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97" w:rsidRPr="0008280B" w:rsidRDefault="00E95AFE" w:rsidP="00E52597">
      <w:pPr>
        <w:tabs>
          <w:tab w:val="left" w:pos="1843"/>
        </w:tabs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>ヘルプマーク（本体</w:t>
      </w:r>
      <w:r w:rsidR="00E52597" w:rsidRPr="0008280B">
        <w:rPr>
          <w:rFonts w:ascii="HG丸ｺﾞｼｯｸM-PRO" w:eastAsia="HG丸ｺﾞｼｯｸM-PRO" w:hAnsi="HG丸ｺﾞｼｯｸM-PRO" w:hint="eastAsia"/>
        </w:rPr>
        <w:t>）</w:t>
      </w:r>
    </w:p>
    <w:p w:rsidR="0008280B" w:rsidRDefault="006A39FC" w:rsidP="0008280B">
      <w:pPr>
        <w:spacing w:line="280" w:lineRule="exact"/>
        <w:ind w:firstLineChars="100" w:firstLine="210"/>
        <w:jc w:val="left"/>
        <w:rPr>
          <w:rFonts w:ascii="HG丸ｺﾞｼｯｸM-PRO" w:eastAsia="HG丸ｺﾞｼｯｸM-PRO" w:hAnsi="HG丸ｺﾞｼｯｸM-PRO"/>
          <w:szCs w:val="21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2682240</wp:posOffset>
                </wp:positionH>
                <wp:positionV relativeFrom="paragraph">
                  <wp:posOffset>34289</wp:posOffset>
                </wp:positionV>
                <wp:extent cx="0" cy="3933825"/>
                <wp:effectExtent l="0" t="0" r="19050" b="952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3825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1.2pt,2.7pt" to="211.2pt,3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" strokecolor="black [3213]" strokeweight="2pt"/>
            </w:pict>
          </mc:Fallback>
        </mc:AlternateContent>
      </w:r>
    </w:p>
    <w:p w:rsidR="0008280B" w:rsidRPr="00C1621E" w:rsidRDefault="00E95AFE" w:rsidP="0008280B">
      <w:pPr>
        <w:ind w:firstLineChars="100" w:firstLine="210"/>
        <w:rPr>
          <w:rFonts w:ascii="HG丸ｺﾞｼｯｸM-PRO" w:eastAsia="HG丸ｺﾞｼｯｸM-PRO" w:hAnsi="HG丸ｺﾞｼｯｸM-PRO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04463F" wp14:editId="5707DDAA">
                <wp:simplePos x="0" y="0"/>
                <wp:positionH relativeFrom="column">
                  <wp:posOffset>2920365</wp:posOffset>
                </wp:positionH>
                <wp:positionV relativeFrom="paragraph">
                  <wp:posOffset>208915</wp:posOffset>
                </wp:positionV>
                <wp:extent cx="5286375" cy="335280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6375" cy="335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39FC" w:rsidRDefault="006A39FC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【</w:t>
                            </w:r>
                            <w:r w:rsidR="00E95AF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災害時や緊急時の活用について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】</w:t>
                            </w:r>
                          </w:p>
                          <w:p w:rsidR="00E95AFE" w:rsidRDefault="00E95AFE" w:rsidP="00273DC5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D86113" w:rsidRDefault="006A39FC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災害時等で、通常の配布場所でヘルプマークを受け取ることが難しい場合は、画像を</w:t>
                            </w:r>
                            <w:r w:rsidR="00E95AFE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印刷して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使用することもできます。</w:t>
                            </w:r>
                          </w:p>
                          <w:p w:rsidR="00D86113" w:rsidRDefault="00D86113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</w:p>
                          <w:p w:rsidR="006A39FC" w:rsidRPr="00430972" w:rsidRDefault="00D86113" w:rsidP="006A39FC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A39FC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カードケースやネームホルダー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等に入れる場合</w:t>
                            </w:r>
                            <w:r w:rsidR="006A39FC"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は、安全なものを使用いただきますよう、お願いします。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・カラーで</w:t>
                            </w:r>
                            <w:r w:rsidR="008F5B4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印刷して</w:t>
                            </w: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ください。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・大きさは拡大、又は縮小して使用可能ですが、マークを変形しないでください。</w:t>
                            </w:r>
                          </w:p>
                          <w:p w:rsidR="00E95AFE" w:rsidRDefault="00E95AFE" w:rsidP="006A39F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6A39FC" w:rsidRPr="00430972" w:rsidRDefault="006A39FC" w:rsidP="006A39FC">
                            <w:pPr>
                              <w:ind w:firstLineChars="100" w:firstLine="210"/>
                            </w:pPr>
                            <w:r w:rsidRPr="00430972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・左記のヘルプマークは、東京都が配布しているヘルプマークと同じ大きさです。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229.95pt;margin-top:16.45pt;width:416.25pt;height:264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" fillcolor="white [3201]" stroked="f" strokeweight=".5pt">
                <v:textbox>
                  <w:txbxContent>
                    <w:p w:rsidR="006A39FC" w:rsidRDefault="006A39FC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【</w:t>
                      </w:r>
                      <w:r w:rsidR="00E95AF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災害時や緊急時の活用について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】</w:t>
                      </w:r>
                    </w:p>
                    <w:p w:rsidR="00E95AFE" w:rsidRDefault="00E95AFE" w:rsidP="00273DC5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</w:p>
                    <w:p w:rsidR="00D86113" w:rsidRDefault="006A39FC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災害時等で、通常の配布場所でヘルプマークを受け取ることが難しい場合は、画像を</w:t>
                      </w:r>
                      <w:r w:rsidR="00E95AFE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印刷して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使用することもできます。</w:t>
                      </w:r>
                    </w:p>
                    <w:p w:rsidR="00D86113" w:rsidRDefault="00D86113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</w:p>
                    <w:p w:rsidR="006A39FC" w:rsidRPr="00430972" w:rsidRDefault="00D86113" w:rsidP="006A39FC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A39FC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カードケースやネームホルダー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等に入れる場合</w:t>
                      </w:r>
                      <w:r w:rsidR="006A39FC"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は、安全なものを使用いただきますよう、お願いします。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・カラーで</w:t>
                      </w:r>
                      <w:r w:rsidR="008F5B4C">
                        <w:rPr>
                          <w:rFonts w:ascii="HG丸ｺﾞｼｯｸM-PRO" w:eastAsia="HG丸ｺﾞｼｯｸM-PRO" w:hAnsi="HG丸ｺﾞｼｯｸM-PRO" w:hint="eastAsia"/>
                        </w:rPr>
                        <w:t>印刷して</w:t>
                      </w: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ください。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・大きさは拡大、又は縮小して使用可能ですが、マークを変形しないでください。</w:t>
                      </w:r>
                    </w:p>
                    <w:p w:rsidR="00E95AFE" w:rsidRDefault="00E95AFE" w:rsidP="006A39F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6A39FC" w:rsidRPr="00430972" w:rsidRDefault="006A39FC" w:rsidP="006A39FC">
                      <w:pPr>
                        <w:ind w:firstLineChars="100" w:firstLine="210"/>
                      </w:pPr>
                      <w:r w:rsidRPr="00430972">
                        <w:rPr>
                          <w:rFonts w:ascii="HG丸ｺﾞｼｯｸM-PRO" w:eastAsia="HG丸ｺﾞｼｯｸM-PRO" w:hAnsi="HG丸ｺﾞｼｯｸM-PRO" w:hint="eastAsia"/>
                        </w:rPr>
                        <w:t>・左記のヘルプマークは、東京都が配布しているヘルプマークと同じ大きさです。</w:t>
                      </w:r>
                    </w:p>
                  </w:txbxContent>
                </v:textbox>
              </v:shape>
            </w:pict>
          </mc:Fallback>
        </mc:AlternateContent>
      </w:r>
      <w:r w:rsidR="006A39FC">
        <w:rPr>
          <w:noProof/>
        </w:rPr>
        <w:drawing>
          <wp:anchor distT="0" distB="0" distL="114300" distR="114300" simplePos="0" relativeHeight="251658240" behindDoc="1" locked="0" layoutInCell="1" allowOverlap="1" wp14:anchorId="10164531" wp14:editId="41691981">
            <wp:simplePos x="0" y="0"/>
            <wp:positionH relativeFrom="column">
              <wp:posOffset>129540</wp:posOffset>
            </wp:positionH>
            <wp:positionV relativeFrom="paragraph">
              <wp:posOffset>205740</wp:posOffset>
            </wp:positionV>
            <wp:extent cx="1931035" cy="3059430"/>
            <wp:effectExtent l="0" t="0" r="0" b="7620"/>
            <wp:wrapTight wrapText="bothSides">
              <wp:wrapPolygon edited="0">
                <wp:start x="0" y="0"/>
                <wp:lineTo x="0" y="21519"/>
                <wp:lineTo x="21309" y="21519"/>
                <wp:lineTo x="21309" y="0"/>
                <wp:lineTo x="0" y="0"/>
              </wp:wrapPolygon>
            </wp:wrapTight>
            <wp:docPr id="1" name="図 1" descr="\\10.70.33.11\計画課\社会参加推進担当\引継ぎ(含、スポ振興局)\池亀\○ヘルプマーク\平成２８年度\00_要綱・データ類\ﾌｧｲﾙ転送用画像データ\helpmark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70.33.11\計画課\社会参加推進担当\引継ぎ(含、スポ振興局)\池亀\○ヘルプマーク\平成２８年度\00_要綱・データ類\ﾌｧｲﾙ転送用画像データ\helpmark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280B" w:rsidRPr="00C1621E" w:rsidRDefault="0008280B" w:rsidP="0008280B">
      <w:pPr>
        <w:ind w:firstLineChars="100" w:firstLine="210"/>
        <w:rPr>
          <w:rFonts w:ascii="HG丸ｺﾞｼｯｸM-PRO" w:eastAsia="HG丸ｺﾞｼｯｸM-PRO" w:hAnsi="HG丸ｺﾞｼｯｸM-PRO"/>
          <w:shd w:val="pct15" w:color="auto" w:fill="FFFFFF"/>
        </w:rPr>
      </w:pPr>
    </w:p>
    <w:p w:rsidR="0008280B" w:rsidRDefault="0008280B"/>
    <w:p w:rsidR="0008280B" w:rsidRDefault="0008280B"/>
    <w:p w:rsidR="000914DF" w:rsidRDefault="000914DF"/>
    <w:sectPr w:rsidR="000914DF" w:rsidSect="00E52597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2597" w:rsidRDefault="00E52597" w:rsidP="00E52597">
      <w:r>
        <w:separator/>
      </w:r>
    </w:p>
  </w:endnote>
  <w:endnote w:type="continuationSeparator" w:id="0">
    <w:p w:rsidR="00E52597" w:rsidRDefault="00E52597" w:rsidP="00E52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2597" w:rsidRDefault="00E52597" w:rsidP="00E52597">
      <w:r>
        <w:separator/>
      </w:r>
    </w:p>
  </w:footnote>
  <w:footnote w:type="continuationSeparator" w:id="0">
    <w:p w:rsidR="00E52597" w:rsidRDefault="00E52597" w:rsidP="00E525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646"/>
    <w:rsid w:val="0008280B"/>
    <w:rsid w:val="000914DF"/>
    <w:rsid w:val="00273DC5"/>
    <w:rsid w:val="00430972"/>
    <w:rsid w:val="005314C6"/>
    <w:rsid w:val="00553C93"/>
    <w:rsid w:val="005B7716"/>
    <w:rsid w:val="00647582"/>
    <w:rsid w:val="006A39FC"/>
    <w:rsid w:val="00822099"/>
    <w:rsid w:val="00880F83"/>
    <w:rsid w:val="008F5B4C"/>
    <w:rsid w:val="00C82646"/>
    <w:rsid w:val="00D71FBC"/>
    <w:rsid w:val="00D859FE"/>
    <w:rsid w:val="00D86113"/>
    <w:rsid w:val="00E52597"/>
    <w:rsid w:val="00E95AFE"/>
    <w:rsid w:val="00F5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597"/>
  </w:style>
  <w:style w:type="paragraph" w:styleId="a5">
    <w:name w:val="footer"/>
    <w:basedOn w:val="a"/>
    <w:link w:val="a6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597"/>
  </w:style>
  <w:style w:type="paragraph" w:styleId="a7">
    <w:name w:val="Balloon Text"/>
    <w:basedOn w:val="a"/>
    <w:link w:val="a8"/>
    <w:uiPriority w:val="99"/>
    <w:semiHidden/>
    <w:unhideWhenUsed/>
    <w:rsid w:val="00E52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5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597"/>
  </w:style>
  <w:style w:type="paragraph" w:styleId="a5">
    <w:name w:val="footer"/>
    <w:basedOn w:val="a"/>
    <w:link w:val="a6"/>
    <w:uiPriority w:val="99"/>
    <w:unhideWhenUsed/>
    <w:rsid w:val="00E52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597"/>
  </w:style>
  <w:style w:type="paragraph" w:styleId="a7">
    <w:name w:val="Balloon Text"/>
    <w:basedOn w:val="a"/>
    <w:link w:val="a8"/>
    <w:uiPriority w:val="99"/>
    <w:semiHidden/>
    <w:unhideWhenUsed/>
    <w:rsid w:val="00E525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525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D89D99-799C-4D33-A452-1D7492AF56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6</cp:revision>
  <cp:lastPrinted>2016-12-19T01:27:00Z</cp:lastPrinted>
  <dcterms:created xsi:type="dcterms:W3CDTF">2016-12-13T02:22:00Z</dcterms:created>
  <dcterms:modified xsi:type="dcterms:W3CDTF">2016-12-21T02:37:00Z</dcterms:modified>
</cp:coreProperties>
</file>