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6D" w:rsidRPr="00C059BA" w:rsidRDefault="00C059BA" w:rsidP="00D0066D">
      <w:pPr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C059B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</w:t>
      </w:r>
      <w:r w:rsidR="00D0066D" w:rsidRPr="00C059B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様式４－１</w:t>
      </w:r>
      <w:r w:rsidRPr="00C059B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:rsidR="004B72DA" w:rsidRPr="00C059BA" w:rsidRDefault="00BF23E2" w:rsidP="004B72DA">
      <w:pPr>
        <w:jc w:val="center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C059BA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日常生活支援住居施設</w:t>
      </w:r>
      <w:r w:rsidR="00EC252A" w:rsidRPr="00C059BA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認定通知書</w:t>
      </w:r>
    </w:p>
    <w:p w:rsidR="005D0156" w:rsidRPr="00C059BA" w:rsidRDefault="005D0156" w:rsidP="004B72DA">
      <w:pPr>
        <w:jc w:val="center"/>
        <w:rPr>
          <w:rFonts w:ascii="ＭＳ 明朝" w:eastAsia="ＭＳ 明朝" w:hAnsi="ＭＳ 明朝"/>
          <w:color w:val="000000" w:themeColor="text1"/>
          <w:szCs w:val="21"/>
        </w:rPr>
      </w:pPr>
    </w:p>
    <w:p w:rsidR="004B72DA" w:rsidRPr="00C059BA" w:rsidRDefault="003D2785" w:rsidP="003D2785">
      <w:pPr>
        <w:jc w:val="right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>第　　　号</w:t>
      </w:r>
    </w:p>
    <w:p w:rsidR="004B72DA" w:rsidRPr="00C059BA" w:rsidRDefault="004B72DA" w:rsidP="004B72DA">
      <w:pPr>
        <w:jc w:val="right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>令和　　年　　月　　日</w:t>
      </w:r>
    </w:p>
    <w:p w:rsidR="004B72DA" w:rsidRPr="00C059BA" w:rsidRDefault="00EC252A" w:rsidP="000646CE">
      <w:pPr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</w:t>
      </w:r>
      <w:r w:rsid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殿</w:t>
      </w:r>
    </w:p>
    <w:p w:rsidR="00EA469A" w:rsidRPr="00C059BA" w:rsidRDefault="00EA469A" w:rsidP="000646CE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EC252A" w:rsidRPr="00C059BA" w:rsidRDefault="00C059BA" w:rsidP="00EA469A">
      <w:pPr>
        <w:ind w:leftChars="2362" w:left="4960" w:firstLineChars="200" w:firstLine="420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>東京都知事</w:t>
      </w:r>
      <w:r w:rsidR="00EC252A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</w:t>
      </w:r>
    </w:p>
    <w:p w:rsidR="00C059BA" w:rsidRPr="00C059BA" w:rsidRDefault="00C059BA" w:rsidP="00EA469A">
      <w:pPr>
        <w:ind w:leftChars="2362" w:left="4960" w:firstLineChars="200" w:firstLine="420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小池　百合子</w:t>
      </w:r>
    </w:p>
    <w:p w:rsidR="00B40BD6" w:rsidRPr="00C059BA" w:rsidRDefault="004B72DA" w:rsidP="00EC252A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　　　</w:t>
      </w:r>
    </w:p>
    <w:p w:rsidR="00EA469A" w:rsidRPr="00C059BA" w:rsidRDefault="00EA469A" w:rsidP="00EC252A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</w:p>
    <w:p w:rsidR="00565C90" w:rsidRPr="00C059BA" w:rsidRDefault="00584B99" w:rsidP="00565C90">
      <w:pPr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令和　年　月　日付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で申請のあった生活保護法（昭和25年法律第144号）第30条</w:t>
      </w:r>
      <w:r w:rsidR="00551D81" w:rsidRPr="00C059BA">
        <w:rPr>
          <w:rFonts w:ascii="ＭＳ 明朝" w:eastAsia="ＭＳ 明朝" w:hAnsi="ＭＳ 明朝" w:hint="eastAsia"/>
          <w:color w:val="000000" w:themeColor="text1"/>
          <w:szCs w:val="21"/>
        </w:rPr>
        <w:t>第１項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ただし書に規定する日常生活支援住居施設としての認定について、「日常生活支援住居施設に関する厚生労働省令で定める要件等を定</w:t>
      </w:r>
      <w:bookmarkStart w:id="0" w:name="_GoBack"/>
      <w:bookmarkEnd w:id="0"/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める省令」（令和２年厚生労働省令第44号）第１条第１項各号に規定する要件を全て満たしているものと認め、下記のとおり認定したので通知します。</w:t>
      </w:r>
    </w:p>
    <w:p w:rsidR="004B72DA" w:rsidRPr="00C059BA" w:rsidRDefault="004B72DA" w:rsidP="004B72DA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EA469A" w:rsidRPr="00C059BA" w:rsidRDefault="00EA469A" w:rsidP="008B573A">
      <w:pPr>
        <w:jc w:val="center"/>
        <w:rPr>
          <w:rFonts w:ascii="ＭＳ 明朝" w:eastAsia="ＭＳ 明朝" w:hAnsi="ＭＳ 明朝"/>
          <w:color w:val="000000" w:themeColor="text1"/>
          <w:szCs w:val="21"/>
        </w:rPr>
      </w:pPr>
      <w:r w:rsidRPr="00C059BA">
        <w:rPr>
          <w:rFonts w:ascii="ＭＳ 明朝" w:eastAsia="ＭＳ 明朝" w:hAnsi="ＭＳ 明朝" w:hint="eastAsia"/>
          <w:color w:val="000000" w:themeColor="text1"/>
          <w:szCs w:val="21"/>
        </w:rPr>
        <w:t>記</w:t>
      </w:r>
    </w:p>
    <w:p w:rsidR="008B573A" w:rsidRPr="00C059BA" w:rsidRDefault="008B573A" w:rsidP="004B72DA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B40BD6" w:rsidRPr="00C059BA" w:rsidRDefault="00C059BA" w:rsidP="00C059BA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１　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施設の</w:t>
      </w:r>
      <w:r w:rsidR="00B40BD6" w:rsidRPr="00C059BA">
        <w:rPr>
          <w:rFonts w:ascii="ＭＳ 明朝" w:eastAsia="ＭＳ 明朝" w:hAnsi="ＭＳ 明朝" w:hint="eastAsia"/>
          <w:color w:val="000000" w:themeColor="text1"/>
          <w:szCs w:val="21"/>
        </w:rPr>
        <w:t>名称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 w:rsidR="00B40BD6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　　　　　　　　　　　　　　</w:t>
      </w:r>
      <w:r w:rsidR="001A75E8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　　　　</w:t>
      </w:r>
      <w:r w:rsidR="00B40BD6" w:rsidRPr="00C059BA">
        <w:rPr>
          <w:rFonts w:ascii="ＭＳ 明朝" w:eastAsia="ＭＳ 明朝" w:hAnsi="ＭＳ 明朝"/>
          <w:color w:val="000000" w:themeColor="text1"/>
          <w:szCs w:val="21"/>
        </w:rPr>
        <w:br/>
      </w:r>
    </w:p>
    <w:p w:rsidR="00EA469A" w:rsidRPr="00C059BA" w:rsidRDefault="00EA469A" w:rsidP="00EA469A">
      <w:pPr>
        <w:pStyle w:val="a3"/>
        <w:ind w:leftChars="0" w:left="600"/>
        <w:rPr>
          <w:rFonts w:ascii="ＭＳ 明朝" w:eastAsia="ＭＳ 明朝" w:hAnsi="ＭＳ 明朝"/>
          <w:color w:val="000000" w:themeColor="text1"/>
          <w:szCs w:val="21"/>
        </w:rPr>
      </w:pPr>
    </w:p>
    <w:p w:rsidR="00B40BD6" w:rsidRPr="00C059BA" w:rsidRDefault="00C059BA" w:rsidP="00C059BA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２　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施設の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所在地　　</w:t>
      </w:r>
      <w:r w:rsidR="00B40BD6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　　　　　　　　　　　　　　　　</w:t>
      </w:r>
      <w:r w:rsidR="001A75E8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　　</w:t>
      </w:r>
      <w:r w:rsidR="00B40BD6" w:rsidRPr="00C059BA">
        <w:rPr>
          <w:rFonts w:ascii="ＭＳ 明朝" w:eastAsia="ＭＳ 明朝" w:hAnsi="ＭＳ 明朝"/>
          <w:color w:val="000000" w:themeColor="text1"/>
          <w:szCs w:val="21"/>
        </w:rPr>
        <w:br/>
      </w:r>
    </w:p>
    <w:p w:rsidR="00EA469A" w:rsidRPr="00C059BA" w:rsidRDefault="00EA469A" w:rsidP="00EA469A">
      <w:pPr>
        <w:pStyle w:val="a3"/>
        <w:ind w:leftChars="0" w:left="600"/>
        <w:rPr>
          <w:rFonts w:ascii="ＭＳ 明朝" w:eastAsia="ＭＳ 明朝" w:hAnsi="ＭＳ 明朝"/>
          <w:color w:val="000000" w:themeColor="text1"/>
          <w:szCs w:val="21"/>
        </w:rPr>
      </w:pPr>
    </w:p>
    <w:p w:rsidR="00EA469A" w:rsidRPr="00C059BA" w:rsidRDefault="00C059BA" w:rsidP="00C059BA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３　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>事業の入所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</w:rPr>
        <w:t>定員</w:t>
      </w:r>
      <w:r w:rsidR="00565C90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数　</w:t>
      </w:r>
      <w:r w:rsidR="001A75E8" w:rsidRPr="00C059BA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  <w:r w:rsidR="00B40BD6" w:rsidRPr="00C059BA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A75E8" w:rsidRPr="00C059BA">
        <w:rPr>
          <w:rFonts w:ascii="ＭＳ 明朝" w:eastAsia="ＭＳ 明朝" w:hAnsi="ＭＳ 明朝" w:hint="eastAsia"/>
          <w:color w:val="000000" w:themeColor="text1"/>
          <w:u w:val="single"/>
        </w:rPr>
        <w:t>世帯</w:t>
      </w:r>
      <w:r w:rsidR="00B40BD6" w:rsidRPr="00C059BA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</w:t>
      </w:r>
      <w:r w:rsidR="001A75E8" w:rsidRPr="00C059BA">
        <w:rPr>
          <w:rFonts w:ascii="ＭＳ 明朝" w:eastAsia="ＭＳ 明朝" w:hAnsi="ＭＳ 明朝" w:hint="eastAsia"/>
          <w:color w:val="000000" w:themeColor="text1"/>
          <w:u w:val="single"/>
        </w:rPr>
        <w:t>人</w:t>
      </w:r>
      <w:r w:rsidR="00B40BD6" w:rsidRPr="00C059BA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</w:t>
      </w:r>
      <w:r w:rsidR="00EA469A" w:rsidRPr="00C059BA">
        <w:rPr>
          <w:rFonts w:ascii="ＭＳ 明朝" w:eastAsia="ＭＳ 明朝" w:hAnsi="ＭＳ 明朝"/>
          <w:color w:val="000000" w:themeColor="text1"/>
          <w:u w:val="single"/>
        </w:rPr>
        <w:br/>
      </w:r>
    </w:p>
    <w:p w:rsidR="00EA469A" w:rsidRPr="00C059BA" w:rsidRDefault="00EA469A" w:rsidP="00EA469A">
      <w:pPr>
        <w:pStyle w:val="a3"/>
        <w:ind w:leftChars="0" w:left="600"/>
        <w:rPr>
          <w:rFonts w:ascii="ＭＳ 明朝" w:eastAsia="ＭＳ 明朝" w:hAnsi="ＭＳ 明朝"/>
          <w:color w:val="000000" w:themeColor="text1"/>
          <w:szCs w:val="21"/>
        </w:rPr>
      </w:pPr>
    </w:p>
    <w:p w:rsidR="00B40BD6" w:rsidRPr="00C059BA" w:rsidRDefault="00C059BA" w:rsidP="00C059BA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４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</w:rPr>
        <w:t xml:space="preserve">認定効力発生日　　</w:t>
      </w:r>
      <w:r w:rsidR="001A75E8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令和　　　年　　　月　　　日　　　　　　　　</w:t>
      </w:r>
      <w:r w:rsidR="00EA469A" w:rsidRPr="00C059BA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8B573A" w:rsidRPr="00C059BA" w:rsidRDefault="008B573A" w:rsidP="008B573A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8B573A" w:rsidRPr="00C059BA" w:rsidRDefault="008B573A" w:rsidP="008B573A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F8247B" w:rsidRPr="00C059BA" w:rsidRDefault="00F8247B" w:rsidP="008B573A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F8247B" w:rsidRPr="00C059BA" w:rsidRDefault="00F8247B" w:rsidP="00F8247B">
      <w:pPr>
        <w:ind w:left="209" w:hangingChars="116" w:hanging="209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（教示）</w:t>
      </w:r>
    </w:p>
    <w:p w:rsidR="00F8247B" w:rsidRPr="00C059BA" w:rsidRDefault="00F8247B" w:rsidP="00F8247B">
      <w:pPr>
        <w:ind w:left="209" w:hangingChars="116" w:hanging="209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１　この決定に不服がある場合は、この決定があったことを知った日の翌日から起算して３カ月以内の間（この決定があった日から起算して１年を超えることはできません）に限り、</w:t>
      </w:r>
      <w:r w:rsid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東京都</w:t>
      </w:r>
      <w:r w:rsidRP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知事に対して審査請求をすることができます。</w:t>
      </w:r>
    </w:p>
    <w:p w:rsidR="008B573A" w:rsidRPr="00C059BA" w:rsidRDefault="00F8247B" w:rsidP="00F8247B">
      <w:pPr>
        <w:ind w:left="209" w:hangingChars="116" w:hanging="209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２　この決定に不服がある場合は、この決定があったことを知った日の翌日から起算して６カ月以内の間（この決定があった日から起算して１年を超えることはできません）に限り、</w:t>
      </w:r>
      <w:r w:rsid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東京都</w:t>
      </w:r>
      <w:r w:rsidRPr="00C059BA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知事を相手方として、この決定の取消しを求める訴えを提起することができます。</w:t>
      </w:r>
    </w:p>
    <w:sectPr w:rsidR="008B573A" w:rsidRPr="00C059BA" w:rsidSect="00955B2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08" w:rsidRDefault="005F5208" w:rsidP="00370273">
      <w:r>
        <w:separator/>
      </w:r>
    </w:p>
  </w:endnote>
  <w:endnote w:type="continuationSeparator" w:id="0">
    <w:p w:rsidR="005F5208" w:rsidRDefault="005F5208" w:rsidP="0037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08" w:rsidRDefault="005F5208" w:rsidP="00370273">
      <w:r>
        <w:separator/>
      </w:r>
    </w:p>
  </w:footnote>
  <w:footnote w:type="continuationSeparator" w:id="0">
    <w:p w:rsidR="005F5208" w:rsidRDefault="005F5208" w:rsidP="00370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71B00BA6"/>
    <w:lvl w:ilvl="0" w:tplc="58E250AE">
      <w:start w:val="1"/>
      <w:numFmt w:val="decimalFullWidth"/>
      <w:lvlText w:val="%1."/>
      <w:lvlJc w:val="left"/>
      <w:pPr>
        <w:ind w:left="600" w:hanging="6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2574D"/>
    <w:rsid w:val="00026ADA"/>
    <w:rsid w:val="000646CE"/>
    <w:rsid w:val="000830DC"/>
    <w:rsid w:val="000C5946"/>
    <w:rsid w:val="00126B1C"/>
    <w:rsid w:val="0013140C"/>
    <w:rsid w:val="001712E6"/>
    <w:rsid w:val="001A75E8"/>
    <w:rsid w:val="001B5F22"/>
    <w:rsid w:val="002123E5"/>
    <w:rsid w:val="002251A1"/>
    <w:rsid w:val="002974BB"/>
    <w:rsid w:val="002A5D66"/>
    <w:rsid w:val="00315813"/>
    <w:rsid w:val="00362086"/>
    <w:rsid w:val="00363469"/>
    <w:rsid w:val="00365F1B"/>
    <w:rsid w:val="00370273"/>
    <w:rsid w:val="003A0280"/>
    <w:rsid w:val="003B3BF3"/>
    <w:rsid w:val="003D2785"/>
    <w:rsid w:val="003E756A"/>
    <w:rsid w:val="003E7DC4"/>
    <w:rsid w:val="003F7BDA"/>
    <w:rsid w:val="0043188D"/>
    <w:rsid w:val="00482E66"/>
    <w:rsid w:val="004903E2"/>
    <w:rsid w:val="004B72DA"/>
    <w:rsid w:val="00551D81"/>
    <w:rsid w:val="005564E2"/>
    <w:rsid w:val="00565C90"/>
    <w:rsid w:val="00584B99"/>
    <w:rsid w:val="005D0156"/>
    <w:rsid w:val="005F5208"/>
    <w:rsid w:val="00630FD7"/>
    <w:rsid w:val="00642A90"/>
    <w:rsid w:val="006A5D9B"/>
    <w:rsid w:val="006C796C"/>
    <w:rsid w:val="0074631F"/>
    <w:rsid w:val="00841C6E"/>
    <w:rsid w:val="008A4868"/>
    <w:rsid w:val="008B573A"/>
    <w:rsid w:val="008E2EB0"/>
    <w:rsid w:val="0090241C"/>
    <w:rsid w:val="00907238"/>
    <w:rsid w:val="009147E6"/>
    <w:rsid w:val="00917B73"/>
    <w:rsid w:val="00955B2A"/>
    <w:rsid w:val="00963494"/>
    <w:rsid w:val="0098017A"/>
    <w:rsid w:val="009D0788"/>
    <w:rsid w:val="00B40BD6"/>
    <w:rsid w:val="00B6264F"/>
    <w:rsid w:val="00B77E02"/>
    <w:rsid w:val="00BB04B9"/>
    <w:rsid w:val="00BF23E2"/>
    <w:rsid w:val="00BF7789"/>
    <w:rsid w:val="00C059BA"/>
    <w:rsid w:val="00C30EE6"/>
    <w:rsid w:val="00C74947"/>
    <w:rsid w:val="00C81BAD"/>
    <w:rsid w:val="00CD6E00"/>
    <w:rsid w:val="00CE5F33"/>
    <w:rsid w:val="00CF4D48"/>
    <w:rsid w:val="00D0066D"/>
    <w:rsid w:val="00D15C1E"/>
    <w:rsid w:val="00D40071"/>
    <w:rsid w:val="00D4703D"/>
    <w:rsid w:val="00D53CDB"/>
    <w:rsid w:val="00DF34BE"/>
    <w:rsid w:val="00E26F22"/>
    <w:rsid w:val="00EA469A"/>
    <w:rsid w:val="00EC252A"/>
    <w:rsid w:val="00F17A95"/>
    <w:rsid w:val="00F5457B"/>
    <w:rsid w:val="00F6409A"/>
    <w:rsid w:val="00F67300"/>
    <w:rsid w:val="00F8247B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085EE2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02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0273"/>
  </w:style>
  <w:style w:type="paragraph" w:styleId="a7">
    <w:name w:val="footer"/>
    <w:basedOn w:val="a"/>
    <w:link w:val="a8"/>
    <w:uiPriority w:val="99"/>
    <w:unhideWhenUsed/>
    <w:rsid w:val="003702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0273"/>
  </w:style>
  <w:style w:type="paragraph" w:styleId="a9">
    <w:name w:val="Balloon Text"/>
    <w:basedOn w:val="a"/>
    <w:link w:val="aa"/>
    <w:uiPriority w:val="99"/>
    <w:semiHidden/>
    <w:unhideWhenUsed/>
    <w:rsid w:val="009072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72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3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5</cp:revision>
  <cp:lastPrinted>2020-06-30T02:50:00Z</cp:lastPrinted>
  <dcterms:created xsi:type="dcterms:W3CDTF">2020-06-30T02:50:00Z</dcterms:created>
  <dcterms:modified xsi:type="dcterms:W3CDTF">2020-08-28T09:32:00Z</dcterms:modified>
</cp:coreProperties>
</file>