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9386F" w14:textId="77777777" w:rsidR="00DA0BED" w:rsidRDefault="00DA0BED" w:rsidP="00913B94">
      <w:pPr>
        <w:jc w:val="center"/>
        <w:rPr>
          <w:rFonts w:ascii="HGP創英角ﾎﾟｯﾌﾟ体" w:eastAsia="HGP創英角ﾎﾟｯﾌﾟ体"/>
          <w:sz w:val="36"/>
          <w:szCs w:val="36"/>
        </w:rPr>
      </w:pPr>
    </w:p>
    <w:p w14:paraId="65A6C912" w14:textId="77777777" w:rsidR="00DE40C7" w:rsidRPr="004C3597" w:rsidRDefault="00913B94" w:rsidP="00913B94">
      <w:pPr>
        <w:jc w:val="center"/>
        <w:rPr>
          <w:rFonts w:ascii="HGP創英角ﾎﾟｯﾌﾟ体" w:eastAsia="HGP創英角ﾎﾟｯﾌﾟ体"/>
          <w:sz w:val="36"/>
          <w:szCs w:val="36"/>
        </w:rPr>
      </w:pPr>
      <w:r w:rsidRPr="004C3597">
        <w:rPr>
          <w:rFonts w:ascii="HGP創英角ﾎﾟｯﾌﾟ体" w:eastAsia="HGP創英角ﾎﾟｯﾌﾟ体" w:hint="eastAsia"/>
          <w:sz w:val="36"/>
          <w:szCs w:val="36"/>
        </w:rPr>
        <w:t>介護支援専門員として業務をおこなうために</w:t>
      </w:r>
    </w:p>
    <w:p w14:paraId="4A7CB412" w14:textId="77777777" w:rsidR="002743CD" w:rsidRPr="004C3597" w:rsidRDefault="00937AB2" w:rsidP="00DC46DE">
      <w:pPr>
        <w:jc w:val="center"/>
        <w:rPr>
          <w:rFonts w:ascii="HGP創英角ﾎﾟｯﾌﾟ体" w:eastAsia="HGP創英角ﾎﾟｯﾌﾟ体"/>
          <w:sz w:val="28"/>
          <w:szCs w:val="28"/>
        </w:rPr>
      </w:pPr>
      <w:r>
        <w:rPr>
          <w:rFonts w:ascii="HGP創英角ﾎﾟｯﾌﾟ体" w:eastAsia="HGP創英角ﾎﾟｯﾌﾟ体" w:hint="eastAsia"/>
          <w:sz w:val="28"/>
          <w:szCs w:val="28"/>
        </w:rPr>
        <w:t>～最低限押さえて</w:t>
      </w:r>
      <w:r w:rsidR="00546361" w:rsidRPr="004C3597">
        <w:rPr>
          <w:rFonts w:ascii="HGP創英角ﾎﾟｯﾌﾟ体" w:eastAsia="HGP創英角ﾎﾟｯﾌﾟ体" w:hint="eastAsia"/>
          <w:sz w:val="28"/>
          <w:szCs w:val="28"/>
        </w:rPr>
        <w:t>おきたい介護保険関係法令</w:t>
      </w:r>
      <w:r w:rsidR="00913B94" w:rsidRPr="004C3597">
        <w:rPr>
          <w:rFonts w:ascii="HGP創英角ﾎﾟｯﾌﾟ体" w:eastAsia="HGP創英角ﾎﾟｯﾌﾟ体" w:hint="eastAsia"/>
          <w:sz w:val="28"/>
          <w:szCs w:val="28"/>
        </w:rPr>
        <w:t>～</w:t>
      </w:r>
    </w:p>
    <w:p w14:paraId="2D14EC09" w14:textId="77777777" w:rsidR="002743CD" w:rsidRPr="004C3597" w:rsidRDefault="002743CD" w:rsidP="002743CD">
      <w:pPr>
        <w:rPr>
          <w:rFonts w:ascii="HGP創英角ﾎﾟｯﾌﾟ体" w:eastAsia="HGP創英角ﾎﾟｯﾌﾟ体"/>
          <w:color w:val="FF0000"/>
          <w:sz w:val="24"/>
          <w:szCs w:val="24"/>
        </w:rPr>
      </w:pPr>
      <w:r w:rsidRPr="004C3597">
        <w:rPr>
          <w:rFonts w:ascii="HGP創英角ﾎﾟｯﾌﾟ体" w:eastAsia="HGP創英角ﾎﾟｯﾌﾟ体" w:hint="eastAsia"/>
          <w:color w:val="FF0000"/>
          <w:sz w:val="24"/>
          <w:szCs w:val="24"/>
        </w:rPr>
        <w:t>介護支援専門員として、最低限理解しなければいけない法令をまとめてあります。</w:t>
      </w:r>
    </w:p>
    <w:p w14:paraId="16AFD26A" w14:textId="77777777" w:rsidR="0057559E" w:rsidRPr="004C3597" w:rsidRDefault="002743CD" w:rsidP="002743CD">
      <w:pPr>
        <w:rPr>
          <w:rFonts w:ascii="HGP創英角ﾎﾟｯﾌﾟ体" w:eastAsia="HGP創英角ﾎﾟｯﾌﾟ体"/>
          <w:color w:val="FF0000"/>
          <w:sz w:val="24"/>
          <w:szCs w:val="24"/>
        </w:rPr>
      </w:pPr>
      <w:r w:rsidRPr="004C3597">
        <w:rPr>
          <w:rFonts w:ascii="HGP創英角ﾎﾟｯﾌﾟ体" w:eastAsia="HGP創英角ﾎﾟｯﾌﾟ体" w:hint="eastAsia"/>
          <w:color w:val="FF0000"/>
          <w:sz w:val="24"/>
          <w:szCs w:val="24"/>
        </w:rPr>
        <w:t>介護支援専門員として業務を行うのであれば、きちんと理解しておきましょう！！</w:t>
      </w:r>
    </w:p>
    <w:p w14:paraId="7227E85F" w14:textId="77777777" w:rsidR="0057559E" w:rsidRDefault="0057559E" w:rsidP="002743CD">
      <w:pPr>
        <w:rPr>
          <w:rFonts w:ascii="HGP創英角ﾎﾟｯﾌﾟ体" w:eastAsia="HGP創英角ﾎﾟｯﾌﾟ体"/>
          <w:color w:val="FF0000"/>
          <w:sz w:val="24"/>
          <w:szCs w:val="24"/>
        </w:rPr>
      </w:pPr>
      <w:r w:rsidRPr="004C3597">
        <w:rPr>
          <w:rFonts w:ascii="HGP創英角ﾎﾟｯﾌﾟ体" w:eastAsia="HGP創英角ﾎﾟｯﾌﾟ体" w:hint="eastAsia"/>
          <w:color w:val="FF0000"/>
          <w:sz w:val="24"/>
          <w:szCs w:val="24"/>
        </w:rPr>
        <w:t>わからないことがあれば、確認する習慣をつけましょう。</w:t>
      </w:r>
    </w:p>
    <w:p w14:paraId="000A89BD" w14:textId="77777777" w:rsidR="00301BC1" w:rsidRPr="00D034EA" w:rsidRDefault="00301BC1" w:rsidP="002743CD">
      <w:pPr>
        <w:rPr>
          <w:rFonts w:ascii="HGP創英角ﾎﾟｯﾌﾟ体" w:eastAsia="HGP創英角ﾎﾟｯﾌﾟ体"/>
          <w:color w:val="FF0000"/>
          <w:sz w:val="24"/>
          <w:szCs w:val="24"/>
        </w:rPr>
      </w:pPr>
    </w:p>
    <w:p w14:paraId="2F52C9A4" w14:textId="77777777" w:rsidR="00DE40C7" w:rsidRPr="00DA0BED" w:rsidRDefault="00DF7661" w:rsidP="00DE40C7">
      <w:r>
        <w:rPr>
          <w:noProof/>
        </w:rPr>
        <mc:AlternateContent>
          <mc:Choice Requires="wpc">
            <w:drawing>
              <wp:inline distT="0" distB="0" distL="0" distR="0" wp14:anchorId="54610827" wp14:editId="298296F0">
                <wp:extent cx="4889500" cy="479230"/>
                <wp:effectExtent l="0" t="0" r="0" b="111760"/>
                <wp:docPr id="257" name="キャンバス 2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258"/>
                        <wps:cNvSpPr>
                          <a:spLocks noChangeArrowheads="1"/>
                        </wps:cNvSpPr>
                        <wps:spPr bwMode="auto">
                          <a:xfrm>
                            <a:off x="254056" y="137160"/>
                            <a:ext cx="4000733" cy="341630"/>
                          </a:xfrm>
                          <a:prstGeom prst="wedgeRoundRectCallout">
                            <a:avLst>
                              <a:gd name="adj1" fmla="val -42569"/>
                              <a:gd name="adj2" fmla="val 75310"/>
                              <a:gd name="adj3" fmla="val 16667"/>
                            </a:avLst>
                          </a:prstGeom>
                          <a:solidFill>
                            <a:srgbClr val="FFFFFF"/>
                          </a:solidFill>
                          <a:ln w="9525">
                            <a:solidFill>
                              <a:srgbClr val="000000"/>
                            </a:solidFill>
                            <a:miter lim="800000"/>
                            <a:headEnd/>
                            <a:tailEnd/>
                          </a:ln>
                        </wps:spPr>
                        <wps:txbx>
                          <w:txbxContent>
                            <w:p w14:paraId="4F8CD7E7" w14:textId="77777777" w:rsidR="007B2EC8" w:rsidRPr="004C3597" w:rsidRDefault="007B2EC8">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介護支援専門員として最低限理解すべき法令</w:t>
                              </w:r>
                              <w:r>
                                <w:rPr>
                                  <w:rFonts w:ascii="HGP創英角ﾎﾟｯﾌﾟ体" w:eastAsia="HGP創英角ﾎﾟｯﾌﾟ体" w:hint="eastAsia"/>
                                  <w:color w:val="FF0000"/>
                                  <w:sz w:val="22"/>
                                  <w:szCs w:val="22"/>
                                </w:rPr>
                                <w:t>です</w:t>
                              </w:r>
                            </w:p>
                          </w:txbxContent>
                        </wps:txbx>
                        <wps:bodyPr rot="0" vert="horz" wrap="square" lIns="74295" tIns="8890" rIns="74295" bIns="8890" anchor="t" anchorCtr="0" upright="1">
                          <a:noAutofit/>
                        </wps:bodyPr>
                      </wps:wsp>
                    </wpc:wpc>
                  </a:graphicData>
                </a:graphic>
              </wp:inline>
            </w:drawing>
          </mc:Choice>
          <mc:Fallback>
            <w:pict>
              <v:group id="キャンバス 257" o:spid="_x0000_s1026" editas="canvas" style="width:385pt;height:37.75pt;mso-position-horizontal-relative:char;mso-position-vertical-relative:line" coordsize="4889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895;height:4787;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8" o:spid="_x0000_s1028" type="#_x0000_t62" style="position:absolute;left:2540;top:1371;width:4000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" adj="1605,27067">
                  <v:textbox inset="5.85pt,.7pt,5.85pt,.7pt">
                    <w:txbxContent>
                      <w:p w:rsidR="007B2EC8" w:rsidRPr="004C3597" w:rsidRDefault="007B2EC8">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介護支援専門員として最低限理解すべき法令</w:t>
                        </w:r>
                        <w:r>
                          <w:rPr>
                            <w:rFonts w:ascii="HGP創英角ﾎﾟｯﾌﾟ体" w:eastAsia="HGP創英角ﾎﾟｯﾌﾟ体" w:hint="eastAsia"/>
                            <w:color w:val="FF0000"/>
                            <w:sz w:val="22"/>
                            <w:szCs w:val="22"/>
                          </w:rPr>
                          <w:t>です</w:t>
                        </w:r>
                      </w:p>
                    </w:txbxContent>
                  </v:textbox>
                </v:shape>
                <w10:anchorlock/>
              </v:group>
            </w:pict>
          </mc:Fallback>
        </mc:AlternateContent>
      </w:r>
    </w:p>
    <w:p w14:paraId="160E51FA" w14:textId="77777777" w:rsidR="00DE40C7" w:rsidRPr="00A35C85" w:rsidRDefault="0095057C" w:rsidP="00426E6D">
      <w:pPr>
        <w:spacing w:line="0" w:lineRule="atLeast"/>
        <w:rPr>
          <w:rFonts w:ascii="ＭＳ Ｐ明朝" w:eastAsia="ＭＳ Ｐ明朝" w:hAnsi="ＭＳ Ｐ明朝"/>
          <w:b/>
          <w:sz w:val="28"/>
          <w:szCs w:val="28"/>
        </w:rPr>
      </w:pPr>
      <w:r w:rsidRPr="00A35C85">
        <w:rPr>
          <w:rFonts w:ascii="ＭＳ Ｐ明朝" w:eastAsia="ＭＳ Ｐ明朝" w:hAnsi="ＭＳ Ｐ明朝" w:hint="eastAsia"/>
          <w:b/>
          <w:sz w:val="28"/>
          <w:szCs w:val="28"/>
        </w:rPr>
        <w:t>【</w:t>
      </w:r>
      <w:r w:rsidR="00DE40C7" w:rsidRPr="00F03884">
        <w:rPr>
          <w:rFonts w:ascii="HGP創英角ﾎﾟｯﾌﾟ体" w:eastAsia="HGP創英角ﾎﾟｯﾌﾟ体" w:hAnsi="ＭＳ Ｐ明朝" w:hint="eastAsia"/>
          <w:b/>
          <w:sz w:val="28"/>
          <w:szCs w:val="28"/>
        </w:rPr>
        <w:t>介護保険法</w:t>
      </w:r>
      <w:r w:rsidRPr="00A35C85">
        <w:rPr>
          <w:rFonts w:ascii="ＭＳ Ｐ明朝" w:eastAsia="ＭＳ Ｐ明朝" w:hAnsi="ＭＳ Ｐ明朝" w:hint="eastAsia"/>
          <w:b/>
          <w:sz w:val="28"/>
          <w:szCs w:val="28"/>
        </w:rPr>
        <w:t>】</w:t>
      </w:r>
    </w:p>
    <w:p w14:paraId="3E6BAA2E" w14:textId="77777777" w:rsidR="00426E6D" w:rsidRPr="00426E6D" w:rsidRDefault="00426E6D" w:rsidP="00426E6D">
      <w:pPr>
        <w:spacing w:line="0" w:lineRule="atLeast"/>
        <w:rPr>
          <w:sz w:val="22"/>
          <w:szCs w:val="22"/>
        </w:rPr>
      </w:pPr>
    </w:p>
    <w:p w14:paraId="436C6FB1" w14:textId="77777777" w:rsidR="00FE0710" w:rsidRPr="00924D3F" w:rsidRDefault="00FE0710" w:rsidP="00426E6D">
      <w:pPr>
        <w:widowControl/>
        <w:spacing w:line="0" w:lineRule="atLeast"/>
        <w:jc w:val="left"/>
        <w:rPr>
          <w:rFonts w:ascii="ＭＳ Ｐ明朝" w:eastAsia="ＭＳ Ｐ明朝" w:hAnsi="ＭＳ Ｐ明朝" w:cs="ＭＳ Ｐゴシック"/>
          <w:b/>
          <w:kern w:val="0"/>
          <w:sz w:val="22"/>
          <w:szCs w:val="22"/>
        </w:rPr>
      </w:pPr>
      <w:r w:rsidRPr="00924D3F">
        <w:rPr>
          <w:rFonts w:ascii="ＭＳ Ｐ明朝" w:eastAsia="ＭＳ Ｐ明朝" w:hAnsi="ＭＳ Ｐ明朝" w:cs="ＭＳ Ｐゴシック"/>
          <w:b/>
          <w:kern w:val="0"/>
          <w:sz w:val="22"/>
          <w:szCs w:val="22"/>
        </w:rPr>
        <w:t xml:space="preserve">（目的） </w:t>
      </w:r>
    </w:p>
    <w:p w14:paraId="3205AFFE" w14:textId="77777777" w:rsidR="0095057C" w:rsidRPr="00A35C85" w:rsidRDefault="00FE0710" w:rsidP="00426E6D">
      <w:pPr>
        <w:widowControl/>
        <w:numPr>
          <w:ilvl w:val="0"/>
          <w:numId w:val="1"/>
        </w:numPr>
        <w:spacing w:line="0" w:lineRule="atLeast"/>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kern w:val="0"/>
          <w:sz w:val="22"/>
          <w:szCs w:val="22"/>
        </w:rPr>
        <w:t>この法律は、加齢に伴って生ずる心身の変化に起因する疾病等により要介護状態となり、入浴、排せつ、食事等の介護、機能訓練並びに看護及び療養上の管理その他の医療を要する者等について、これらの者が</w:t>
      </w:r>
      <w:r w:rsidRPr="007E5513">
        <w:rPr>
          <w:rFonts w:ascii="ＭＳ Ｐ明朝" w:eastAsia="ＭＳ Ｐ明朝" w:hAnsi="ＭＳ Ｐ明朝" w:cs="ＭＳ Ｐゴシック"/>
          <w:b/>
          <w:kern w:val="0"/>
          <w:sz w:val="22"/>
          <w:szCs w:val="22"/>
          <w:highlight w:val="cyan"/>
        </w:rPr>
        <w:t>尊厳を保持し、その有する能力に応じ自立した日常生活を営むことができるよう</w:t>
      </w:r>
      <w:r w:rsidRPr="00A35C85">
        <w:rPr>
          <w:rFonts w:ascii="ＭＳ Ｐ明朝" w:eastAsia="ＭＳ Ｐ明朝" w:hAnsi="ＭＳ Ｐ明朝" w:cs="ＭＳ Ｐゴシック"/>
          <w:kern w:val="0"/>
          <w:sz w:val="22"/>
          <w:szCs w:val="22"/>
        </w:rPr>
        <w:t>、必要な保健医療サービス及び福祉サービスに係る給付を行うため、</w:t>
      </w:r>
      <w:r w:rsidRPr="007E5513">
        <w:rPr>
          <w:rFonts w:ascii="ＭＳ Ｐ明朝" w:eastAsia="ＭＳ Ｐ明朝" w:hAnsi="ＭＳ Ｐ明朝" w:cs="ＭＳ Ｐゴシック"/>
          <w:kern w:val="0"/>
          <w:sz w:val="22"/>
          <w:szCs w:val="22"/>
          <w:u w:val="single"/>
        </w:rPr>
        <w:t>国民の共同連帯の理念に基づき</w:t>
      </w:r>
      <w:r w:rsidRPr="00A35C85">
        <w:rPr>
          <w:rFonts w:ascii="ＭＳ Ｐ明朝" w:eastAsia="ＭＳ Ｐ明朝" w:hAnsi="ＭＳ Ｐ明朝" w:cs="ＭＳ Ｐゴシック"/>
          <w:kern w:val="0"/>
          <w:sz w:val="22"/>
          <w:szCs w:val="22"/>
        </w:rPr>
        <w:t xml:space="preserve">介護保険制度を設け、その行う保険給付等に関して必要な事項を定め、もって国民の保健医療の向上及び福祉の増進を図ることを目的とする。 </w:t>
      </w:r>
    </w:p>
    <w:p w14:paraId="1F3D832F" w14:textId="77777777" w:rsidR="00426E6D" w:rsidRPr="00A35C85" w:rsidRDefault="00426E6D" w:rsidP="00426E6D">
      <w:pPr>
        <w:widowControl/>
        <w:spacing w:line="0" w:lineRule="atLeast"/>
        <w:ind w:left="-240"/>
        <w:jc w:val="left"/>
        <w:rPr>
          <w:rFonts w:ascii="ＭＳ Ｐ明朝" w:eastAsia="ＭＳ Ｐ明朝" w:hAnsi="ＭＳ Ｐ明朝" w:cs="ＭＳ Ｐゴシック"/>
          <w:kern w:val="0"/>
          <w:sz w:val="22"/>
          <w:szCs w:val="22"/>
        </w:rPr>
      </w:pPr>
    </w:p>
    <w:p w14:paraId="15DE68BC" w14:textId="77777777" w:rsidR="00FE0710" w:rsidRPr="00924D3F" w:rsidRDefault="00FE0710" w:rsidP="00426E6D">
      <w:pPr>
        <w:widowControl/>
        <w:spacing w:line="0" w:lineRule="atLeast"/>
        <w:jc w:val="left"/>
        <w:rPr>
          <w:rFonts w:ascii="ＭＳ Ｐ明朝" w:eastAsia="ＭＳ Ｐ明朝" w:hAnsi="ＭＳ Ｐ明朝" w:cs="ＭＳ Ｐゴシック"/>
          <w:b/>
          <w:kern w:val="0"/>
          <w:sz w:val="22"/>
          <w:szCs w:val="22"/>
        </w:rPr>
      </w:pPr>
      <w:r w:rsidRPr="00924D3F">
        <w:rPr>
          <w:rFonts w:ascii="ＭＳ Ｐ明朝" w:eastAsia="ＭＳ Ｐ明朝" w:hAnsi="ＭＳ Ｐ明朝" w:cs="ＭＳ Ｐゴシック"/>
          <w:b/>
          <w:kern w:val="0"/>
          <w:sz w:val="22"/>
          <w:szCs w:val="22"/>
        </w:rPr>
        <w:t xml:space="preserve">（介護保険） </w:t>
      </w:r>
    </w:p>
    <w:p w14:paraId="1064B2CA" w14:textId="77777777" w:rsidR="00FE0710" w:rsidRPr="00A35C85" w:rsidRDefault="00FE0710"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第二条</w:t>
      </w:r>
      <w:r w:rsidRPr="00A35C85">
        <w:rPr>
          <w:rFonts w:ascii="ＭＳ Ｐ明朝" w:eastAsia="ＭＳ Ｐ明朝" w:hAnsi="ＭＳ Ｐ明朝" w:cs="ＭＳ Ｐゴシック"/>
          <w:kern w:val="0"/>
          <w:sz w:val="22"/>
          <w:szCs w:val="22"/>
        </w:rPr>
        <w:t xml:space="preserve"> 　介護保険は、被保険者の要介護状態又は要支援状態に関し、必要な保険給付を行うものとする。 </w:t>
      </w:r>
    </w:p>
    <w:p w14:paraId="022BB598" w14:textId="77777777" w:rsidR="00FE0710" w:rsidRPr="00650B2A" w:rsidRDefault="00FE0710" w:rsidP="00426E6D">
      <w:pPr>
        <w:widowControl/>
        <w:spacing w:line="0" w:lineRule="atLeast"/>
        <w:ind w:hanging="240"/>
        <w:jc w:val="left"/>
        <w:rPr>
          <w:rFonts w:ascii="ＭＳ Ｐ明朝" w:eastAsia="ＭＳ Ｐ明朝" w:hAnsi="ＭＳ Ｐ明朝" w:cs="ＭＳ Ｐゴシック"/>
          <w:b/>
          <w:kern w:val="0"/>
          <w:sz w:val="22"/>
          <w:szCs w:val="22"/>
        </w:rPr>
      </w:pPr>
      <w:r w:rsidRPr="00A35C85">
        <w:rPr>
          <w:rFonts w:ascii="ＭＳ Ｐ明朝" w:eastAsia="ＭＳ Ｐ明朝" w:hAnsi="ＭＳ Ｐ明朝" w:cs="ＭＳ Ｐゴシック"/>
          <w:b/>
          <w:bCs/>
          <w:kern w:val="0"/>
          <w:sz w:val="22"/>
          <w:szCs w:val="22"/>
        </w:rPr>
        <w:t xml:space="preserve">２ </w:t>
      </w:r>
      <w:r w:rsidRPr="00A35C85">
        <w:rPr>
          <w:rFonts w:ascii="ＭＳ Ｐ明朝" w:eastAsia="ＭＳ Ｐ明朝" w:hAnsi="ＭＳ Ｐ明朝" w:cs="ＭＳ Ｐゴシック"/>
          <w:kern w:val="0"/>
          <w:sz w:val="22"/>
          <w:szCs w:val="22"/>
        </w:rPr>
        <w:t xml:space="preserve">　前項の保険給付は、要介護状態又は要支援状態の軽減又は悪化の防止に資するよう行われるとともに、</w:t>
      </w:r>
      <w:r w:rsidRPr="00650B2A">
        <w:rPr>
          <w:rFonts w:ascii="ＭＳ Ｐ明朝" w:eastAsia="ＭＳ Ｐ明朝" w:hAnsi="ＭＳ Ｐ明朝" w:cs="ＭＳ Ｐゴシック"/>
          <w:b/>
          <w:kern w:val="0"/>
          <w:sz w:val="22"/>
          <w:szCs w:val="22"/>
          <w:highlight w:val="cyan"/>
        </w:rPr>
        <w:t>医療との連携に十分配慮して行われなければならない。</w:t>
      </w:r>
      <w:r w:rsidRPr="00650B2A">
        <w:rPr>
          <w:rFonts w:ascii="ＭＳ Ｐ明朝" w:eastAsia="ＭＳ Ｐ明朝" w:hAnsi="ＭＳ Ｐ明朝" w:cs="ＭＳ Ｐゴシック"/>
          <w:b/>
          <w:kern w:val="0"/>
          <w:sz w:val="22"/>
          <w:szCs w:val="22"/>
        </w:rPr>
        <w:t xml:space="preserve"> </w:t>
      </w:r>
    </w:p>
    <w:p w14:paraId="61E24343" w14:textId="77777777" w:rsidR="00FE0710" w:rsidRPr="00650B2A" w:rsidRDefault="00FE0710" w:rsidP="00426E6D">
      <w:pPr>
        <w:widowControl/>
        <w:spacing w:line="0" w:lineRule="atLeast"/>
        <w:ind w:hanging="240"/>
        <w:jc w:val="left"/>
        <w:rPr>
          <w:rFonts w:ascii="ＭＳ Ｐ明朝" w:eastAsia="ＭＳ Ｐ明朝" w:hAnsi="ＭＳ Ｐ明朝" w:cs="ＭＳ Ｐゴシック"/>
          <w:b/>
          <w:kern w:val="0"/>
          <w:sz w:val="22"/>
          <w:szCs w:val="22"/>
        </w:rPr>
      </w:pPr>
      <w:r w:rsidRPr="00A35C85">
        <w:rPr>
          <w:rFonts w:ascii="ＭＳ Ｐ明朝" w:eastAsia="ＭＳ Ｐ明朝" w:hAnsi="ＭＳ Ｐ明朝" w:cs="ＭＳ Ｐゴシック"/>
          <w:b/>
          <w:bCs/>
          <w:kern w:val="0"/>
          <w:sz w:val="22"/>
          <w:szCs w:val="22"/>
        </w:rPr>
        <w:t xml:space="preserve">３ </w:t>
      </w:r>
      <w:r w:rsidRPr="00A35C85">
        <w:rPr>
          <w:rFonts w:ascii="ＭＳ Ｐ明朝" w:eastAsia="ＭＳ Ｐ明朝" w:hAnsi="ＭＳ Ｐ明朝" w:cs="ＭＳ Ｐゴシック"/>
          <w:kern w:val="0"/>
          <w:sz w:val="22"/>
          <w:szCs w:val="22"/>
        </w:rPr>
        <w:t xml:space="preserve">　第一項の保険給付は、被保険者の心身の状況、その置かれている環境等に応じて、被保険者の選択に基づき、適切な保健医療サービス及び福祉サービスが、</w:t>
      </w:r>
      <w:r w:rsidRPr="00650B2A">
        <w:rPr>
          <w:rFonts w:ascii="ＭＳ Ｐ明朝" w:eastAsia="ＭＳ Ｐ明朝" w:hAnsi="ＭＳ Ｐ明朝" w:cs="ＭＳ Ｐゴシック"/>
          <w:b/>
          <w:kern w:val="0"/>
          <w:sz w:val="22"/>
          <w:szCs w:val="22"/>
          <w:highlight w:val="cyan"/>
        </w:rPr>
        <w:t>多様な事業者又は施設から、総合的かつ効率的に提供されるよう配慮して行われなければならない。</w:t>
      </w:r>
      <w:r w:rsidRPr="00650B2A">
        <w:rPr>
          <w:rFonts w:ascii="ＭＳ Ｐ明朝" w:eastAsia="ＭＳ Ｐ明朝" w:hAnsi="ＭＳ Ｐ明朝" w:cs="ＭＳ Ｐゴシック"/>
          <w:b/>
          <w:kern w:val="0"/>
          <w:sz w:val="22"/>
          <w:szCs w:val="22"/>
        </w:rPr>
        <w:t xml:space="preserve"> </w:t>
      </w:r>
    </w:p>
    <w:p w14:paraId="403B4047" w14:textId="77777777" w:rsidR="0095057C" w:rsidRPr="00A35C85" w:rsidRDefault="00FE0710"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４ </w:t>
      </w:r>
      <w:r w:rsidRPr="00A35C85">
        <w:rPr>
          <w:rFonts w:ascii="ＭＳ Ｐ明朝" w:eastAsia="ＭＳ Ｐ明朝" w:hAnsi="ＭＳ Ｐ明朝" w:cs="ＭＳ Ｐゴシック"/>
          <w:kern w:val="0"/>
          <w:sz w:val="22"/>
          <w:szCs w:val="22"/>
        </w:rPr>
        <w:t xml:space="preserve">　第一項の保険給付の内容及び水準は、被保険者が要介護状態となった場合においても、可能な限り、その居宅において、その有する能力に応じ自立した日常生活を営むことができるように配慮されなければならない。 </w:t>
      </w:r>
    </w:p>
    <w:p w14:paraId="3C1DB398" w14:textId="77777777" w:rsidR="00426E6D" w:rsidRPr="00A35C85" w:rsidRDefault="00426E6D" w:rsidP="00426E6D">
      <w:pPr>
        <w:widowControl/>
        <w:spacing w:line="0" w:lineRule="atLeast"/>
        <w:ind w:hanging="240"/>
        <w:jc w:val="left"/>
        <w:rPr>
          <w:rFonts w:ascii="ＭＳ Ｐ明朝" w:eastAsia="ＭＳ Ｐ明朝" w:hAnsi="ＭＳ Ｐ明朝" w:cs="ＭＳ Ｐゴシック"/>
          <w:kern w:val="0"/>
          <w:sz w:val="22"/>
          <w:szCs w:val="22"/>
        </w:rPr>
      </w:pPr>
    </w:p>
    <w:p w14:paraId="5A7F92DA" w14:textId="77777777" w:rsidR="008E7328" w:rsidRPr="00924D3F" w:rsidRDefault="008E7328" w:rsidP="00426E6D">
      <w:pPr>
        <w:widowControl/>
        <w:spacing w:line="0" w:lineRule="atLeast"/>
        <w:jc w:val="left"/>
        <w:rPr>
          <w:rFonts w:ascii="ＭＳ Ｐ明朝" w:eastAsia="ＭＳ Ｐ明朝" w:hAnsi="ＭＳ Ｐ明朝" w:cs="ＭＳ Ｐゴシック"/>
          <w:b/>
          <w:kern w:val="0"/>
          <w:sz w:val="22"/>
          <w:szCs w:val="22"/>
        </w:rPr>
      </w:pPr>
      <w:r w:rsidRPr="00924D3F">
        <w:rPr>
          <w:rFonts w:ascii="ＭＳ Ｐ明朝" w:eastAsia="ＭＳ Ｐ明朝" w:hAnsi="ＭＳ Ｐ明朝" w:cs="ＭＳ Ｐゴシック"/>
          <w:b/>
          <w:kern w:val="0"/>
          <w:sz w:val="22"/>
          <w:szCs w:val="22"/>
        </w:rPr>
        <w:t xml:space="preserve">（定義） </w:t>
      </w:r>
    </w:p>
    <w:p w14:paraId="6B319DB8"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第七条</w:t>
      </w:r>
      <w:r w:rsidRPr="00A35C85">
        <w:rPr>
          <w:rFonts w:ascii="ＭＳ Ｐ明朝" w:eastAsia="ＭＳ Ｐ明朝" w:hAnsi="ＭＳ Ｐ明朝" w:cs="ＭＳ Ｐゴシック"/>
          <w:kern w:val="0"/>
          <w:sz w:val="22"/>
          <w:szCs w:val="22"/>
        </w:rPr>
        <w:t xml:space="preserve"> 　この法律において「要介護状態」とは、身体上又は精神上の障害があるために、入浴、排せつ、食事等の日常生活における基本的な動作の全部又は一部について、厚生労働省令で定める期間にわたり継続して、常時介護を要すると見込まれる状態であって、その介護の必要の程度に応じて厚生労働省令で定める区分（以下「要介護状態区分」という。）のいずれかに該当するもの（要支援状態に該当するものを除く。）をいう。 </w:t>
      </w:r>
    </w:p>
    <w:p w14:paraId="697C8497"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２ </w:t>
      </w:r>
      <w:r w:rsidRPr="00A35C85">
        <w:rPr>
          <w:rFonts w:ascii="ＭＳ Ｐ明朝" w:eastAsia="ＭＳ Ｐ明朝" w:hAnsi="ＭＳ Ｐ明朝" w:cs="ＭＳ Ｐゴシック"/>
          <w:kern w:val="0"/>
          <w:sz w:val="22"/>
          <w:szCs w:val="22"/>
        </w:rPr>
        <w:t xml:space="preserve">　この法律において「要支援状態」とは、身体上若しくは精神上の障害があるために入浴、排せつ、食事等の日常生活における基本的な動作の全部若しくは一部について厚生労働省令で定める期間にわたり継続して常時介護を要する状態の軽減若しくは悪化の防止に特に資する支援を要すると見込まれ、又は身体上若しくは精神上の障害があるために厚生労働省令で定める期間にわたり継続して日常生活を営むのに支障があると見込まれる状態であって、支援の必要の程度に応じて厚生労働省令で定める区分（以下「要支援状態区分」という。）のいずれかに該当するものをいう。 </w:t>
      </w:r>
    </w:p>
    <w:p w14:paraId="68F792A8"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３ </w:t>
      </w:r>
      <w:r w:rsidRPr="00A35C85">
        <w:rPr>
          <w:rFonts w:ascii="ＭＳ Ｐ明朝" w:eastAsia="ＭＳ Ｐ明朝" w:hAnsi="ＭＳ Ｐ明朝" w:cs="ＭＳ Ｐゴシック"/>
          <w:kern w:val="0"/>
          <w:sz w:val="22"/>
          <w:szCs w:val="22"/>
        </w:rPr>
        <w:t xml:space="preserve">　この法律において「要介護者」とは、次の各号のいずれかに該当する者をいう。 </w:t>
      </w:r>
    </w:p>
    <w:p w14:paraId="7CC23642"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一 </w:t>
      </w:r>
      <w:r w:rsidRPr="00A35C85">
        <w:rPr>
          <w:rFonts w:ascii="ＭＳ Ｐ明朝" w:eastAsia="ＭＳ Ｐ明朝" w:hAnsi="ＭＳ Ｐ明朝" w:cs="ＭＳ Ｐゴシック"/>
          <w:kern w:val="0"/>
          <w:sz w:val="22"/>
          <w:szCs w:val="22"/>
        </w:rPr>
        <w:t xml:space="preserve">　要介護状態にある六十五歳以上の者 </w:t>
      </w:r>
    </w:p>
    <w:p w14:paraId="41A86C26"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lastRenderedPageBreak/>
        <w:t xml:space="preserve">二 </w:t>
      </w:r>
      <w:r w:rsidRPr="00A35C85">
        <w:rPr>
          <w:rFonts w:ascii="ＭＳ Ｐ明朝" w:eastAsia="ＭＳ Ｐ明朝" w:hAnsi="ＭＳ Ｐ明朝" w:cs="ＭＳ Ｐゴシック"/>
          <w:kern w:val="0"/>
          <w:sz w:val="22"/>
          <w:szCs w:val="22"/>
        </w:rPr>
        <w:t xml:space="preserve">　要介護状態にある四十歳以上六十五歳未満の者であって、その要介護状態の原因である身体上又は精神上の障害が加齢に伴って生ずる心身の変化に起因する疾病であって政令で定めるもの（以下「特定疾病」という。）によって生じたものであるもの </w:t>
      </w:r>
    </w:p>
    <w:p w14:paraId="7549D67A"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４ </w:t>
      </w:r>
      <w:r w:rsidRPr="00A35C85">
        <w:rPr>
          <w:rFonts w:ascii="ＭＳ Ｐ明朝" w:eastAsia="ＭＳ Ｐ明朝" w:hAnsi="ＭＳ Ｐ明朝" w:cs="ＭＳ Ｐゴシック"/>
          <w:kern w:val="0"/>
          <w:sz w:val="22"/>
          <w:szCs w:val="22"/>
        </w:rPr>
        <w:t xml:space="preserve">　この法律において「要支援者」とは、次の各号のいずれかに該当する者をいう。 </w:t>
      </w:r>
    </w:p>
    <w:p w14:paraId="2CB5FD02" w14:textId="77777777" w:rsidR="008E7328" w:rsidRPr="00A35C85"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一 </w:t>
      </w:r>
      <w:r w:rsidRPr="00A35C85">
        <w:rPr>
          <w:rFonts w:ascii="ＭＳ Ｐ明朝" w:eastAsia="ＭＳ Ｐ明朝" w:hAnsi="ＭＳ Ｐ明朝" w:cs="ＭＳ Ｐゴシック"/>
          <w:kern w:val="0"/>
          <w:sz w:val="22"/>
          <w:szCs w:val="22"/>
        </w:rPr>
        <w:t xml:space="preserve">　要支援状態にある六十五歳以上の者 </w:t>
      </w:r>
    </w:p>
    <w:p w14:paraId="5CB804C6" w14:textId="77777777" w:rsidR="008E7328" w:rsidRDefault="008E7328"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二 </w:t>
      </w:r>
      <w:r w:rsidRPr="00A35C85">
        <w:rPr>
          <w:rFonts w:ascii="ＭＳ Ｐ明朝" w:eastAsia="ＭＳ Ｐ明朝" w:hAnsi="ＭＳ Ｐ明朝" w:cs="ＭＳ Ｐゴシック"/>
          <w:kern w:val="0"/>
          <w:sz w:val="22"/>
          <w:szCs w:val="22"/>
        </w:rPr>
        <w:t xml:space="preserve">　要支援状態にある四十歳以上六十五歳未満の者であって、その要支援状態の原因である身体上又は精神上の障害が特定疾病によって生じたものであるもの </w:t>
      </w:r>
    </w:p>
    <w:p w14:paraId="1A9C11F9" w14:textId="77777777" w:rsidR="004070E6" w:rsidRPr="00A35C85" w:rsidRDefault="004070E6" w:rsidP="004070E6">
      <w:pPr>
        <w:widowControl/>
        <w:spacing w:line="0" w:lineRule="atLeast"/>
        <w:jc w:val="left"/>
        <w:rPr>
          <w:rFonts w:ascii="ＭＳ Ｐ明朝" w:eastAsia="ＭＳ Ｐ明朝" w:hAnsi="ＭＳ Ｐ明朝" w:cs="ＭＳ Ｐゴシック"/>
          <w:kern w:val="0"/>
          <w:sz w:val="22"/>
          <w:szCs w:val="22"/>
        </w:rPr>
      </w:pPr>
    </w:p>
    <w:p w14:paraId="706A4277" w14:textId="77777777" w:rsidR="005E26C6" w:rsidRPr="00BA614A" w:rsidRDefault="00301BC1" w:rsidP="00426E6D">
      <w:pPr>
        <w:widowControl/>
        <w:spacing w:line="0" w:lineRule="atLeast"/>
        <w:ind w:hanging="240"/>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noProof/>
          <w:kern w:val="0"/>
          <w:sz w:val="22"/>
          <w:szCs w:val="22"/>
        </w:rPr>
        <mc:AlternateContent>
          <mc:Choice Requires="wps">
            <w:drawing>
              <wp:anchor distT="0" distB="0" distL="114300" distR="114300" simplePos="0" relativeHeight="10" behindDoc="0" locked="0" layoutInCell="1" allowOverlap="1" wp14:anchorId="11E535B4" wp14:editId="2149FCEE">
                <wp:simplePos x="0" y="0"/>
                <wp:positionH relativeFrom="column">
                  <wp:posOffset>196850</wp:posOffset>
                </wp:positionH>
                <wp:positionV relativeFrom="paragraph">
                  <wp:posOffset>1968500</wp:posOffset>
                </wp:positionV>
                <wp:extent cx="6223000" cy="502920"/>
                <wp:effectExtent l="0" t="247650" r="25400" b="11430"/>
                <wp:wrapTopAndBottom/>
                <wp:docPr id="1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502920"/>
                        </a:xfrm>
                        <a:prstGeom prst="wedgeRoundRectCallout">
                          <a:avLst>
                            <a:gd name="adj1" fmla="val -36960"/>
                            <a:gd name="adj2" fmla="val -97064"/>
                            <a:gd name="adj3" fmla="val 16667"/>
                          </a:avLst>
                        </a:prstGeom>
                        <a:solidFill>
                          <a:srgbClr val="FFFFFF"/>
                        </a:solidFill>
                        <a:ln w="9525">
                          <a:solidFill>
                            <a:srgbClr val="000000"/>
                          </a:solidFill>
                          <a:miter lim="800000"/>
                          <a:headEnd/>
                          <a:tailEnd/>
                        </a:ln>
                      </wps:spPr>
                      <wps:txbx>
                        <w:txbxContent>
                          <w:p w14:paraId="604DCF0D" w14:textId="77777777" w:rsidR="007B2EC8" w:rsidRPr="004C3597" w:rsidRDefault="007B2EC8">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有効な介護支援専門員証の交付を受けていなければ、介護支援専門員と名のったり、介護支援専門員の業務を行うことはできません</w:t>
                            </w:r>
                            <w:r>
                              <w:rPr>
                                <w:rFonts w:ascii="HGP創英角ﾎﾟｯﾌﾟ体" w:eastAsia="HGP創英角ﾎﾟｯﾌﾟ体"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1" o:spid="_x0000_s1029" type="#_x0000_t62" style="position:absolute;margin-left:15.5pt;margin-top:155pt;width:490pt;height:39.6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" adj="2817,-10166">
                <v:textbox inset="5.85pt,.7pt,5.85pt,.7pt">
                  <w:txbxContent>
                    <w:p w:rsidR="007B2EC8" w:rsidRPr="004C3597" w:rsidRDefault="007B2EC8">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有効な介護支援専門員証の交付を受けていなければ、介護支援専門員と名のったり、介護支援専門員の業務を行うことはできません</w:t>
                      </w:r>
                      <w:r>
                        <w:rPr>
                          <w:rFonts w:ascii="HGP創英角ﾎﾟｯﾌﾟ体" w:eastAsia="HGP創英角ﾎﾟｯﾌﾟ体" w:hint="eastAsia"/>
                          <w:color w:val="FF0000"/>
                          <w:sz w:val="22"/>
                          <w:szCs w:val="22"/>
                        </w:rPr>
                        <w:t>！</w:t>
                      </w:r>
                    </w:p>
                  </w:txbxContent>
                </v:textbox>
                <w10:wrap type="topAndBottom"/>
              </v:shape>
            </w:pict>
          </mc:Fallback>
        </mc:AlternateContent>
      </w:r>
      <w:r w:rsidR="008E7328" w:rsidRPr="00A35C85">
        <w:rPr>
          <w:rFonts w:ascii="ＭＳ Ｐ明朝" w:eastAsia="ＭＳ Ｐ明朝" w:hAnsi="ＭＳ Ｐ明朝" w:cs="ＭＳ Ｐゴシック"/>
          <w:b/>
          <w:bCs/>
          <w:kern w:val="0"/>
          <w:sz w:val="22"/>
          <w:szCs w:val="22"/>
        </w:rPr>
        <w:t xml:space="preserve">５ </w:t>
      </w:r>
      <w:r w:rsidR="008E7328" w:rsidRPr="00650B2A">
        <w:rPr>
          <w:rFonts w:ascii="ＭＳ Ｐ明朝" w:eastAsia="ＭＳ Ｐ明朝" w:hAnsi="ＭＳ Ｐ明朝" w:cs="ＭＳ Ｐゴシック"/>
          <w:kern w:val="0"/>
          <w:sz w:val="22"/>
          <w:szCs w:val="22"/>
        </w:rPr>
        <w:t xml:space="preserve">　</w:t>
      </w:r>
      <w:r w:rsidR="00BA614A" w:rsidRPr="00BA614A">
        <w:rPr>
          <w:rFonts w:ascii="ＭＳ Ｐ明朝" w:eastAsia="ＭＳ Ｐ明朝" w:hAnsi="ＭＳ Ｐ明朝" w:cs="ＭＳ Ｐゴシック" w:hint="eastAsia"/>
          <w:b/>
          <w:kern w:val="0"/>
          <w:sz w:val="22"/>
          <w:szCs w:val="22"/>
          <w:highlight w:val="cyan"/>
          <w:u w:val="single"/>
        </w:rPr>
        <w:t>この法律において「介護支援専門員」とは、</w:t>
      </w:r>
      <w:r w:rsidR="00BA614A" w:rsidRPr="00BA614A">
        <w:rPr>
          <w:rFonts w:ascii="ＭＳ Ｐ明朝" w:eastAsia="ＭＳ Ｐ明朝" w:hAnsi="ＭＳ Ｐ明朝" w:cs="ＭＳ Ｐゴシック" w:hint="eastAsia"/>
          <w:kern w:val="0"/>
          <w:sz w:val="22"/>
          <w:szCs w:val="22"/>
        </w:rPr>
        <w:t>要介護者又は要支援者(以下「要介護者等」という。)からの相談に応じ、及び要介護者等がその心身の状況等に応じ適切な居宅サービス、地域密着型サービス、施設サービス、介護予防サービス若しくは地域密着型介護予防サービス又は特定介護予防・日常生活支援総合事業(第百十五条の四十五第一項第一号イに規定する第一号訪問事業、同号ロに規定する第一号通所事業又は同号ハに規定する第一号生活支援事業をいう。以下同じ。)を利用できるよう市町村、居宅サービス事業を行う者、地域密着型サービス事業を行う者、介護保険施設、介護予防サービス事業を行う者、地域密着型介護予防サービス事業を行う者、特定介護予防・日常生活支援総合事業を行う者等との連絡調整等を行う者であって、要介護者等が自立した日常生活を営むのに必要な援助に関する専門的知識及び技術を有するものとして</w:t>
      </w:r>
      <w:r w:rsidR="00BA614A" w:rsidRPr="00BA614A">
        <w:rPr>
          <w:rFonts w:ascii="ＭＳ Ｐ明朝" w:eastAsia="ＭＳ Ｐ明朝" w:hAnsi="ＭＳ Ｐ明朝" w:cs="ＭＳ Ｐゴシック" w:hint="eastAsia"/>
          <w:b/>
          <w:kern w:val="0"/>
          <w:sz w:val="22"/>
          <w:szCs w:val="22"/>
          <w:highlight w:val="cyan"/>
          <w:u w:val="single"/>
        </w:rPr>
        <w:t>第六十九条の七第一項の介護支援専門員証の交付を受けたものをいう。</w:t>
      </w:r>
    </w:p>
    <w:p w14:paraId="3784B43C" w14:textId="77777777" w:rsidR="00BA614A" w:rsidRDefault="00BA614A" w:rsidP="00426E6D">
      <w:pPr>
        <w:widowControl/>
        <w:spacing w:line="0" w:lineRule="atLeast"/>
        <w:ind w:hanging="240"/>
        <w:jc w:val="left"/>
        <w:rPr>
          <w:rFonts w:ascii="ＭＳ Ｐ明朝" w:eastAsia="ＭＳ Ｐ明朝" w:hAnsi="ＭＳ Ｐ明朝" w:cs="ＭＳ Ｐゴシック"/>
          <w:kern w:val="0"/>
          <w:sz w:val="22"/>
          <w:szCs w:val="22"/>
        </w:rPr>
      </w:pPr>
    </w:p>
    <w:p w14:paraId="790335F0" w14:textId="77777777" w:rsidR="0095057C" w:rsidRPr="00BA614A" w:rsidRDefault="0095057C" w:rsidP="00426E6D">
      <w:pPr>
        <w:widowControl/>
        <w:spacing w:line="0" w:lineRule="atLeast"/>
        <w:ind w:hanging="240"/>
        <w:jc w:val="left"/>
        <w:rPr>
          <w:rFonts w:ascii="ＭＳ Ｐ明朝" w:eastAsia="ＭＳ Ｐ明朝" w:hAnsi="ＭＳ Ｐ明朝" w:cs="ＭＳ Ｐゴシック"/>
          <w:kern w:val="0"/>
          <w:sz w:val="22"/>
          <w:szCs w:val="22"/>
        </w:rPr>
      </w:pPr>
    </w:p>
    <w:p w14:paraId="0B3937B8" w14:textId="77777777" w:rsidR="005E26C6" w:rsidRPr="00924D3F" w:rsidRDefault="005E26C6" w:rsidP="00426E6D">
      <w:pPr>
        <w:spacing w:line="0" w:lineRule="atLeast"/>
        <w:rPr>
          <w:rFonts w:ascii="ＭＳ Ｐ明朝" w:eastAsia="ＭＳ Ｐ明朝" w:hAnsi="ＭＳ Ｐ明朝"/>
          <w:b/>
          <w:sz w:val="22"/>
          <w:szCs w:val="22"/>
        </w:rPr>
      </w:pPr>
      <w:r w:rsidRPr="00924D3F">
        <w:rPr>
          <w:rFonts w:ascii="ＭＳ Ｐ明朝" w:eastAsia="ＭＳ Ｐ明朝" w:hAnsi="ＭＳ Ｐ明朝"/>
          <w:b/>
          <w:sz w:val="22"/>
          <w:szCs w:val="22"/>
        </w:rPr>
        <w:t xml:space="preserve">（介護支援専門員の登録） </w:t>
      </w:r>
    </w:p>
    <w:p w14:paraId="2D1B4751"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第六十九条の二</w:t>
      </w:r>
      <w:r w:rsidRPr="00A35C85">
        <w:rPr>
          <w:rFonts w:ascii="ＭＳ Ｐ明朝" w:eastAsia="ＭＳ Ｐ明朝" w:hAnsi="ＭＳ Ｐ明朝"/>
          <w:sz w:val="22"/>
          <w:szCs w:val="22"/>
        </w:rPr>
        <w:t xml:space="preserve"> 　厚生労働省令で定める実務の経験を有する者であって、</w:t>
      </w:r>
      <w:r w:rsidRPr="00924D3F">
        <w:rPr>
          <w:rFonts w:ascii="ＭＳ Ｐ明朝" w:eastAsia="ＭＳ Ｐ明朝" w:hAnsi="ＭＳ Ｐ明朝"/>
          <w:sz w:val="22"/>
          <w:szCs w:val="22"/>
          <w:u w:val="single"/>
        </w:rPr>
        <w:t>都道府県知事が厚生労働省令で定めるところにより行う試験（以下「介護支援専門員実務研修受講試験」という。）に合格し、かつ、都道府県知事が厚生労働省令で定めるところにより行う研修（以下「介護支援専門員実務研修」という。）の課程を修了したものは、厚生労働省令で定めるところにより、当該都道府県知事の登録を受けることができる。</w:t>
      </w:r>
      <w:r w:rsidRPr="00A35C85">
        <w:rPr>
          <w:rFonts w:ascii="ＭＳ Ｐ明朝" w:eastAsia="ＭＳ Ｐ明朝" w:hAnsi="ＭＳ Ｐ明朝"/>
          <w:sz w:val="22"/>
          <w:szCs w:val="22"/>
        </w:rPr>
        <w:t xml:space="preserve">ただし、次の各号のいずれかに該当する者については、この限りでない。 </w:t>
      </w:r>
    </w:p>
    <w:p w14:paraId="0A8BAE1E"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一 </w:t>
      </w:r>
      <w:r w:rsidRPr="00A35C85">
        <w:rPr>
          <w:rFonts w:ascii="ＭＳ Ｐ明朝" w:eastAsia="ＭＳ Ｐ明朝" w:hAnsi="ＭＳ Ｐ明朝"/>
          <w:sz w:val="22"/>
          <w:szCs w:val="22"/>
        </w:rPr>
        <w:t xml:space="preserve">　</w:t>
      </w:r>
      <w:r w:rsidR="00FD2192" w:rsidRPr="00FD2192">
        <w:rPr>
          <w:rFonts w:ascii="ＭＳ Ｐ明朝" w:eastAsia="ＭＳ Ｐ明朝" w:hAnsi="ＭＳ Ｐ明朝" w:hint="eastAsia"/>
          <w:sz w:val="22"/>
          <w:szCs w:val="22"/>
        </w:rPr>
        <w:t>心身の故障により介護支援専門員の業務を適正に行うことができない者として厚生労働省令で定めるもの</w:t>
      </w:r>
    </w:p>
    <w:p w14:paraId="2BA37783"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二 </w:t>
      </w:r>
      <w:r w:rsidRPr="00A35C85">
        <w:rPr>
          <w:rFonts w:ascii="ＭＳ Ｐ明朝" w:eastAsia="ＭＳ Ｐ明朝" w:hAnsi="ＭＳ Ｐ明朝"/>
          <w:sz w:val="22"/>
          <w:szCs w:val="22"/>
        </w:rPr>
        <w:t xml:space="preserve">　禁錮以上の刑に処せられ、その執行を終わり、又は執行を受けることがなくなるまでの者 </w:t>
      </w:r>
    </w:p>
    <w:p w14:paraId="392CA26C"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三 </w:t>
      </w:r>
      <w:r w:rsidRPr="00A35C85">
        <w:rPr>
          <w:rFonts w:ascii="ＭＳ Ｐ明朝" w:eastAsia="ＭＳ Ｐ明朝" w:hAnsi="ＭＳ Ｐ明朝"/>
          <w:sz w:val="22"/>
          <w:szCs w:val="22"/>
        </w:rPr>
        <w:t xml:space="preserve">　この法律その他国民の保健医療若しくは福祉に関する法律で政令で定めるものの規定により罰金の刑に処せられ、その執行を終わり、又は執行を受けることがなくなるまでの者 </w:t>
      </w:r>
    </w:p>
    <w:p w14:paraId="005FEE2B"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四 </w:t>
      </w:r>
      <w:r w:rsidRPr="00A35C85">
        <w:rPr>
          <w:rFonts w:ascii="ＭＳ Ｐ明朝" w:eastAsia="ＭＳ Ｐ明朝" w:hAnsi="ＭＳ Ｐ明朝"/>
          <w:sz w:val="22"/>
          <w:szCs w:val="22"/>
        </w:rPr>
        <w:t xml:space="preserve">　登録の申請前五年以内に居宅サービス等に関し不正又は著しく不当な行為をした者 </w:t>
      </w:r>
    </w:p>
    <w:p w14:paraId="7B408E6E"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五 </w:t>
      </w:r>
      <w:r w:rsidRPr="00A35C85">
        <w:rPr>
          <w:rFonts w:ascii="ＭＳ Ｐ明朝" w:eastAsia="ＭＳ Ｐ明朝" w:hAnsi="ＭＳ Ｐ明朝"/>
          <w:sz w:val="22"/>
          <w:szCs w:val="22"/>
        </w:rPr>
        <w:t xml:space="preserve">　第六十九条の三十八第三項の規定による禁止の処分を受け、その禁止の期間中に第六十九条の六第一号の規定によりその登録が消除され、まだその期間が経過しない者 </w:t>
      </w:r>
    </w:p>
    <w:p w14:paraId="76A5159C"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六 </w:t>
      </w:r>
      <w:r w:rsidRPr="00A35C85">
        <w:rPr>
          <w:rFonts w:ascii="ＭＳ Ｐ明朝" w:eastAsia="ＭＳ Ｐ明朝" w:hAnsi="ＭＳ Ｐ明朝"/>
          <w:sz w:val="22"/>
          <w:szCs w:val="22"/>
        </w:rPr>
        <w:t xml:space="preserve">　第六十九条の三十九の規定による登録の消除の処分を受け、その処分の日から起算して五年を経過しない者 </w:t>
      </w:r>
    </w:p>
    <w:p w14:paraId="363AEF71" w14:textId="77777777" w:rsidR="005E26C6"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七 </w:t>
      </w:r>
      <w:r w:rsidRPr="00A35C85">
        <w:rPr>
          <w:rFonts w:ascii="ＭＳ Ｐ明朝" w:eastAsia="ＭＳ Ｐ明朝" w:hAnsi="ＭＳ Ｐ明朝"/>
          <w:sz w:val="22"/>
          <w:szCs w:val="22"/>
        </w:rPr>
        <w:t xml:space="preserve">　第六十九条の三十九の規定による登録の消除の処分に係る</w:t>
      </w:r>
      <w:hyperlink r:id="rId7" w:tgtFrame="inyo" w:history="1">
        <w:r w:rsidRPr="00B325C4">
          <w:rPr>
            <w:rStyle w:val="a6"/>
            <w:rFonts w:ascii="ＭＳ Ｐ明朝" w:eastAsia="ＭＳ Ｐ明朝" w:hAnsi="ＭＳ Ｐ明朝"/>
            <w:color w:val="auto"/>
            <w:sz w:val="22"/>
            <w:szCs w:val="22"/>
            <w:u w:val="none"/>
          </w:rPr>
          <w:t>行政手続法</w:t>
        </w:r>
      </w:hyperlink>
      <w:r w:rsidRPr="00A35C85">
        <w:rPr>
          <w:rFonts w:ascii="ＭＳ Ｐ明朝" w:eastAsia="ＭＳ Ｐ明朝" w:hAnsi="ＭＳ Ｐ明朝"/>
          <w:sz w:val="22"/>
          <w:szCs w:val="22"/>
        </w:rPr>
        <w:t xml:space="preserve"> （平成五年法律第八十八号）</w:t>
      </w:r>
      <w:hyperlink r:id="rId8" w:anchor="1000000000000000000000000000000000000000000000001500000000000000000000000000000" w:tgtFrame="inyo" w:history="1">
        <w:r w:rsidRPr="00B325C4">
          <w:rPr>
            <w:rStyle w:val="a6"/>
            <w:rFonts w:ascii="ＭＳ Ｐ明朝" w:eastAsia="ＭＳ Ｐ明朝" w:hAnsi="ＭＳ Ｐ明朝"/>
            <w:color w:val="auto"/>
            <w:sz w:val="22"/>
            <w:szCs w:val="22"/>
            <w:u w:val="none"/>
          </w:rPr>
          <w:t>第十五条</w:t>
        </w:r>
      </w:hyperlink>
      <w:r w:rsidRPr="00A35C85">
        <w:rPr>
          <w:rFonts w:ascii="ＭＳ Ｐ明朝" w:eastAsia="ＭＳ Ｐ明朝" w:hAnsi="ＭＳ Ｐ明朝"/>
          <w:sz w:val="22"/>
          <w:szCs w:val="22"/>
        </w:rPr>
        <w:t xml:space="preserve">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五年を経過しないもの </w:t>
      </w:r>
    </w:p>
    <w:p w14:paraId="0E009FF0" w14:textId="77777777" w:rsidR="0095057C" w:rsidRPr="00A35C85" w:rsidRDefault="005E26C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２ </w:t>
      </w:r>
      <w:r w:rsidRPr="00A35C85">
        <w:rPr>
          <w:rFonts w:ascii="ＭＳ Ｐ明朝" w:eastAsia="ＭＳ Ｐ明朝" w:hAnsi="ＭＳ Ｐ明朝"/>
          <w:sz w:val="22"/>
          <w:szCs w:val="22"/>
        </w:rPr>
        <w:t xml:space="preserve">　前項の登録は、都道府県知事が、介護支援専門員資格登録簿に氏名、生年月日、住所その他厚生労働省令で定める事項並びに登録番号及び登録年月日を登載してするものとする。 </w:t>
      </w:r>
    </w:p>
    <w:p w14:paraId="49048484" w14:textId="77777777" w:rsidR="00426E6D" w:rsidRDefault="00426E6D" w:rsidP="00426E6D">
      <w:pPr>
        <w:spacing w:line="0" w:lineRule="atLeast"/>
        <w:ind w:hanging="240"/>
        <w:rPr>
          <w:rFonts w:ascii="ＭＳ Ｐ明朝" w:eastAsia="ＭＳ Ｐ明朝" w:hAnsi="ＭＳ Ｐ明朝"/>
          <w:sz w:val="22"/>
          <w:szCs w:val="22"/>
        </w:rPr>
      </w:pPr>
    </w:p>
    <w:p w14:paraId="4D5C9CFC" w14:textId="77777777" w:rsidR="0057559E" w:rsidRDefault="0057559E" w:rsidP="00426E6D">
      <w:pPr>
        <w:spacing w:line="0" w:lineRule="atLeast"/>
        <w:ind w:hanging="240"/>
        <w:rPr>
          <w:rFonts w:ascii="ＭＳ Ｐ明朝" w:eastAsia="ＭＳ Ｐ明朝" w:hAnsi="ＭＳ Ｐ明朝"/>
          <w:sz w:val="22"/>
          <w:szCs w:val="22"/>
        </w:rPr>
      </w:pPr>
    </w:p>
    <w:p w14:paraId="74FF5200" w14:textId="77777777" w:rsidR="0057559E" w:rsidRDefault="0057559E" w:rsidP="007B2EC8">
      <w:pPr>
        <w:spacing w:line="0" w:lineRule="atLeast"/>
        <w:rPr>
          <w:rFonts w:ascii="ＭＳ Ｐ明朝" w:eastAsia="ＭＳ Ｐ明朝" w:hAnsi="ＭＳ Ｐ明朝"/>
          <w:sz w:val="22"/>
          <w:szCs w:val="22"/>
        </w:rPr>
      </w:pPr>
    </w:p>
    <w:p w14:paraId="01F9BDC5" w14:textId="77777777" w:rsidR="00DC46DE" w:rsidRDefault="00DC46DE" w:rsidP="00DA0BED">
      <w:pPr>
        <w:spacing w:line="0" w:lineRule="atLeast"/>
        <w:rPr>
          <w:rFonts w:ascii="ＭＳ Ｐ明朝" w:eastAsia="ＭＳ Ｐ明朝" w:hAnsi="ＭＳ Ｐ明朝"/>
          <w:noProof/>
          <w:sz w:val="22"/>
          <w:szCs w:val="22"/>
        </w:rPr>
      </w:pPr>
    </w:p>
    <w:p w14:paraId="64F1D41B" w14:textId="77777777" w:rsidR="00301BC1" w:rsidRPr="00650B2A" w:rsidRDefault="00301BC1" w:rsidP="00DA0BED">
      <w:pPr>
        <w:spacing w:line="0" w:lineRule="atLeast"/>
        <w:rPr>
          <w:rFonts w:ascii="ＭＳ Ｐ明朝" w:eastAsia="ＭＳ Ｐ明朝" w:hAnsi="ＭＳ Ｐ明朝"/>
          <w:color w:val="FF00FF"/>
          <w:sz w:val="22"/>
          <w:szCs w:val="22"/>
        </w:rPr>
      </w:pPr>
    </w:p>
    <w:p w14:paraId="2C62E9BA" w14:textId="77777777" w:rsidR="00426E6D" w:rsidRPr="00924D3F" w:rsidRDefault="00A372D6" w:rsidP="00426E6D">
      <w:pPr>
        <w:spacing w:line="0" w:lineRule="atLeast"/>
        <w:ind w:leftChars="-16" w:left="-3" w:hangingChars="14" w:hanging="29"/>
        <w:rPr>
          <w:rFonts w:ascii="ＭＳ Ｐ明朝" w:eastAsia="ＭＳ Ｐ明朝" w:hAnsi="ＭＳ Ｐ明朝" w:cs="ＭＳ Ｐゴシック"/>
          <w:b/>
          <w:kern w:val="0"/>
          <w:sz w:val="22"/>
          <w:szCs w:val="22"/>
        </w:rPr>
      </w:pPr>
      <w:r w:rsidRPr="00924D3F">
        <w:rPr>
          <w:rFonts w:ascii="ＭＳ Ｐ明朝" w:eastAsia="ＭＳ Ｐ明朝" w:hAnsi="ＭＳ Ｐ明朝" w:cs="ＭＳ Ｐゴシック"/>
          <w:b/>
          <w:kern w:val="0"/>
          <w:sz w:val="22"/>
          <w:szCs w:val="22"/>
        </w:rPr>
        <w:lastRenderedPageBreak/>
        <w:t>（登録事項の変更の届出）</w:t>
      </w:r>
    </w:p>
    <w:p w14:paraId="69AD4DD9" w14:textId="77777777" w:rsidR="00A372D6" w:rsidRPr="00650B2A" w:rsidRDefault="00A372D6" w:rsidP="00426E6D">
      <w:pPr>
        <w:spacing w:line="0" w:lineRule="atLeast"/>
        <w:ind w:hanging="240"/>
        <w:rPr>
          <w:rFonts w:ascii="ＭＳ Ｐ明朝" w:eastAsia="ＭＳ Ｐ明朝" w:hAnsi="ＭＳ Ｐ明朝"/>
          <w:b/>
          <w:sz w:val="22"/>
          <w:szCs w:val="22"/>
          <w:u w:val="single"/>
        </w:rPr>
      </w:pPr>
      <w:bookmarkStart w:id="0" w:name="a"/>
      <w:r w:rsidRPr="00A35C85">
        <w:rPr>
          <w:rFonts w:ascii="ＭＳ Ｐ明朝" w:eastAsia="ＭＳ Ｐ明朝" w:hAnsi="ＭＳ Ｐ明朝" w:cs="ＭＳ Ｐゴシック"/>
          <w:b/>
          <w:bCs/>
          <w:kern w:val="0"/>
          <w:sz w:val="22"/>
          <w:szCs w:val="22"/>
        </w:rPr>
        <w:t>第六十九条の四</w:t>
      </w:r>
      <w:bookmarkEnd w:id="0"/>
      <w:r w:rsidRPr="00A35C85">
        <w:rPr>
          <w:rFonts w:ascii="ＭＳ Ｐ明朝" w:eastAsia="ＭＳ Ｐ明朝" w:hAnsi="ＭＳ Ｐ明朝" w:cs="ＭＳ Ｐゴシック"/>
          <w:kern w:val="0"/>
          <w:sz w:val="22"/>
          <w:szCs w:val="22"/>
        </w:rPr>
        <w:t xml:space="preserve"> 　第六十九条の二第一項の登録を受けている者は、</w:t>
      </w:r>
      <w:r w:rsidRPr="00650B2A">
        <w:rPr>
          <w:rFonts w:ascii="ＭＳ Ｐ明朝" w:eastAsia="ＭＳ Ｐ明朝" w:hAnsi="ＭＳ Ｐ明朝" w:cs="ＭＳ Ｐゴシック"/>
          <w:b/>
          <w:kern w:val="0"/>
          <w:sz w:val="22"/>
          <w:szCs w:val="22"/>
          <w:highlight w:val="cyan"/>
          <w:u w:val="single"/>
        </w:rPr>
        <w:t>当該登録に係る氏名その他厚生労働省令で定める事項に変更があったときは、遅滞なく、その旨を都道府県知事に届け出なければならない。</w:t>
      </w:r>
      <w:r w:rsidRPr="00650B2A">
        <w:rPr>
          <w:rFonts w:ascii="ＭＳ Ｐ明朝" w:eastAsia="ＭＳ Ｐ明朝" w:hAnsi="ＭＳ Ｐ明朝" w:cs="ＭＳ Ｐゴシック"/>
          <w:b/>
          <w:kern w:val="0"/>
          <w:sz w:val="22"/>
          <w:szCs w:val="22"/>
          <w:u w:val="single"/>
        </w:rPr>
        <w:t xml:space="preserve"> </w:t>
      </w:r>
    </w:p>
    <w:p w14:paraId="38907066" w14:textId="77777777" w:rsidR="005E26C6" w:rsidRPr="00A35C85" w:rsidRDefault="00DF7661" w:rsidP="00426E6D">
      <w:pPr>
        <w:spacing w:line="0" w:lineRule="atLeast"/>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11" behindDoc="0" locked="0" layoutInCell="1" allowOverlap="1" wp14:anchorId="2E78F554" wp14:editId="71685A33">
                <wp:simplePos x="0" y="0"/>
                <wp:positionH relativeFrom="column">
                  <wp:posOffset>318770</wp:posOffset>
                </wp:positionH>
                <wp:positionV relativeFrom="paragraph">
                  <wp:posOffset>220980</wp:posOffset>
                </wp:positionV>
                <wp:extent cx="5651500" cy="720725"/>
                <wp:effectExtent l="13970" t="249555" r="11430" b="10795"/>
                <wp:wrapNone/>
                <wp:docPr id="16"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720725"/>
                        </a:xfrm>
                        <a:prstGeom prst="wedgeRoundRectCallout">
                          <a:avLst>
                            <a:gd name="adj1" fmla="val -16009"/>
                            <a:gd name="adj2" fmla="val -82245"/>
                            <a:gd name="adj3" fmla="val 16667"/>
                          </a:avLst>
                        </a:prstGeom>
                        <a:solidFill>
                          <a:srgbClr val="FFFFFF"/>
                        </a:solidFill>
                        <a:ln w="9525">
                          <a:solidFill>
                            <a:srgbClr val="000000"/>
                          </a:solidFill>
                          <a:miter lim="800000"/>
                          <a:headEnd/>
                          <a:tailEnd/>
                        </a:ln>
                      </wps:spPr>
                      <wps:txbx>
                        <w:txbxContent>
                          <w:p w14:paraId="25F677F9" w14:textId="77777777" w:rsidR="007B2EC8" w:rsidRPr="004C3597" w:rsidRDefault="007B2EC8">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氏名・住所に変更があった場合は、速やかに東京都（登録地）に変更届を提出する必要があります（介護保険法施行規則第113条の12）</w:t>
                            </w:r>
                            <w:r w:rsidR="00301BC1" w:rsidRPr="004C3597">
                              <w:rPr>
                                <w:rFonts w:ascii="HGP創英角ﾎﾟｯﾌﾟ体" w:eastAsia="HGP創英角ﾎﾟｯﾌﾟ体" w:hint="eastAsia"/>
                                <w:color w:val="FF0000"/>
                                <w:sz w:val="22"/>
                                <w:szCs w:val="22"/>
                              </w:rPr>
                              <w:t>。</w:t>
                            </w:r>
                            <w:r w:rsidRPr="004C3597">
                              <w:rPr>
                                <w:rFonts w:ascii="HGP創英角ﾎﾟｯﾌﾟ体" w:eastAsia="HGP創英角ﾎﾟｯﾌﾟ体" w:hint="eastAsia"/>
                                <w:color w:val="FF0000"/>
                                <w:sz w:val="22"/>
                                <w:szCs w:val="22"/>
                              </w:rPr>
                              <w:t>届出がされていないと、大事なお知らせ（更新の手続き等）が届かないことがあります。</w:t>
                            </w:r>
                          </w:p>
                          <w:p w14:paraId="7B65497F" w14:textId="77777777" w:rsidR="007B2EC8" w:rsidRPr="00651986" w:rsidRDefault="007B2EC8">
                            <w:pPr>
                              <w:rPr>
                                <w:color w:val="FF0000"/>
                              </w:rPr>
                            </w:pPr>
                            <w:r>
                              <w:rPr>
                                <w:rFonts w:hint="eastAsia"/>
                                <w:color w:val="FF0000"/>
                              </w:rPr>
                              <w:t>届出様式に関しては、東京都福祉保健局のホームページに掲載されています。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4" o:spid="_x0000_s1030" type="#_x0000_t62" style="position:absolute;left:0;text-align:left;margin-left:25.1pt;margin-top:17.4pt;width:445pt;height:56.7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" adj="7342,-6965">
                <v:textbox inset="5.85pt,.7pt,5.85pt,.7pt">
                  <w:txbxContent>
                    <w:p w:rsidR="007B2EC8" w:rsidRPr="004C3597" w:rsidRDefault="007B2EC8">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氏名・住所に変更があった場合は、速やかに東京都（登録地）に変更届を提出する必要があります（介護保険法施行規則第113条の12）</w:t>
                      </w:r>
                      <w:r w:rsidR="00301BC1" w:rsidRPr="004C3597">
                        <w:rPr>
                          <w:rFonts w:ascii="HGP創英角ﾎﾟｯﾌﾟ体" w:eastAsia="HGP創英角ﾎﾟｯﾌﾟ体" w:hint="eastAsia"/>
                          <w:color w:val="FF0000"/>
                          <w:sz w:val="22"/>
                          <w:szCs w:val="22"/>
                        </w:rPr>
                        <w:t>。</w:t>
                      </w:r>
                      <w:r w:rsidRPr="004C3597">
                        <w:rPr>
                          <w:rFonts w:ascii="HGP創英角ﾎﾟｯﾌﾟ体" w:eastAsia="HGP創英角ﾎﾟｯﾌﾟ体" w:hint="eastAsia"/>
                          <w:color w:val="FF0000"/>
                          <w:sz w:val="22"/>
                          <w:szCs w:val="22"/>
                        </w:rPr>
                        <w:t>届出がされていないと、大事なお知らせ（更新の手続き等）が届かないことがあります。</w:t>
                      </w:r>
                    </w:p>
                    <w:p w:rsidR="007B2EC8" w:rsidRPr="00651986" w:rsidRDefault="007B2EC8">
                      <w:pPr>
                        <w:rPr>
                          <w:color w:val="FF0000"/>
                        </w:rPr>
                      </w:pPr>
                      <w:r>
                        <w:rPr>
                          <w:rFonts w:hint="eastAsia"/>
                          <w:color w:val="FF0000"/>
                        </w:rPr>
                        <w:t>届出様式に関しては、東京都福祉保健局のホームページに掲載されています。</w:t>
                      </w:r>
                    </w:p>
                  </w:txbxContent>
                </v:textbox>
              </v:shape>
            </w:pict>
          </mc:Fallback>
        </mc:AlternateContent>
      </w:r>
      <w:r w:rsidR="005E26C6" w:rsidRPr="00650B2A">
        <w:rPr>
          <w:rFonts w:ascii="ＭＳ Ｐ明朝" w:eastAsia="ＭＳ Ｐ明朝" w:hAnsi="ＭＳ Ｐ明朝"/>
          <w:sz w:val="22"/>
          <w:szCs w:val="22"/>
        </w:rPr>
        <w:t xml:space="preserve"> </w:t>
      </w:r>
      <w:r>
        <w:rPr>
          <w:rFonts w:ascii="ＭＳ Ｐ明朝" w:eastAsia="ＭＳ Ｐ明朝" w:hAnsi="ＭＳ Ｐ明朝"/>
          <w:noProof/>
          <w:sz w:val="22"/>
          <w:szCs w:val="22"/>
        </w:rPr>
        <mc:AlternateContent>
          <mc:Choice Requires="wpc">
            <w:drawing>
              <wp:inline distT="0" distB="0" distL="0" distR="0" wp14:anchorId="4B5949B1" wp14:editId="3B6CEC2F">
                <wp:extent cx="6159500" cy="822960"/>
                <wp:effectExtent l="0" t="0" r="3175" b="0"/>
                <wp:docPr id="263" name="キャンバス 2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18BF9DE" id="キャンバス 263" o:spid="_x0000_s1026" editas="canvas" style="width:485pt;height:64.8pt;mso-position-horizontal-relative:char;mso-position-vertical-relative:line" coordsize="61595,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">
                <v:shape id="_x0000_s1027" type="#_x0000_t75" style="position:absolute;width:61595;height:8229;visibility:visible;mso-wrap-style:square">
                  <v:fill o:detectmouseclick="t"/>
                  <v:path o:connecttype="none"/>
                </v:shape>
                <w10:anchorlock/>
              </v:group>
            </w:pict>
          </mc:Fallback>
        </mc:AlternateContent>
      </w:r>
    </w:p>
    <w:p w14:paraId="1834C87B" w14:textId="77777777" w:rsidR="00301BC1" w:rsidRDefault="00301BC1" w:rsidP="00426E6D">
      <w:pPr>
        <w:widowControl/>
        <w:spacing w:line="0" w:lineRule="atLeast"/>
        <w:jc w:val="left"/>
        <w:rPr>
          <w:rFonts w:ascii="ＭＳ Ｐ明朝" w:eastAsia="ＭＳ Ｐ明朝" w:hAnsi="ＭＳ Ｐ明朝" w:cs="ＭＳ Ｐゴシック"/>
          <w:b/>
          <w:kern w:val="0"/>
          <w:sz w:val="22"/>
          <w:szCs w:val="22"/>
        </w:rPr>
      </w:pPr>
    </w:p>
    <w:p w14:paraId="3BFBDED7" w14:textId="77777777" w:rsidR="005E26C6" w:rsidRPr="00924D3F" w:rsidRDefault="005E26C6" w:rsidP="00426E6D">
      <w:pPr>
        <w:widowControl/>
        <w:spacing w:line="0" w:lineRule="atLeast"/>
        <w:jc w:val="left"/>
        <w:rPr>
          <w:rFonts w:ascii="ＭＳ Ｐ明朝" w:eastAsia="ＭＳ Ｐ明朝" w:hAnsi="ＭＳ Ｐ明朝" w:cs="ＭＳ Ｐゴシック"/>
          <w:b/>
          <w:kern w:val="0"/>
          <w:sz w:val="22"/>
          <w:szCs w:val="22"/>
        </w:rPr>
      </w:pPr>
      <w:r w:rsidRPr="00924D3F">
        <w:rPr>
          <w:rFonts w:ascii="ＭＳ Ｐ明朝" w:eastAsia="ＭＳ Ｐ明朝" w:hAnsi="ＭＳ Ｐ明朝" w:cs="ＭＳ Ｐゴシック"/>
          <w:b/>
          <w:kern w:val="0"/>
          <w:sz w:val="22"/>
          <w:szCs w:val="22"/>
        </w:rPr>
        <w:t xml:space="preserve">（介護支援専門員証の交付等） </w:t>
      </w:r>
    </w:p>
    <w:p w14:paraId="48A0B4DF"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bookmarkStart w:id="1" w:name="b"/>
      <w:bookmarkEnd w:id="1"/>
      <w:r w:rsidRPr="00A35C85">
        <w:rPr>
          <w:rFonts w:ascii="ＭＳ Ｐ明朝" w:eastAsia="ＭＳ Ｐ明朝" w:hAnsi="ＭＳ Ｐ明朝" w:cs="ＭＳ Ｐゴシック"/>
          <w:b/>
          <w:bCs/>
          <w:kern w:val="0"/>
          <w:sz w:val="22"/>
          <w:szCs w:val="22"/>
        </w:rPr>
        <w:t>第六十九条の七</w:t>
      </w:r>
      <w:r w:rsidRPr="00A35C85">
        <w:rPr>
          <w:rFonts w:ascii="ＭＳ Ｐ明朝" w:eastAsia="ＭＳ Ｐ明朝" w:hAnsi="ＭＳ Ｐ明朝" w:cs="ＭＳ Ｐゴシック"/>
          <w:kern w:val="0"/>
          <w:sz w:val="22"/>
          <w:szCs w:val="22"/>
        </w:rPr>
        <w:t xml:space="preserve"> 　第六十九条の二第一項の登録を受けている者は、都道府県知事に対し、介護支援専門員証の交付を申請することができる。 </w:t>
      </w:r>
    </w:p>
    <w:p w14:paraId="5847B5E3"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２ </w:t>
      </w:r>
      <w:r w:rsidRPr="00A35C85">
        <w:rPr>
          <w:rFonts w:ascii="ＭＳ Ｐ明朝" w:eastAsia="ＭＳ Ｐ明朝" w:hAnsi="ＭＳ Ｐ明朝" w:cs="ＭＳ Ｐゴシック"/>
          <w:kern w:val="0"/>
          <w:sz w:val="22"/>
          <w:szCs w:val="22"/>
        </w:rPr>
        <w:t xml:space="preserve">　介護支援専門員証の交付を受けようとする者は、都道府県知事が厚生労働省令で定めるところにより行う研修を受けなければならない。ただし、第六十九条の二第一項の登録を受けた日から厚生労働省令で定める期間以内に介護支援専門員証の交付を受けようとする者については、この限りでない。 </w:t>
      </w:r>
    </w:p>
    <w:p w14:paraId="5219AE5D" w14:textId="77777777" w:rsidR="005E26C6" w:rsidRPr="00DC46DE" w:rsidRDefault="005E26C6" w:rsidP="00426E6D">
      <w:pPr>
        <w:widowControl/>
        <w:spacing w:line="0" w:lineRule="atLeast"/>
        <w:ind w:hanging="240"/>
        <w:jc w:val="left"/>
        <w:rPr>
          <w:rFonts w:ascii="ＭＳ Ｐ明朝" w:eastAsia="ＭＳ Ｐ明朝" w:hAnsi="ＭＳ Ｐ明朝" w:cs="ＭＳ Ｐゴシック"/>
          <w:b/>
          <w:kern w:val="0"/>
          <w:sz w:val="22"/>
          <w:szCs w:val="22"/>
          <w:u w:val="single"/>
        </w:rPr>
      </w:pPr>
      <w:r w:rsidRPr="00A35C85">
        <w:rPr>
          <w:rFonts w:ascii="ＭＳ Ｐ明朝" w:eastAsia="ＭＳ Ｐ明朝" w:hAnsi="ＭＳ Ｐ明朝" w:cs="ＭＳ Ｐゴシック"/>
          <w:b/>
          <w:bCs/>
          <w:kern w:val="0"/>
          <w:sz w:val="22"/>
          <w:szCs w:val="22"/>
        </w:rPr>
        <w:t>３</w:t>
      </w:r>
      <w:r w:rsidRPr="00DC46DE">
        <w:rPr>
          <w:rFonts w:ascii="ＭＳ Ｐ明朝" w:eastAsia="ＭＳ Ｐ明朝" w:hAnsi="ＭＳ Ｐ明朝" w:cs="ＭＳ Ｐゴシック"/>
          <w:b/>
          <w:bCs/>
          <w:kern w:val="0"/>
          <w:sz w:val="22"/>
          <w:szCs w:val="22"/>
        </w:rPr>
        <w:t xml:space="preserve"> </w:t>
      </w:r>
      <w:r w:rsidRPr="00DC46DE">
        <w:rPr>
          <w:rFonts w:ascii="ＭＳ Ｐ明朝" w:eastAsia="ＭＳ Ｐ明朝" w:hAnsi="ＭＳ Ｐ明朝" w:cs="ＭＳ Ｐゴシック"/>
          <w:kern w:val="0"/>
          <w:sz w:val="22"/>
          <w:szCs w:val="22"/>
        </w:rPr>
        <w:t xml:space="preserve">　</w:t>
      </w:r>
      <w:r w:rsidRPr="00650B2A">
        <w:rPr>
          <w:rFonts w:ascii="ＭＳ Ｐ明朝" w:eastAsia="ＭＳ Ｐ明朝" w:hAnsi="ＭＳ Ｐ明朝" w:cs="ＭＳ Ｐゴシック"/>
          <w:b/>
          <w:kern w:val="0"/>
          <w:sz w:val="22"/>
          <w:szCs w:val="22"/>
          <w:highlight w:val="cyan"/>
          <w:u w:val="single"/>
        </w:rPr>
        <w:t>介護支援専門員証（第五項の規定により交付された介護支援専門員証を除く。）の有効期間は、五年とする。</w:t>
      </w:r>
      <w:r w:rsidRPr="00DC46DE">
        <w:rPr>
          <w:rFonts w:ascii="ＭＳ Ｐ明朝" w:eastAsia="ＭＳ Ｐ明朝" w:hAnsi="ＭＳ Ｐ明朝" w:cs="ＭＳ Ｐゴシック"/>
          <w:b/>
          <w:kern w:val="0"/>
          <w:sz w:val="22"/>
          <w:szCs w:val="22"/>
          <w:u w:val="single"/>
        </w:rPr>
        <w:t xml:space="preserve"> </w:t>
      </w:r>
    </w:p>
    <w:p w14:paraId="3E430B04" w14:textId="77777777" w:rsidR="00796ABC" w:rsidRPr="00DC46DE" w:rsidRDefault="00301BC1" w:rsidP="00426E6D">
      <w:pPr>
        <w:widowControl/>
        <w:spacing w:line="0" w:lineRule="atLeast"/>
        <w:ind w:hanging="240"/>
        <w:jc w:val="left"/>
        <w:rPr>
          <w:rFonts w:ascii="ＭＳ Ｐ明朝" w:eastAsia="ＭＳ Ｐ明朝" w:hAnsi="ＭＳ Ｐ明朝" w:cs="ＭＳ Ｐゴシック"/>
          <w:b/>
          <w:kern w:val="0"/>
          <w:sz w:val="22"/>
          <w:szCs w:val="22"/>
        </w:rPr>
      </w:pPr>
      <w:r>
        <w:rPr>
          <w:rFonts w:ascii="ＭＳ Ｐ明朝" w:eastAsia="ＭＳ Ｐ明朝" w:hAnsi="ＭＳ Ｐ明朝" w:cs="ＭＳ Ｐゴシック"/>
          <w:b/>
          <w:noProof/>
          <w:kern w:val="0"/>
          <w:sz w:val="22"/>
          <w:szCs w:val="22"/>
        </w:rPr>
        <mc:AlternateContent>
          <mc:Choice Requires="wpc">
            <w:drawing>
              <wp:inline distT="0" distB="0" distL="0" distR="0" wp14:anchorId="5CAD9B98" wp14:editId="0B36EBDE">
                <wp:extent cx="6159500" cy="754380"/>
                <wp:effectExtent l="0" t="0" r="0" b="7620"/>
                <wp:docPr id="266" name="キャンバス 2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AutoShape 267"/>
                        <wps:cNvSpPr>
                          <a:spLocks noChangeArrowheads="1"/>
                        </wps:cNvSpPr>
                        <wps:spPr bwMode="auto">
                          <a:xfrm>
                            <a:off x="317385" y="205911"/>
                            <a:ext cx="5778809" cy="510369"/>
                          </a:xfrm>
                          <a:prstGeom prst="wedgeRoundRectCallout">
                            <a:avLst>
                              <a:gd name="adj1" fmla="val -36682"/>
                              <a:gd name="adj2" fmla="val -78932"/>
                              <a:gd name="adj3" fmla="val 16667"/>
                            </a:avLst>
                          </a:prstGeom>
                          <a:solidFill>
                            <a:srgbClr val="FFFFFF"/>
                          </a:solidFill>
                          <a:ln w="9525">
                            <a:solidFill>
                              <a:srgbClr val="000000"/>
                            </a:solidFill>
                            <a:miter lim="800000"/>
                            <a:headEnd/>
                            <a:tailEnd/>
                          </a:ln>
                        </wps:spPr>
                        <wps:txbx>
                          <w:txbxContent>
                            <w:p w14:paraId="53E2BC2F" w14:textId="77777777" w:rsidR="00301BC1" w:rsidRPr="004C3597" w:rsidRDefault="00301BC1" w:rsidP="00301BC1">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有効期間は5年です。有効期間内に研修を受けた上で、更新の手続きをしないと介護支援専門員証は失効します。</w:t>
                              </w:r>
                            </w:p>
                          </w:txbxContent>
                        </wps:txbx>
                        <wps:bodyPr rot="0" vert="horz" wrap="square" lIns="74295" tIns="8890" rIns="74295" bIns="8890" anchor="t" anchorCtr="0" upright="1">
                          <a:noAutofit/>
                        </wps:bodyPr>
                      </wps:wsp>
                    </wpc:wpc>
                  </a:graphicData>
                </a:graphic>
              </wp:inline>
            </w:drawing>
          </mc:Choice>
          <mc:Fallback>
            <w:pict>
              <v:group w14:anchorId="0B501CE4" id="キャンバス 266" o:spid="_x0000_s1031" editas="canvas" style="width:485pt;height:59.4pt;mso-position-horizontal-relative:char;mso-position-vertical-relative:line" coordsize="6159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">
                <v:shape id="_x0000_s1032" type="#_x0000_t75" style="position:absolute;width:61595;height:7543;visibility:visible;mso-wrap-style:square">
                  <v:fill o:detectmouseclick="t"/>
                  <v:path o:connecttype="none"/>
                </v:shape>
                <v:shape id="AutoShape 267" o:spid="_x0000_s1033" type="#_x0000_t62" style="position:absolute;left:3173;top:2059;width:57788;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" adj="2877,-6249">
                  <v:textbox inset="5.85pt,.7pt,5.85pt,.7pt">
                    <w:txbxContent>
                      <w:p w:rsidR="00301BC1" w:rsidRPr="004C3597" w:rsidRDefault="00301BC1" w:rsidP="00301BC1">
                        <w:pPr>
                          <w:rPr>
                            <w:rFonts w:ascii="HGP創英角ﾎﾟｯﾌﾟ体" w:eastAsia="HGP創英角ﾎﾟｯﾌﾟ体"/>
                            <w:color w:val="FF0000"/>
                            <w:sz w:val="22"/>
                            <w:szCs w:val="22"/>
                          </w:rPr>
                        </w:pPr>
                        <w:r w:rsidRPr="004C3597">
                          <w:rPr>
                            <w:rFonts w:ascii="HGP創英角ﾎﾟｯﾌﾟ体" w:eastAsia="HGP創英角ﾎﾟｯﾌﾟ体" w:hint="eastAsia"/>
                            <w:color w:val="FF0000"/>
                            <w:sz w:val="22"/>
                            <w:szCs w:val="22"/>
                          </w:rPr>
                          <w:t>有効期間は5年です。有効期間内に研修を受けた上で、更新の手続きをしないと介護支援専門員証は失効します。</w:t>
                        </w:r>
                      </w:p>
                    </w:txbxContent>
                  </v:textbox>
                </v:shape>
                <w10:anchorlock/>
              </v:group>
            </w:pict>
          </mc:Fallback>
        </mc:AlternateContent>
      </w:r>
    </w:p>
    <w:p w14:paraId="2D0A5B24" w14:textId="77777777" w:rsidR="00796ABC" w:rsidRPr="00DC46DE" w:rsidRDefault="00796ABC" w:rsidP="00426E6D">
      <w:pPr>
        <w:widowControl/>
        <w:spacing w:line="0" w:lineRule="atLeast"/>
        <w:ind w:hanging="240"/>
        <w:jc w:val="left"/>
        <w:rPr>
          <w:rFonts w:ascii="ＭＳ Ｐ明朝" w:eastAsia="ＭＳ Ｐ明朝" w:hAnsi="ＭＳ Ｐ明朝" w:cs="ＭＳ Ｐゴシック"/>
          <w:b/>
          <w:kern w:val="0"/>
          <w:sz w:val="22"/>
          <w:szCs w:val="22"/>
        </w:rPr>
      </w:pPr>
    </w:p>
    <w:p w14:paraId="015740E2"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４ </w:t>
      </w:r>
      <w:r w:rsidRPr="00A35C85">
        <w:rPr>
          <w:rFonts w:ascii="ＭＳ Ｐ明朝" w:eastAsia="ＭＳ Ｐ明朝" w:hAnsi="ＭＳ Ｐ明朝" w:cs="ＭＳ Ｐゴシック"/>
          <w:kern w:val="0"/>
          <w:sz w:val="22"/>
          <w:szCs w:val="22"/>
        </w:rPr>
        <w:t xml:space="preserve">　介護支援専門員証が交付された後第六十九条の三の規定により登録の移転があったときは、当該介護支援専門員証は、その効力を失う。 </w:t>
      </w:r>
    </w:p>
    <w:p w14:paraId="0B60D88D"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５ </w:t>
      </w:r>
      <w:r w:rsidRPr="00A35C85">
        <w:rPr>
          <w:rFonts w:ascii="ＭＳ Ｐ明朝" w:eastAsia="ＭＳ Ｐ明朝" w:hAnsi="ＭＳ Ｐ明朝" w:cs="ＭＳ Ｐゴシック"/>
          <w:kern w:val="0"/>
          <w:sz w:val="22"/>
          <w:szCs w:val="22"/>
        </w:rPr>
        <w:t xml:space="preserve">　前項に規定する場合において、登録の移転の申請とともに介護支援専門員証の交付の申請があったときは、当該申請を受けた都道府県知事は、同項の介護支援専門員証の有効期間が経過するまでの期間を有効期間とする介護支援専門員証を交付しなければならない。 </w:t>
      </w:r>
    </w:p>
    <w:p w14:paraId="1D60406A"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６ </w:t>
      </w:r>
      <w:r w:rsidRPr="00A35C85">
        <w:rPr>
          <w:rFonts w:ascii="ＭＳ Ｐ明朝" w:eastAsia="ＭＳ Ｐ明朝" w:hAnsi="ＭＳ Ｐ明朝" w:cs="ＭＳ Ｐゴシック"/>
          <w:kern w:val="0"/>
          <w:sz w:val="22"/>
          <w:szCs w:val="22"/>
        </w:rPr>
        <w:t xml:space="preserve">　介護支援専門員は、第六十九条の二第一項の登録が消除されたとき、又は介護支援専門員証が効力を失ったときは、速やかに、介護支援専門員証をその交付を受けた都道府県知事に返納しなければならない。 </w:t>
      </w:r>
    </w:p>
    <w:p w14:paraId="1093E16A"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７ </w:t>
      </w:r>
      <w:r w:rsidRPr="00A35C85">
        <w:rPr>
          <w:rFonts w:ascii="ＭＳ Ｐ明朝" w:eastAsia="ＭＳ Ｐ明朝" w:hAnsi="ＭＳ Ｐ明朝" w:cs="ＭＳ Ｐゴシック"/>
          <w:kern w:val="0"/>
          <w:sz w:val="22"/>
          <w:szCs w:val="22"/>
        </w:rPr>
        <w:t xml:space="preserve">　介護支援専門員は、第六十九条の三十八第三項の規定による禁止の処分を受けたときは、速やかに、介護支援専門員証をその交付を受けた都道府県知事に提出しなければならない。 </w:t>
      </w:r>
    </w:p>
    <w:p w14:paraId="143B5280"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８ </w:t>
      </w:r>
      <w:r w:rsidRPr="00A35C85">
        <w:rPr>
          <w:rFonts w:ascii="ＭＳ Ｐ明朝" w:eastAsia="ＭＳ Ｐ明朝" w:hAnsi="ＭＳ Ｐ明朝" w:cs="ＭＳ Ｐゴシック"/>
          <w:kern w:val="0"/>
          <w:sz w:val="22"/>
          <w:szCs w:val="22"/>
        </w:rPr>
        <w:t xml:space="preserve">　前項の規定により介護支援専門員証の提出を受けた都道府県知事は、同項の禁止の期間が満了した場合においてその提出者から返還の請求があったときは、直ちに、当該介護支援専門員証を返還しなければならない。 </w:t>
      </w:r>
    </w:p>
    <w:p w14:paraId="42D8B00F" w14:textId="77777777" w:rsidR="00460EA7" w:rsidRPr="00A35C85" w:rsidRDefault="00DF7661" w:rsidP="00426E6D">
      <w:pPr>
        <w:widowControl/>
        <w:spacing w:line="0" w:lineRule="atLeast"/>
        <w:ind w:hanging="24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noProof/>
          <w:kern w:val="0"/>
          <w:sz w:val="22"/>
          <w:szCs w:val="22"/>
        </w:rPr>
        <mc:AlternateContent>
          <mc:Choice Requires="wpc">
            <w:drawing>
              <wp:inline distT="0" distB="0" distL="0" distR="0" wp14:anchorId="5503485D" wp14:editId="79FBF1C5">
                <wp:extent cx="6756400" cy="720090"/>
                <wp:effectExtent l="0" t="0" r="0" b="194310"/>
                <wp:docPr id="272" name="キャンバス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AutoShape 273"/>
                        <wps:cNvSpPr>
                          <a:spLocks noChangeArrowheads="1"/>
                        </wps:cNvSpPr>
                        <wps:spPr bwMode="auto">
                          <a:xfrm>
                            <a:off x="25664" y="72693"/>
                            <a:ext cx="6475810" cy="514839"/>
                          </a:xfrm>
                          <a:prstGeom prst="wedgeRoundRectCallout">
                            <a:avLst>
                              <a:gd name="adj1" fmla="val -6847"/>
                              <a:gd name="adj2" fmla="val 109801"/>
                              <a:gd name="adj3" fmla="val 16667"/>
                            </a:avLst>
                          </a:prstGeom>
                          <a:solidFill>
                            <a:srgbClr val="FFFFFF"/>
                          </a:solidFill>
                          <a:ln w="9525">
                            <a:solidFill>
                              <a:srgbClr val="000000"/>
                            </a:solidFill>
                            <a:miter lim="800000"/>
                            <a:headEnd/>
                            <a:tailEnd/>
                          </a:ln>
                        </wps:spPr>
                        <wps:txbx>
                          <w:txbxContent>
                            <w:p w14:paraId="6C8EC19B" w14:textId="77777777" w:rsidR="007B2EC8" w:rsidRPr="00650B2A" w:rsidRDefault="007B2EC8">
                              <w:pPr>
                                <w:rPr>
                                  <w:rFonts w:ascii="HGP創英角ﾎﾟｯﾌﾟ体" w:eastAsia="HGP創英角ﾎﾟｯﾌﾟ体"/>
                                  <w:color w:val="FF0000"/>
                                  <w:sz w:val="22"/>
                                  <w:szCs w:val="22"/>
                                </w:rPr>
                              </w:pPr>
                              <w:r w:rsidRPr="00650B2A">
                                <w:rPr>
                                  <w:rFonts w:ascii="HGP創英角ﾎﾟｯﾌﾟ体" w:eastAsia="HGP創英角ﾎﾟｯﾌﾟ体" w:hint="eastAsia"/>
                                  <w:color w:val="FF0000"/>
                                  <w:sz w:val="22"/>
                                  <w:szCs w:val="22"/>
                                </w:rPr>
                                <w:t>研修を受けただけでは、更新はできません。更新の申請を行って初めて更新の手続きが行われます。東京都では、原則有効期間満了日の属する月の3ヶ月前にご自宅に更新の申請書をお送りしています。</w:t>
                              </w:r>
                            </w:p>
                          </w:txbxContent>
                        </wps:txbx>
                        <wps:bodyPr rot="0" vert="horz" wrap="square" lIns="74295" tIns="8890" rIns="74295" bIns="8890" anchor="t" anchorCtr="0" upright="1">
                          <a:noAutofit/>
                        </wps:bodyPr>
                      </wps:wsp>
                    </wpc:wpc>
                  </a:graphicData>
                </a:graphic>
              </wp:inline>
            </w:drawing>
          </mc:Choice>
          <mc:Fallback>
            <w:pict>
              <v:group id="キャンバス 272" o:spid="_x0000_s1034" editas="canvas" style="width:532pt;height:56.7pt;mso-position-horizontal-relative:char;mso-position-vertical-relative:line" coordsize="6756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">
                <v:shape id="_x0000_s1035" type="#_x0000_t75" style="position:absolute;width:67564;height:7200;visibility:visible;mso-wrap-style:square">
                  <v:fill o:detectmouseclick="t"/>
                  <v:path o:connecttype="none"/>
                </v:shape>
                <v:shape id="AutoShape 273" o:spid="_x0000_s1036" type="#_x0000_t62" style="position:absolute;left:256;top:726;width:64758;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" adj="9321,34517">
                  <v:textbox inset="5.85pt,.7pt,5.85pt,.7pt">
                    <w:txbxContent>
                      <w:p w:rsidR="007B2EC8" w:rsidRPr="00650B2A" w:rsidRDefault="007B2EC8">
                        <w:pPr>
                          <w:rPr>
                            <w:rFonts w:ascii="HGP創英角ﾎﾟｯﾌﾟ体" w:eastAsia="HGP創英角ﾎﾟｯﾌﾟ体"/>
                            <w:color w:val="FF0000"/>
                            <w:sz w:val="22"/>
                            <w:szCs w:val="22"/>
                          </w:rPr>
                        </w:pPr>
                        <w:r w:rsidRPr="00650B2A">
                          <w:rPr>
                            <w:rFonts w:ascii="HGP創英角ﾎﾟｯﾌﾟ体" w:eastAsia="HGP創英角ﾎﾟｯﾌﾟ体" w:hint="eastAsia"/>
                            <w:color w:val="FF0000"/>
                            <w:sz w:val="22"/>
                            <w:szCs w:val="22"/>
                          </w:rPr>
                          <w:t>研修を受けただけでは、更新はできません。更新の申請を行って初めて更新の手続きが行われます。東京都では、原則有効期間満了日の属する月の3ヶ月前にご自宅に更新の申請書をお送りしています。</w:t>
                        </w:r>
                      </w:p>
                    </w:txbxContent>
                  </v:textbox>
                </v:shape>
                <w10:anchorlock/>
              </v:group>
            </w:pict>
          </mc:Fallback>
        </mc:AlternateContent>
      </w:r>
    </w:p>
    <w:p w14:paraId="0DE71073" w14:textId="77777777" w:rsidR="005E26C6" w:rsidRPr="00924D3F" w:rsidRDefault="005E26C6" w:rsidP="00426E6D">
      <w:pPr>
        <w:widowControl/>
        <w:spacing w:line="0" w:lineRule="atLeast"/>
        <w:jc w:val="left"/>
        <w:rPr>
          <w:rFonts w:ascii="ＭＳ Ｐ明朝" w:eastAsia="ＭＳ Ｐ明朝" w:hAnsi="ＭＳ Ｐ明朝" w:cs="ＭＳ Ｐゴシック"/>
          <w:b/>
          <w:kern w:val="0"/>
          <w:sz w:val="22"/>
          <w:szCs w:val="22"/>
        </w:rPr>
      </w:pPr>
      <w:r w:rsidRPr="00924D3F">
        <w:rPr>
          <w:rFonts w:ascii="ＭＳ Ｐ明朝" w:eastAsia="ＭＳ Ｐ明朝" w:hAnsi="ＭＳ Ｐ明朝" w:cs="ＭＳ Ｐゴシック"/>
          <w:b/>
          <w:kern w:val="0"/>
          <w:sz w:val="22"/>
          <w:szCs w:val="22"/>
        </w:rPr>
        <w:t xml:space="preserve">（介護支援専門員証の有効期間の更新） </w:t>
      </w:r>
    </w:p>
    <w:p w14:paraId="746EB13D"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第六十九条の八</w:t>
      </w:r>
      <w:r w:rsidRPr="00A35C85">
        <w:rPr>
          <w:rFonts w:ascii="ＭＳ Ｐ明朝" w:eastAsia="ＭＳ Ｐ明朝" w:hAnsi="ＭＳ Ｐ明朝" w:cs="ＭＳ Ｐゴシック"/>
          <w:kern w:val="0"/>
          <w:sz w:val="22"/>
          <w:szCs w:val="22"/>
        </w:rPr>
        <w:t xml:space="preserve"> 　</w:t>
      </w:r>
      <w:r w:rsidRPr="00650B2A">
        <w:rPr>
          <w:rFonts w:ascii="ＭＳ Ｐ明朝" w:eastAsia="ＭＳ Ｐ明朝" w:hAnsi="ＭＳ Ｐ明朝" w:cs="ＭＳ Ｐゴシック"/>
          <w:b/>
          <w:kern w:val="0"/>
          <w:sz w:val="22"/>
          <w:szCs w:val="22"/>
          <w:highlight w:val="cyan"/>
          <w:u w:val="single"/>
        </w:rPr>
        <w:t>介護支援専門員証の有効期間は、申請により更新する。</w:t>
      </w:r>
      <w:r w:rsidRPr="00A35C85">
        <w:rPr>
          <w:rFonts w:ascii="ＭＳ Ｐ明朝" w:eastAsia="ＭＳ Ｐ明朝" w:hAnsi="ＭＳ Ｐ明朝" w:cs="ＭＳ Ｐゴシック"/>
          <w:kern w:val="0"/>
          <w:sz w:val="22"/>
          <w:szCs w:val="22"/>
        </w:rPr>
        <w:t xml:space="preserve"> </w:t>
      </w:r>
    </w:p>
    <w:p w14:paraId="55926A78"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２ </w:t>
      </w:r>
      <w:r w:rsidRPr="00A35C85">
        <w:rPr>
          <w:rFonts w:ascii="ＭＳ Ｐ明朝" w:eastAsia="ＭＳ Ｐ明朝" w:hAnsi="ＭＳ Ｐ明朝" w:cs="ＭＳ Ｐゴシック"/>
          <w:kern w:val="0"/>
          <w:sz w:val="22"/>
          <w:szCs w:val="22"/>
        </w:rPr>
        <w:t xml:space="preserve">　介護支援専門員証の有効期間の更新を受けようとする者は、都道府県知事が厚生労働省令で定めるところにより行う研修（以下「更新研修」という。）を受けなければならない。ただし、現に介護支援専門員の業務に従事しており、かつ、更新研修の課程に相当するものとして都道府県知事が厚生労働省令で定めるところにより指定する研修の課程を修了した者については、この限りでない。 </w:t>
      </w:r>
    </w:p>
    <w:p w14:paraId="6D0B5A6D" w14:textId="77777777" w:rsidR="00BA75E1" w:rsidRDefault="005E26C6" w:rsidP="00BA75E1">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 xml:space="preserve">３ </w:t>
      </w:r>
      <w:r w:rsidRPr="00A35C85">
        <w:rPr>
          <w:rFonts w:ascii="ＭＳ Ｐ明朝" w:eastAsia="ＭＳ Ｐ明朝" w:hAnsi="ＭＳ Ｐ明朝" w:cs="ＭＳ Ｐゴシック"/>
          <w:kern w:val="0"/>
          <w:sz w:val="22"/>
          <w:szCs w:val="22"/>
        </w:rPr>
        <w:t xml:space="preserve">　前条第三</w:t>
      </w:r>
      <w:r w:rsidR="009F277C">
        <w:rPr>
          <w:rFonts w:ascii="ＭＳ Ｐ明朝" w:eastAsia="ＭＳ Ｐ明朝" w:hAnsi="ＭＳ Ｐ明朝" w:cs="ＭＳ Ｐゴシック"/>
          <w:kern w:val="0"/>
          <w:sz w:val="22"/>
          <w:szCs w:val="22"/>
        </w:rPr>
        <w:t>項の規定は、更新後の介護支援専門員証の有効期間について準用する</w:t>
      </w:r>
      <w:r w:rsidR="00FD2192">
        <w:rPr>
          <w:rFonts w:ascii="ＭＳ Ｐ明朝" w:eastAsia="ＭＳ Ｐ明朝" w:hAnsi="ＭＳ Ｐ明朝" w:cs="ＭＳ Ｐゴシック" w:hint="eastAsia"/>
          <w:kern w:val="0"/>
          <w:sz w:val="22"/>
          <w:szCs w:val="22"/>
        </w:rPr>
        <w:t>。</w:t>
      </w:r>
    </w:p>
    <w:p w14:paraId="679909D2" w14:textId="77777777" w:rsidR="00BA75E1" w:rsidRDefault="00BA75E1" w:rsidP="00426E6D">
      <w:pPr>
        <w:widowControl/>
        <w:spacing w:line="0" w:lineRule="atLeast"/>
        <w:ind w:hanging="240"/>
        <w:jc w:val="left"/>
        <w:rPr>
          <w:rFonts w:ascii="ＭＳ Ｐ明朝" w:eastAsia="ＭＳ Ｐ明朝" w:hAnsi="ＭＳ Ｐ明朝" w:cs="ＭＳ Ｐゴシック"/>
          <w:kern w:val="0"/>
          <w:sz w:val="22"/>
          <w:szCs w:val="22"/>
        </w:rPr>
      </w:pPr>
      <w:r>
        <w:rPr>
          <w:rFonts w:hint="eastAsia"/>
        </w:rPr>
        <w:t xml:space="preserve">　　　　　　　</w:t>
      </w:r>
    </w:p>
    <w:p w14:paraId="751AB1CD" w14:textId="77777777" w:rsidR="005E26C6" w:rsidRPr="00BA75E1" w:rsidRDefault="00DF7661" w:rsidP="00BA75E1">
      <w:pPr>
        <w:widowControl/>
        <w:spacing w:line="0" w:lineRule="atLeast"/>
        <w:ind w:hanging="24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noProof/>
          <w:kern w:val="0"/>
          <w:sz w:val="22"/>
          <w:szCs w:val="22"/>
        </w:rPr>
        <w:lastRenderedPageBreak/>
        <mc:AlternateContent>
          <mc:Choice Requires="wpc">
            <w:drawing>
              <wp:inline distT="0" distB="0" distL="0" distR="0" wp14:anchorId="5177188A" wp14:editId="60F53747">
                <wp:extent cx="6159500" cy="514985"/>
                <wp:effectExtent l="9525" t="9525" r="12700" b="218440"/>
                <wp:docPr id="314" name="キャンバス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315"/>
                        <wps:cNvSpPr>
                          <a:spLocks noChangeArrowheads="1"/>
                        </wps:cNvSpPr>
                        <wps:spPr bwMode="auto">
                          <a:xfrm>
                            <a:off x="0" y="0"/>
                            <a:ext cx="6159500" cy="514985"/>
                          </a:xfrm>
                          <a:prstGeom prst="wedgeRoundRectCallout">
                            <a:avLst>
                              <a:gd name="adj1" fmla="val 7968"/>
                              <a:gd name="adj2" fmla="val 90935"/>
                              <a:gd name="adj3" fmla="val 16667"/>
                            </a:avLst>
                          </a:prstGeom>
                          <a:solidFill>
                            <a:srgbClr val="FFFFFF"/>
                          </a:solidFill>
                          <a:ln w="9525">
                            <a:solidFill>
                              <a:srgbClr val="000000"/>
                            </a:solidFill>
                            <a:miter lim="800000"/>
                            <a:headEnd/>
                            <a:tailEnd/>
                          </a:ln>
                        </wps:spPr>
                        <wps:txbx>
                          <w:txbxContent>
                            <w:p w14:paraId="765E5B02" w14:textId="77777777" w:rsidR="007B2EC8" w:rsidRPr="00BA75E1" w:rsidRDefault="004E432C">
                              <w:pPr>
                                <w:rPr>
                                  <w:rFonts w:ascii="HGP創英角ﾎﾟｯﾌﾟ体" w:eastAsia="HGP創英角ﾎﾟｯﾌﾟ体"/>
                                  <w:b/>
                                  <w:color w:val="FF0000"/>
                                </w:rPr>
                              </w:pPr>
                              <w:r>
                                <w:rPr>
                                  <w:rFonts w:ascii="HGP創英角ﾎﾟｯﾌﾟ体" w:eastAsia="HGP創英角ﾎﾟｯﾌﾟ体" w:hint="eastAsia"/>
                                  <w:b/>
                                  <w:color w:val="FF0000"/>
                                </w:rPr>
                                <w:t>利用者</w:t>
                              </w:r>
                              <w:r>
                                <w:rPr>
                                  <w:rFonts w:ascii="HGP創英角ﾎﾟｯﾌﾟ体" w:eastAsia="HGP創英角ﾎﾟｯﾌﾟ体"/>
                                  <w:b/>
                                  <w:color w:val="FF0000"/>
                                </w:rPr>
                                <w:t>、家族、区市</w:t>
                              </w:r>
                              <w:r>
                                <w:rPr>
                                  <w:rFonts w:ascii="HGP創英角ﾎﾟｯﾌﾟ体" w:eastAsia="HGP創英角ﾎﾟｯﾌﾟ体" w:hint="eastAsia"/>
                                  <w:b/>
                                  <w:color w:val="FF0000"/>
                                </w:rPr>
                                <w:t>町村</w:t>
                              </w:r>
                              <w:r>
                                <w:rPr>
                                  <w:rFonts w:ascii="HGP創英角ﾎﾟｯﾌﾟ体" w:eastAsia="HGP創英角ﾎﾟｯﾌﾟ体"/>
                                  <w:b/>
                                  <w:color w:val="FF0000"/>
                                </w:rPr>
                                <w:t>職員</w:t>
                              </w:r>
                              <w:r>
                                <w:rPr>
                                  <w:rFonts w:ascii="HGP創英角ﾎﾟｯﾌﾟ体" w:eastAsia="HGP創英角ﾎﾟｯﾌﾟ体" w:hint="eastAsia"/>
                                  <w:b/>
                                  <w:color w:val="FF0000"/>
                                </w:rPr>
                                <w:t>等</w:t>
                              </w:r>
                              <w:r>
                                <w:rPr>
                                  <w:rFonts w:ascii="HGP創英角ﾎﾟｯﾌﾟ体" w:eastAsia="HGP創英角ﾎﾟｯﾌﾟ体"/>
                                  <w:b/>
                                  <w:color w:val="FF0000"/>
                                </w:rPr>
                                <w:t>から請求があった場合、</w:t>
                              </w:r>
                              <w:r w:rsidR="007B2EC8" w:rsidRPr="00BA75E1">
                                <w:rPr>
                                  <w:rFonts w:ascii="HGP創英角ﾎﾟｯﾌﾟ体" w:eastAsia="HGP創英角ﾎﾟｯﾌﾟ体" w:hint="eastAsia"/>
                                  <w:b/>
                                  <w:color w:val="FF0000"/>
                                </w:rPr>
                                <w:t>職員証や名刺ではなく、介護支援専門員証を提示しなければいけないので、必ず介護支援専門員証は携行しましょう。</w:t>
                              </w:r>
                            </w:p>
                          </w:txbxContent>
                        </wps:txbx>
                        <wps:bodyPr rot="0" vert="horz" wrap="square" lIns="74295" tIns="8890" rIns="74295" bIns="8890" anchor="t" anchorCtr="0" upright="1">
                          <a:noAutofit/>
                        </wps:bodyPr>
                      </wps:wsp>
                    </wpc:wpc>
                  </a:graphicData>
                </a:graphic>
              </wp:inline>
            </w:drawing>
          </mc:Choice>
          <mc:Fallback>
            <w:pict>
              <v:group w14:anchorId="5177188A" id="キャンバス 314" o:spid="_x0000_s1037" editas="canvas" style="width:485pt;height:40.55pt;mso-position-horizontal-relative:char;mso-position-vertical-relative:line" coordsize="61595,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595;height:5149;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5" o:spid="_x0000_s1039" type="#_x0000_t62" style="position:absolute;width:61595;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" adj="12521,30442">
                  <v:textbox inset="5.85pt,.7pt,5.85pt,.7pt">
                    <w:txbxContent>
                      <w:p w14:paraId="765E5B02" w14:textId="77777777" w:rsidR="007B2EC8" w:rsidRPr="00BA75E1" w:rsidRDefault="004E432C">
                        <w:pPr>
                          <w:rPr>
                            <w:rFonts w:ascii="HGP創英角ﾎﾟｯﾌﾟ体" w:eastAsia="HGP創英角ﾎﾟｯﾌﾟ体"/>
                            <w:b/>
                            <w:color w:val="FF0000"/>
                          </w:rPr>
                        </w:pPr>
                        <w:r>
                          <w:rPr>
                            <w:rFonts w:ascii="HGP創英角ﾎﾟｯﾌﾟ体" w:eastAsia="HGP創英角ﾎﾟｯﾌﾟ体" w:hint="eastAsia"/>
                            <w:b/>
                            <w:color w:val="FF0000"/>
                          </w:rPr>
                          <w:t>利用者</w:t>
                        </w:r>
                        <w:r>
                          <w:rPr>
                            <w:rFonts w:ascii="HGP創英角ﾎﾟｯﾌﾟ体" w:eastAsia="HGP創英角ﾎﾟｯﾌﾟ体"/>
                            <w:b/>
                            <w:color w:val="FF0000"/>
                          </w:rPr>
                          <w:t>、家族、区市</w:t>
                        </w:r>
                        <w:r>
                          <w:rPr>
                            <w:rFonts w:ascii="HGP創英角ﾎﾟｯﾌﾟ体" w:eastAsia="HGP創英角ﾎﾟｯﾌﾟ体" w:hint="eastAsia"/>
                            <w:b/>
                            <w:color w:val="FF0000"/>
                          </w:rPr>
                          <w:t>町村</w:t>
                        </w:r>
                        <w:r>
                          <w:rPr>
                            <w:rFonts w:ascii="HGP創英角ﾎﾟｯﾌﾟ体" w:eastAsia="HGP創英角ﾎﾟｯﾌﾟ体"/>
                            <w:b/>
                            <w:color w:val="FF0000"/>
                          </w:rPr>
                          <w:t>職員</w:t>
                        </w:r>
                        <w:r>
                          <w:rPr>
                            <w:rFonts w:ascii="HGP創英角ﾎﾟｯﾌﾟ体" w:eastAsia="HGP創英角ﾎﾟｯﾌﾟ体" w:hint="eastAsia"/>
                            <w:b/>
                            <w:color w:val="FF0000"/>
                          </w:rPr>
                          <w:t>等</w:t>
                        </w:r>
                        <w:r>
                          <w:rPr>
                            <w:rFonts w:ascii="HGP創英角ﾎﾟｯﾌﾟ体" w:eastAsia="HGP創英角ﾎﾟｯﾌﾟ体"/>
                            <w:b/>
                            <w:color w:val="FF0000"/>
                          </w:rPr>
                          <w:t>から請求があった場合、</w:t>
                        </w:r>
                        <w:r w:rsidR="007B2EC8" w:rsidRPr="00BA75E1">
                          <w:rPr>
                            <w:rFonts w:ascii="HGP創英角ﾎﾟｯﾌﾟ体" w:eastAsia="HGP創英角ﾎﾟｯﾌﾟ体" w:hint="eastAsia"/>
                            <w:b/>
                            <w:color w:val="FF0000"/>
                          </w:rPr>
                          <w:t>職員証や名刺ではなく、介護支援専門員証を提示しなければいけないので、必ず介護支援専門員証は携行しましょう。</w:t>
                        </w:r>
                      </w:p>
                    </w:txbxContent>
                  </v:textbox>
                </v:shape>
                <w10:anchorlock/>
              </v:group>
            </w:pict>
          </mc:Fallback>
        </mc:AlternateContent>
      </w:r>
      <w:r w:rsidR="005E26C6" w:rsidRPr="00924D3F">
        <w:rPr>
          <w:rFonts w:ascii="ＭＳ Ｐ明朝" w:eastAsia="ＭＳ Ｐ明朝" w:hAnsi="ＭＳ Ｐ明朝" w:cs="ＭＳ Ｐゴシック"/>
          <w:b/>
          <w:kern w:val="0"/>
          <w:sz w:val="22"/>
          <w:szCs w:val="22"/>
        </w:rPr>
        <w:t>（介護支援専門員証の提示）</w:t>
      </w:r>
    </w:p>
    <w:p w14:paraId="1C23F09F" w14:textId="77777777" w:rsidR="005E26C6" w:rsidRPr="00A35C85" w:rsidRDefault="005E26C6" w:rsidP="00426E6D">
      <w:pPr>
        <w:widowControl/>
        <w:spacing w:line="0" w:lineRule="atLeast"/>
        <w:ind w:hanging="240"/>
        <w:jc w:val="left"/>
        <w:rPr>
          <w:rFonts w:ascii="ＭＳ Ｐ明朝" w:eastAsia="ＭＳ Ｐ明朝" w:hAnsi="ＭＳ Ｐ明朝" w:cs="ＭＳ Ｐゴシック"/>
          <w:kern w:val="0"/>
          <w:sz w:val="22"/>
          <w:szCs w:val="22"/>
        </w:rPr>
      </w:pPr>
      <w:r w:rsidRPr="00A35C85">
        <w:rPr>
          <w:rFonts w:ascii="ＭＳ Ｐ明朝" w:eastAsia="ＭＳ Ｐ明朝" w:hAnsi="ＭＳ Ｐ明朝" w:cs="ＭＳ Ｐゴシック"/>
          <w:b/>
          <w:bCs/>
          <w:kern w:val="0"/>
          <w:sz w:val="22"/>
          <w:szCs w:val="22"/>
        </w:rPr>
        <w:t>第六十九条の九</w:t>
      </w:r>
      <w:r w:rsidRPr="00A35C85">
        <w:rPr>
          <w:rFonts w:ascii="ＭＳ Ｐ明朝" w:eastAsia="ＭＳ Ｐ明朝" w:hAnsi="ＭＳ Ｐ明朝" w:cs="ＭＳ Ｐゴシック"/>
          <w:kern w:val="0"/>
          <w:sz w:val="22"/>
          <w:szCs w:val="22"/>
        </w:rPr>
        <w:t xml:space="preserve"> 　</w:t>
      </w:r>
      <w:r w:rsidRPr="00650B2A">
        <w:rPr>
          <w:rFonts w:ascii="ＭＳ Ｐ明朝" w:eastAsia="ＭＳ Ｐ明朝" w:hAnsi="ＭＳ Ｐ明朝" w:cs="ＭＳ Ｐゴシック"/>
          <w:kern w:val="0"/>
          <w:sz w:val="22"/>
          <w:szCs w:val="22"/>
          <w:highlight w:val="cyan"/>
          <w:u w:val="single"/>
        </w:rPr>
        <w:t>介護支援専門員は</w:t>
      </w:r>
      <w:r w:rsidRPr="00A35C85">
        <w:rPr>
          <w:rFonts w:ascii="ＭＳ Ｐ明朝" w:eastAsia="ＭＳ Ｐ明朝" w:hAnsi="ＭＳ Ｐ明朝" w:cs="ＭＳ Ｐゴシック"/>
          <w:kern w:val="0"/>
          <w:sz w:val="22"/>
          <w:szCs w:val="22"/>
          <w:u w:val="single"/>
        </w:rPr>
        <w:t>、</w:t>
      </w:r>
      <w:r w:rsidRPr="00A35C85">
        <w:rPr>
          <w:rFonts w:ascii="ＭＳ Ｐ明朝" w:eastAsia="ＭＳ Ｐ明朝" w:hAnsi="ＭＳ Ｐ明朝" w:cs="ＭＳ Ｐゴシック"/>
          <w:kern w:val="0"/>
          <w:sz w:val="22"/>
          <w:szCs w:val="22"/>
        </w:rPr>
        <w:t>その業務を行うに当たり</w:t>
      </w:r>
      <w:r w:rsidRPr="00650B2A">
        <w:rPr>
          <w:rFonts w:ascii="ＭＳ Ｐ明朝" w:eastAsia="ＭＳ Ｐ明朝" w:hAnsi="ＭＳ Ｐ明朝" w:cs="ＭＳ Ｐゴシック"/>
          <w:kern w:val="0"/>
          <w:sz w:val="22"/>
          <w:szCs w:val="22"/>
          <w:highlight w:val="cyan"/>
        </w:rPr>
        <w:t>、</w:t>
      </w:r>
      <w:r w:rsidRPr="00650B2A">
        <w:rPr>
          <w:rFonts w:ascii="ＭＳ Ｐ明朝" w:eastAsia="ＭＳ Ｐ明朝" w:hAnsi="ＭＳ Ｐ明朝" w:cs="ＭＳ Ｐゴシック"/>
          <w:b/>
          <w:kern w:val="0"/>
          <w:sz w:val="22"/>
          <w:szCs w:val="22"/>
          <w:highlight w:val="cyan"/>
          <w:u w:val="single"/>
        </w:rPr>
        <w:t>関係者から請求があったときは、介護支援専門員証を提示しなければならない。</w:t>
      </w:r>
      <w:r w:rsidRPr="00A35C85">
        <w:rPr>
          <w:rFonts w:ascii="ＭＳ Ｐ明朝" w:eastAsia="ＭＳ Ｐ明朝" w:hAnsi="ＭＳ Ｐ明朝" w:cs="ＭＳ Ｐゴシック"/>
          <w:kern w:val="0"/>
          <w:sz w:val="22"/>
          <w:szCs w:val="22"/>
        </w:rPr>
        <w:t xml:space="preserve"> </w:t>
      </w:r>
    </w:p>
    <w:p w14:paraId="29D2D403" w14:textId="77777777" w:rsidR="005E26C6" w:rsidRPr="00A35C85" w:rsidRDefault="005E26C6" w:rsidP="00426E6D">
      <w:pPr>
        <w:spacing w:line="0" w:lineRule="atLeast"/>
        <w:rPr>
          <w:rFonts w:ascii="ＭＳ Ｐ明朝" w:eastAsia="ＭＳ Ｐ明朝" w:hAnsi="ＭＳ Ｐ明朝"/>
          <w:sz w:val="22"/>
          <w:szCs w:val="22"/>
        </w:rPr>
      </w:pPr>
    </w:p>
    <w:p w14:paraId="181C3F2C" w14:textId="77777777" w:rsidR="0095057C" w:rsidRPr="00A35C85" w:rsidRDefault="0095057C" w:rsidP="00426E6D">
      <w:pPr>
        <w:spacing w:line="0" w:lineRule="atLeast"/>
        <w:rPr>
          <w:rFonts w:ascii="ＭＳ Ｐ明朝" w:eastAsia="ＭＳ Ｐ明朝" w:hAnsi="ＭＳ Ｐ明朝"/>
          <w:sz w:val="22"/>
          <w:szCs w:val="22"/>
        </w:rPr>
      </w:pPr>
    </w:p>
    <w:p w14:paraId="0EB04AC9" w14:textId="77777777" w:rsidR="00A372D6" w:rsidRPr="00A35C85" w:rsidRDefault="0095057C" w:rsidP="00426E6D">
      <w:pPr>
        <w:spacing w:line="0" w:lineRule="atLeast"/>
        <w:rPr>
          <w:rFonts w:ascii="ＭＳ Ｐ明朝" w:eastAsia="ＭＳ Ｐ明朝" w:hAnsi="ＭＳ Ｐ明朝"/>
          <w:b/>
          <w:sz w:val="28"/>
          <w:szCs w:val="28"/>
        </w:rPr>
      </w:pPr>
      <w:r w:rsidRPr="00A35C85">
        <w:rPr>
          <w:rFonts w:ascii="ＭＳ Ｐ明朝" w:eastAsia="ＭＳ Ｐ明朝" w:hAnsi="ＭＳ Ｐ明朝" w:hint="eastAsia"/>
          <w:b/>
          <w:sz w:val="28"/>
          <w:szCs w:val="28"/>
        </w:rPr>
        <w:t>【</w:t>
      </w:r>
      <w:r w:rsidR="00A372D6" w:rsidRPr="00F03884">
        <w:rPr>
          <w:rFonts w:ascii="HGP創英角ﾎﾟｯﾌﾟ体" w:eastAsia="HGP創英角ﾎﾟｯﾌﾟ体" w:hAnsi="ＭＳ Ｐ明朝" w:hint="eastAsia"/>
          <w:b/>
          <w:sz w:val="28"/>
          <w:szCs w:val="28"/>
        </w:rPr>
        <w:t>介護保険法施行規則</w:t>
      </w:r>
      <w:r w:rsidRPr="00A35C85">
        <w:rPr>
          <w:rFonts w:ascii="ＭＳ Ｐ明朝" w:eastAsia="ＭＳ Ｐ明朝" w:hAnsi="ＭＳ Ｐ明朝" w:hint="eastAsia"/>
          <w:b/>
          <w:sz w:val="28"/>
          <w:szCs w:val="28"/>
        </w:rPr>
        <w:t>】</w:t>
      </w:r>
    </w:p>
    <w:p w14:paraId="1C31C5A8" w14:textId="77777777" w:rsidR="00426E6D" w:rsidRPr="00A35C85" w:rsidRDefault="00426E6D" w:rsidP="00426E6D">
      <w:pPr>
        <w:spacing w:line="0" w:lineRule="atLeast"/>
        <w:rPr>
          <w:rFonts w:ascii="ＭＳ Ｐ明朝" w:eastAsia="ＭＳ Ｐ明朝" w:hAnsi="ＭＳ Ｐ明朝"/>
          <w:b/>
          <w:sz w:val="22"/>
          <w:szCs w:val="22"/>
        </w:rPr>
      </w:pPr>
    </w:p>
    <w:p w14:paraId="3C788032" w14:textId="77777777" w:rsidR="00A372D6" w:rsidRPr="00A35C85" w:rsidRDefault="00A372D6" w:rsidP="00426E6D">
      <w:pPr>
        <w:spacing w:line="0" w:lineRule="atLeast"/>
        <w:rPr>
          <w:rFonts w:ascii="ＭＳ Ｐ明朝" w:eastAsia="ＭＳ Ｐ明朝" w:hAnsi="ＭＳ Ｐ明朝"/>
          <w:sz w:val="22"/>
          <w:szCs w:val="22"/>
        </w:rPr>
      </w:pPr>
      <w:r w:rsidRPr="00A35C85">
        <w:rPr>
          <w:rFonts w:ascii="ＭＳ Ｐ明朝" w:eastAsia="ＭＳ Ｐ明朝" w:hAnsi="ＭＳ Ｐ明朝"/>
          <w:sz w:val="22"/>
          <w:szCs w:val="22"/>
        </w:rPr>
        <w:t xml:space="preserve">（登録の変更の届出事項） </w:t>
      </w:r>
    </w:p>
    <w:p w14:paraId="75DAC08C" w14:textId="77777777" w:rsidR="00A372D6" w:rsidRPr="00A35C85" w:rsidRDefault="00A372D6"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第百十三条の十二</w:t>
      </w:r>
      <w:r w:rsidRPr="00A35C85">
        <w:rPr>
          <w:rFonts w:ascii="ＭＳ Ｐ明朝" w:eastAsia="ＭＳ Ｐ明朝" w:hAnsi="ＭＳ Ｐ明朝"/>
          <w:sz w:val="22"/>
          <w:szCs w:val="22"/>
        </w:rPr>
        <w:t xml:space="preserve"> 　</w:t>
      </w:r>
      <w:r w:rsidRPr="00FD2192">
        <w:rPr>
          <w:rFonts w:ascii="ＭＳ Ｐ明朝" w:eastAsia="ＭＳ Ｐ明朝" w:hAnsi="ＭＳ Ｐ明朝"/>
          <w:sz w:val="22"/>
          <w:szCs w:val="22"/>
        </w:rPr>
        <w:t>法第六十九条の四</w:t>
      </w:r>
      <w:r w:rsidRPr="00A35C85">
        <w:rPr>
          <w:rFonts w:ascii="ＭＳ Ｐ明朝" w:eastAsia="ＭＳ Ｐ明朝" w:hAnsi="ＭＳ Ｐ明朝"/>
          <w:sz w:val="22"/>
          <w:szCs w:val="22"/>
        </w:rPr>
        <w:t xml:space="preserve"> の厚生労働省令で定める事項は、住所とする</w:t>
      </w:r>
      <w:r w:rsidR="00FD2192">
        <w:rPr>
          <w:rFonts w:ascii="ＭＳ Ｐ明朝" w:eastAsia="ＭＳ Ｐ明朝" w:hAnsi="ＭＳ Ｐ明朝" w:hint="eastAsia"/>
          <w:sz w:val="22"/>
          <w:szCs w:val="22"/>
        </w:rPr>
        <w:t>。</w:t>
      </w:r>
    </w:p>
    <w:p w14:paraId="6419B883" w14:textId="77777777" w:rsidR="00A372D6" w:rsidRPr="00A35C85" w:rsidRDefault="00A372D6" w:rsidP="00426E6D">
      <w:pPr>
        <w:spacing w:line="0" w:lineRule="atLeast"/>
        <w:rPr>
          <w:rFonts w:ascii="ＭＳ Ｐ明朝" w:eastAsia="ＭＳ Ｐ明朝" w:hAnsi="ＭＳ Ｐ明朝"/>
          <w:sz w:val="22"/>
          <w:szCs w:val="22"/>
        </w:rPr>
      </w:pPr>
    </w:p>
    <w:p w14:paraId="49C86AF5" w14:textId="77777777" w:rsidR="001871B0" w:rsidRPr="00A35C85" w:rsidRDefault="001871B0" w:rsidP="00426E6D">
      <w:pPr>
        <w:spacing w:line="0" w:lineRule="atLeast"/>
        <w:rPr>
          <w:rFonts w:ascii="ＭＳ Ｐ明朝" w:eastAsia="ＭＳ Ｐ明朝" w:hAnsi="ＭＳ Ｐ明朝"/>
          <w:sz w:val="22"/>
          <w:szCs w:val="22"/>
        </w:rPr>
      </w:pPr>
      <w:r w:rsidRPr="00A35C85">
        <w:rPr>
          <w:rFonts w:ascii="ＭＳ Ｐ明朝" w:eastAsia="ＭＳ Ｐ明朝" w:hAnsi="ＭＳ Ｐ明朝"/>
          <w:sz w:val="22"/>
          <w:szCs w:val="22"/>
        </w:rPr>
        <w:t>（</w:t>
      </w:r>
      <w:hyperlink w:anchor="b" w:tgtFrame="inyo" w:history="1">
        <w:r w:rsidRPr="00A35C85">
          <w:rPr>
            <w:rStyle w:val="a6"/>
            <w:rFonts w:ascii="ＭＳ Ｐ明朝" w:eastAsia="ＭＳ Ｐ明朝" w:hAnsi="ＭＳ Ｐ明朝"/>
            <w:sz w:val="22"/>
            <w:szCs w:val="22"/>
          </w:rPr>
          <w:t>法第六十九条の七第二項</w:t>
        </w:r>
      </w:hyperlink>
      <w:r w:rsidRPr="00A35C85">
        <w:rPr>
          <w:rFonts w:ascii="ＭＳ Ｐ明朝" w:eastAsia="ＭＳ Ｐ明朝" w:hAnsi="ＭＳ Ｐ明朝"/>
          <w:sz w:val="22"/>
          <w:szCs w:val="22"/>
        </w:rPr>
        <w:t xml:space="preserve"> の厚生労働省令で定める期間） </w:t>
      </w:r>
    </w:p>
    <w:p w14:paraId="28BC0C07" w14:textId="77777777" w:rsidR="001871B0" w:rsidRPr="00A35C85" w:rsidRDefault="001871B0"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第百十三条の十七</w:t>
      </w:r>
      <w:r w:rsidRPr="00A35C85">
        <w:rPr>
          <w:rFonts w:ascii="ＭＳ Ｐ明朝" w:eastAsia="ＭＳ Ｐ明朝" w:hAnsi="ＭＳ Ｐ明朝"/>
          <w:sz w:val="22"/>
          <w:szCs w:val="22"/>
        </w:rPr>
        <w:t xml:space="preserve"> 　</w:t>
      </w:r>
      <w:hyperlink r:id="rId9" w:anchor="1000000000000000000000000000000000000000000000006900700000002000000000000000000" w:tgtFrame="inyo" w:history="1">
        <w:r w:rsidRPr="00A35C85">
          <w:rPr>
            <w:rStyle w:val="a6"/>
            <w:rFonts w:ascii="ＭＳ Ｐ明朝" w:eastAsia="ＭＳ Ｐ明朝" w:hAnsi="ＭＳ Ｐ明朝"/>
            <w:sz w:val="22"/>
            <w:szCs w:val="22"/>
          </w:rPr>
          <w:t>法第六十九条の七第二項</w:t>
        </w:r>
      </w:hyperlink>
      <w:r w:rsidRPr="00A35C85">
        <w:rPr>
          <w:rFonts w:ascii="ＭＳ Ｐ明朝" w:eastAsia="ＭＳ Ｐ明朝" w:hAnsi="ＭＳ Ｐ明朝"/>
          <w:sz w:val="22"/>
          <w:szCs w:val="22"/>
        </w:rPr>
        <w:t xml:space="preserve"> の厚生労働省令で定める期間は、五年とする。 </w:t>
      </w:r>
    </w:p>
    <w:p w14:paraId="512625E9" w14:textId="77777777" w:rsidR="00426E6D" w:rsidRPr="00E376F0" w:rsidRDefault="00426E6D" w:rsidP="00426E6D">
      <w:pPr>
        <w:spacing w:line="0" w:lineRule="atLeast"/>
        <w:ind w:hanging="240"/>
        <w:rPr>
          <w:rFonts w:ascii="ＭＳ Ｐ明朝" w:eastAsia="ＭＳ Ｐ明朝" w:hAnsi="ＭＳ Ｐ明朝"/>
          <w:sz w:val="22"/>
          <w:szCs w:val="22"/>
        </w:rPr>
      </w:pPr>
    </w:p>
    <w:p w14:paraId="3F892C6B" w14:textId="77777777" w:rsidR="008E7328" w:rsidRPr="00A35C85" w:rsidRDefault="008E7328" w:rsidP="00426E6D">
      <w:pPr>
        <w:spacing w:line="0" w:lineRule="atLeast"/>
        <w:rPr>
          <w:rFonts w:ascii="ＭＳ Ｐ明朝" w:eastAsia="ＭＳ Ｐ明朝" w:hAnsi="ＭＳ Ｐ明朝"/>
          <w:sz w:val="22"/>
          <w:szCs w:val="22"/>
        </w:rPr>
      </w:pPr>
      <w:r w:rsidRPr="00A35C85">
        <w:rPr>
          <w:rFonts w:ascii="ＭＳ Ｐ明朝" w:eastAsia="ＭＳ Ｐ明朝" w:hAnsi="ＭＳ Ｐ明朝"/>
          <w:sz w:val="22"/>
          <w:szCs w:val="22"/>
        </w:rPr>
        <w:t xml:space="preserve">（介護支援専門員証の書換え交付） </w:t>
      </w:r>
    </w:p>
    <w:p w14:paraId="0C79D75F"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第百十三条の二十三</w:t>
      </w:r>
      <w:r w:rsidRPr="00A35C85">
        <w:rPr>
          <w:rFonts w:ascii="ＭＳ Ｐ明朝" w:eastAsia="ＭＳ Ｐ明朝" w:hAnsi="ＭＳ Ｐ明朝"/>
          <w:sz w:val="22"/>
          <w:szCs w:val="22"/>
        </w:rPr>
        <w:t xml:space="preserve"> 　介護支援専門員は、その氏名を変更したときは、</w:t>
      </w:r>
      <w:hyperlink w:anchor="a" w:tgtFrame="inyo" w:history="1">
        <w:r w:rsidRPr="00A35C85">
          <w:rPr>
            <w:rStyle w:val="a6"/>
            <w:rFonts w:ascii="ＭＳ Ｐ明朝" w:eastAsia="ＭＳ Ｐ明朝" w:hAnsi="ＭＳ Ｐ明朝"/>
            <w:sz w:val="22"/>
            <w:szCs w:val="22"/>
          </w:rPr>
          <w:t>法第六十九条の四</w:t>
        </w:r>
      </w:hyperlink>
      <w:r w:rsidRPr="00A35C85">
        <w:rPr>
          <w:rFonts w:ascii="ＭＳ Ｐ明朝" w:eastAsia="ＭＳ Ｐ明朝" w:hAnsi="ＭＳ Ｐ明朝"/>
          <w:sz w:val="22"/>
          <w:szCs w:val="22"/>
        </w:rPr>
        <w:t xml:space="preserve"> の規定による変更の届出とあわせて、介護支援専門員証の書換え交付を申請しなければならない。 </w:t>
      </w:r>
    </w:p>
    <w:p w14:paraId="39480A77"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２ </w:t>
      </w:r>
      <w:r w:rsidRPr="00A35C85">
        <w:rPr>
          <w:rFonts w:ascii="ＭＳ Ｐ明朝" w:eastAsia="ＭＳ Ｐ明朝" w:hAnsi="ＭＳ Ｐ明朝"/>
          <w:sz w:val="22"/>
          <w:szCs w:val="22"/>
        </w:rPr>
        <w:t xml:space="preserve">　前項の規定による書換え交付の申請は、写真を添付した申請書により行うものとする。 </w:t>
      </w:r>
    </w:p>
    <w:p w14:paraId="1BC63E7D"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３ </w:t>
      </w:r>
      <w:r w:rsidRPr="00A35C85">
        <w:rPr>
          <w:rFonts w:ascii="ＭＳ Ｐ明朝" w:eastAsia="ＭＳ Ｐ明朝" w:hAnsi="ＭＳ Ｐ明朝"/>
          <w:sz w:val="22"/>
          <w:szCs w:val="22"/>
        </w:rPr>
        <w:t xml:space="preserve">　介護支援専門員証の書換え交付は、当該介護支援専門員が現に有する介護支援専門員証と引換えに新たな介護支援専門員証を交付して行うものとする。 </w:t>
      </w:r>
    </w:p>
    <w:p w14:paraId="1F581149" w14:textId="77777777" w:rsidR="00426E6D" w:rsidRPr="00A35C85" w:rsidRDefault="00426E6D" w:rsidP="00426E6D">
      <w:pPr>
        <w:spacing w:line="0" w:lineRule="atLeast"/>
        <w:ind w:hanging="240"/>
        <w:rPr>
          <w:rFonts w:ascii="ＭＳ Ｐ明朝" w:eastAsia="ＭＳ Ｐ明朝" w:hAnsi="ＭＳ Ｐ明朝"/>
          <w:sz w:val="22"/>
          <w:szCs w:val="22"/>
        </w:rPr>
      </w:pPr>
    </w:p>
    <w:p w14:paraId="109BE920" w14:textId="77777777" w:rsidR="008E7328" w:rsidRPr="00A35C85" w:rsidRDefault="008E7328" w:rsidP="00426E6D">
      <w:pPr>
        <w:spacing w:line="0" w:lineRule="atLeast"/>
        <w:rPr>
          <w:rFonts w:ascii="ＭＳ Ｐ明朝" w:eastAsia="ＭＳ Ｐ明朝" w:hAnsi="ＭＳ Ｐ明朝"/>
          <w:sz w:val="22"/>
          <w:szCs w:val="22"/>
        </w:rPr>
      </w:pPr>
      <w:r w:rsidRPr="00A35C85">
        <w:rPr>
          <w:rFonts w:ascii="ＭＳ Ｐ明朝" w:eastAsia="ＭＳ Ｐ明朝" w:hAnsi="ＭＳ Ｐ明朝"/>
          <w:sz w:val="22"/>
          <w:szCs w:val="22"/>
        </w:rPr>
        <w:t xml:space="preserve">（登録の移転に伴う介護支援専門員証の交付） </w:t>
      </w:r>
    </w:p>
    <w:p w14:paraId="484B2EAA"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第百十三条の二十四</w:t>
      </w:r>
      <w:r w:rsidRPr="00A35C85">
        <w:rPr>
          <w:rFonts w:ascii="ＭＳ Ｐ明朝" w:eastAsia="ＭＳ Ｐ明朝" w:hAnsi="ＭＳ Ｐ明朝"/>
          <w:sz w:val="22"/>
          <w:szCs w:val="22"/>
        </w:rPr>
        <w:t xml:space="preserve"> 　</w:t>
      </w:r>
      <w:r w:rsidRPr="00701432">
        <w:rPr>
          <w:rFonts w:ascii="ＭＳ Ｐ明朝" w:eastAsia="ＭＳ Ｐ明朝" w:hAnsi="ＭＳ Ｐ明朝"/>
          <w:sz w:val="22"/>
          <w:szCs w:val="22"/>
        </w:rPr>
        <w:t>法第六十九条の三</w:t>
      </w:r>
      <w:r w:rsidRPr="00A35C85">
        <w:rPr>
          <w:rFonts w:ascii="ＭＳ Ｐ明朝" w:eastAsia="ＭＳ Ｐ明朝" w:hAnsi="ＭＳ Ｐ明朝"/>
          <w:sz w:val="22"/>
          <w:szCs w:val="22"/>
        </w:rPr>
        <w:t xml:space="preserve"> の規定による登録の移転の申請とともに介護支援専門員証の交付の申請があった場合における介護支援専門員証の交付は、当該介護支援専門員が現に有する介護支援専門員証と引換えに新たな介護支援専門員証を交付して行うものとする。 </w:t>
      </w:r>
    </w:p>
    <w:p w14:paraId="074A18E3" w14:textId="77777777" w:rsidR="00426E6D" w:rsidRPr="00A35C85" w:rsidRDefault="00426E6D" w:rsidP="00426E6D">
      <w:pPr>
        <w:spacing w:line="0" w:lineRule="atLeast"/>
        <w:ind w:hanging="240"/>
        <w:rPr>
          <w:rFonts w:ascii="ＭＳ Ｐ明朝" w:eastAsia="ＭＳ Ｐ明朝" w:hAnsi="ＭＳ Ｐ明朝"/>
          <w:sz w:val="22"/>
          <w:szCs w:val="22"/>
        </w:rPr>
      </w:pPr>
    </w:p>
    <w:p w14:paraId="40A969DF" w14:textId="77777777" w:rsidR="008E7328" w:rsidRPr="00A35C85" w:rsidRDefault="008E7328" w:rsidP="00426E6D">
      <w:pPr>
        <w:spacing w:line="0" w:lineRule="atLeast"/>
        <w:rPr>
          <w:rFonts w:ascii="ＭＳ Ｐ明朝" w:eastAsia="ＭＳ Ｐ明朝" w:hAnsi="ＭＳ Ｐ明朝"/>
          <w:sz w:val="22"/>
          <w:szCs w:val="22"/>
        </w:rPr>
      </w:pPr>
      <w:r w:rsidRPr="00A35C85">
        <w:rPr>
          <w:rFonts w:ascii="ＭＳ Ｐ明朝" w:eastAsia="ＭＳ Ｐ明朝" w:hAnsi="ＭＳ Ｐ明朝"/>
          <w:sz w:val="22"/>
          <w:szCs w:val="22"/>
        </w:rPr>
        <w:t xml:space="preserve">（介護支援専門員証の再交付等） </w:t>
      </w:r>
    </w:p>
    <w:p w14:paraId="3E4F6CB3"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第百十三条の二十五</w:t>
      </w:r>
      <w:r w:rsidRPr="00A35C85">
        <w:rPr>
          <w:rFonts w:ascii="ＭＳ Ｐ明朝" w:eastAsia="ＭＳ Ｐ明朝" w:hAnsi="ＭＳ Ｐ明朝"/>
          <w:sz w:val="22"/>
          <w:szCs w:val="22"/>
        </w:rPr>
        <w:t xml:space="preserve"> 　介護支援専門員は、介護支援専門員証を亡失し、滅失し、汚損し、又は破損したときは、その交付を受けた都道府県知事に介護支援専門員証の再交付を申請することができる。 </w:t>
      </w:r>
    </w:p>
    <w:p w14:paraId="0809DCF5"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２ </w:t>
      </w:r>
      <w:r w:rsidRPr="00A35C85">
        <w:rPr>
          <w:rFonts w:ascii="ＭＳ Ｐ明朝" w:eastAsia="ＭＳ Ｐ明朝" w:hAnsi="ＭＳ Ｐ明朝"/>
          <w:sz w:val="22"/>
          <w:szCs w:val="22"/>
        </w:rPr>
        <w:t xml:space="preserve">　前項の規定による再交付を申請しようとする者は、写真を添付した申請書を提出しなければならない。 </w:t>
      </w:r>
    </w:p>
    <w:p w14:paraId="7D6E52E1"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３ </w:t>
      </w:r>
      <w:r w:rsidRPr="00A35C85">
        <w:rPr>
          <w:rFonts w:ascii="ＭＳ Ｐ明朝" w:eastAsia="ＭＳ Ｐ明朝" w:hAnsi="ＭＳ Ｐ明朝"/>
          <w:sz w:val="22"/>
          <w:szCs w:val="22"/>
        </w:rPr>
        <w:t xml:space="preserve">　汚損又は破損を理由とする介護支援専門員証の再交付は、汚損し、又は破損した介護支援専門員証と引換えに新たな介護支援専門員証を交付して行うものとする。 </w:t>
      </w:r>
    </w:p>
    <w:p w14:paraId="0C6E8491" w14:textId="77777777" w:rsidR="008E7328"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４ </w:t>
      </w:r>
      <w:r w:rsidRPr="00A35C85">
        <w:rPr>
          <w:rFonts w:ascii="ＭＳ Ｐ明朝" w:eastAsia="ＭＳ Ｐ明朝" w:hAnsi="ＭＳ Ｐ明朝"/>
          <w:sz w:val="22"/>
          <w:szCs w:val="22"/>
        </w:rPr>
        <w:t xml:space="preserve">　介護支援専門員は、介護支援専門員証の亡失によりその再交付を受けた後において、亡失した介護支援専門員証を発見したときは、速やかに、発見した介護支援専門員証をその交付を受けた都道府県知事に返納しなければならない。 </w:t>
      </w:r>
    </w:p>
    <w:p w14:paraId="06E067DA" w14:textId="77777777" w:rsidR="001160D8" w:rsidRPr="00A35C85" w:rsidRDefault="001160D8" w:rsidP="00426E6D">
      <w:pPr>
        <w:spacing w:line="0" w:lineRule="atLeast"/>
        <w:ind w:hanging="240"/>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69FCBA02" w14:textId="77777777" w:rsidR="00426E6D" w:rsidRPr="00A35C85" w:rsidRDefault="00DF7661" w:rsidP="00426E6D">
      <w:pPr>
        <w:spacing w:line="0" w:lineRule="atLeast"/>
        <w:ind w:hanging="240"/>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c">
            <w:drawing>
              <wp:inline distT="0" distB="0" distL="0" distR="0" wp14:anchorId="3A569422" wp14:editId="267DA110">
                <wp:extent cx="6159500" cy="617220"/>
                <wp:effectExtent l="0" t="9525" r="3175" b="182880"/>
                <wp:docPr id="275" name="キャンバス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AutoShape 276"/>
                        <wps:cNvSpPr>
                          <a:spLocks noChangeArrowheads="1"/>
                        </wps:cNvSpPr>
                        <wps:spPr bwMode="auto">
                          <a:xfrm>
                            <a:off x="254079" y="0"/>
                            <a:ext cx="5524729" cy="514635"/>
                          </a:xfrm>
                          <a:prstGeom prst="wedgeRoundRectCallout">
                            <a:avLst>
                              <a:gd name="adj1" fmla="val -18921"/>
                              <a:gd name="adj2" fmla="val 102963"/>
                              <a:gd name="adj3" fmla="val 16667"/>
                            </a:avLst>
                          </a:prstGeom>
                          <a:solidFill>
                            <a:srgbClr val="FFFFFF"/>
                          </a:solidFill>
                          <a:ln w="9525">
                            <a:solidFill>
                              <a:srgbClr val="000000"/>
                            </a:solidFill>
                            <a:miter lim="800000"/>
                            <a:headEnd/>
                            <a:tailEnd/>
                          </a:ln>
                        </wps:spPr>
                        <wps:txbx>
                          <w:txbxContent>
                            <w:p w14:paraId="64D3FF2D" w14:textId="77777777" w:rsidR="007B2EC8" w:rsidRPr="00650B2A" w:rsidRDefault="007B2EC8">
                              <w:pPr>
                                <w:rPr>
                                  <w:rFonts w:ascii="HGP創英角ﾎﾟｯﾌﾟ体" w:eastAsia="HGP創英角ﾎﾟｯﾌﾟ体"/>
                                  <w:b/>
                                  <w:color w:val="FF0000"/>
                                  <w:sz w:val="22"/>
                                  <w:szCs w:val="22"/>
                                </w:rPr>
                              </w:pPr>
                              <w:r w:rsidRPr="00650B2A">
                                <w:rPr>
                                  <w:rFonts w:ascii="HGP創英角ﾎﾟｯﾌﾟ体" w:eastAsia="HGP創英角ﾎﾟｯﾌﾟ体" w:hint="eastAsia"/>
                                  <w:b/>
                                  <w:color w:val="FF0000"/>
                                  <w:sz w:val="22"/>
                                  <w:szCs w:val="22"/>
                                </w:rPr>
                                <w:t>介護保険法第69条の８に規定されている介護支援専門員証の更新については、ここにも規定されています。重要なことなので、しっかり記憶しておきましょう</w:t>
                              </w:r>
                              <w:r>
                                <w:rPr>
                                  <w:rFonts w:ascii="HGP創英角ﾎﾟｯﾌﾟ体" w:eastAsia="HGP創英角ﾎﾟｯﾌﾟ体" w:hint="eastAsia"/>
                                  <w:b/>
                                  <w:color w:val="FF0000"/>
                                  <w:sz w:val="22"/>
                                  <w:szCs w:val="22"/>
                                </w:rPr>
                                <w:t>ね</w:t>
                              </w:r>
                              <w:r w:rsidRPr="00650B2A">
                                <w:rPr>
                                  <w:rFonts w:ascii="HGP創英角ﾎﾟｯﾌﾟ体" w:eastAsia="HGP創英角ﾎﾟｯﾌﾟ体" w:hint="eastAsia"/>
                                  <w:b/>
                                  <w:color w:val="FF0000"/>
                                  <w:sz w:val="22"/>
                                  <w:szCs w:val="22"/>
                                </w:rPr>
                                <w:t>。</w:t>
                              </w:r>
                            </w:p>
                          </w:txbxContent>
                        </wps:txbx>
                        <wps:bodyPr rot="0" vert="horz" wrap="square" lIns="74295" tIns="8890" rIns="74295" bIns="8890" anchor="t" anchorCtr="0" upright="1">
                          <a:noAutofit/>
                        </wps:bodyPr>
                      </wps:wsp>
                    </wpc:wpc>
                  </a:graphicData>
                </a:graphic>
              </wp:inline>
            </w:drawing>
          </mc:Choice>
          <mc:Fallback>
            <w:pict>
              <v:group id="キャンバス 275" o:spid="_x0000_s1040" editas="canvas" style="width:485pt;height:48.6pt;mso-position-horizontal-relative:char;mso-position-vertical-relative:line" coordsize="61595,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">
                <v:shape id="_x0000_s1041" type="#_x0000_t75" style="position:absolute;width:61595;height:6172;visibility:visible;mso-wrap-style:square">
                  <v:fill o:detectmouseclick="t"/>
                  <v:path o:connecttype="none"/>
                </v:shape>
                <v:shape id="AutoShape 276" o:spid="_x0000_s1042" type="#_x0000_t62" style="position:absolute;left:2540;width:55248;height: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" adj="6713,33040">
                  <v:textbox inset="5.85pt,.7pt,5.85pt,.7pt">
                    <w:txbxContent>
                      <w:p w:rsidR="007B2EC8" w:rsidRPr="00650B2A" w:rsidRDefault="007B2EC8">
                        <w:pPr>
                          <w:rPr>
                            <w:rFonts w:ascii="HGP創英角ﾎﾟｯﾌﾟ体" w:eastAsia="HGP創英角ﾎﾟｯﾌﾟ体"/>
                            <w:b/>
                            <w:color w:val="FF0000"/>
                            <w:sz w:val="22"/>
                            <w:szCs w:val="22"/>
                          </w:rPr>
                        </w:pPr>
                        <w:r w:rsidRPr="00650B2A">
                          <w:rPr>
                            <w:rFonts w:ascii="HGP創英角ﾎﾟｯﾌﾟ体" w:eastAsia="HGP創英角ﾎﾟｯﾌﾟ体" w:hint="eastAsia"/>
                            <w:b/>
                            <w:color w:val="FF0000"/>
                            <w:sz w:val="22"/>
                            <w:szCs w:val="22"/>
                          </w:rPr>
                          <w:t>介護保険法第69条の８に規定されている介護支援専門員証の更新につい</w:t>
                        </w:r>
                        <w:bookmarkStart w:id="3" w:name="_GoBack"/>
                        <w:bookmarkEnd w:id="3"/>
                        <w:r w:rsidRPr="00650B2A">
                          <w:rPr>
                            <w:rFonts w:ascii="HGP創英角ﾎﾟｯﾌﾟ体" w:eastAsia="HGP創英角ﾎﾟｯﾌﾟ体" w:hint="eastAsia"/>
                            <w:b/>
                            <w:color w:val="FF0000"/>
                            <w:sz w:val="22"/>
                            <w:szCs w:val="22"/>
                          </w:rPr>
                          <w:t>ては、ここにも規定されています。重要なことなので、しっかり記憶しておきましょう</w:t>
                        </w:r>
                        <w:r>
                          <w:rPr>
                            <w:rFonts w:ascii="HGP創英角ﾎﾟｯﾌﾟ体" w:eastAsia="HGP創英角ﾎﾟｯﾌﾟ体" w:hint="eastAsia"/>
                            <w:b/>
                            <w:color w:val="FF0000"/>
                            <w:sz w:val="22"/>
                            <w:szCs w:val="22"/>
                          </w:rPr>
                          <w:t>ね</w:t>
                        </w:r>
                        <w:r w:rsidRPr="00650B2A">
                          <w:rPr>
                            <w:rFonts w:ascii="HGP創英角ﾎﾟｯﾌﾟ体" w:eastAsia="HGP創英角ﾎﾟｯﾌﾟ体" w:hint="eastAsia"/>
                            <w:b/>
                            <w:color w:val="FF0000"/>
                            <w:sz w:val="22"/>
                            <w:szCs w:val="22"/>
                          </w:rPr>
                          <w:t>。</w:t>
                        </w:r>
                      </w:p>
                    </w:txbxContent>
                  </v:textbox>
                </v:shape>
                <w10:anchorlock/>
              </v:group>
            </w:pict>
          </mc:Fallback>
        </mc:AlternateContent>
      </w:r>
    </w:p>
    <w:p w14:paraId="1F78D830" w14:textId="77777777" w:rsidR="008E7328" w:rsidRPr="00924D3F" w:rsidRDefault="008E7328" w:rsidP="00426E6D">
      <w:pPr>
        <w:spacing w:line="0" w:lineRule="atLeast"/>
        <w:rPr>
          <w:rFonts w:ascii="ＭＳ Ｐ明朝" w:eastAsia="ＭＳ Ｐ明朝" w:hAnsi="ＭＳ Ｐ明朝"/>
          <w:b/>
          <w:sz w:val="22"/>
          <w:szCs w:val="22"/>
        </w:rPr>
      </w:pPr>
      <w:r w:rsidRPr="00924D3F">
        <w:rPr>
          <w:rFonts w:ascii="ＭＳ Ｐ明朝" w:eastAsia="ＭＳ Ｐ明朝" w:hAnsi="ＭＳ Ｐ明朝"/>
          <w:b/>
          <w:sz w:val="22"/>
          <w:szCs w:val="22"/>
        </w:rPr>
        <w:t xml:space="preserve">（介護支援専門員証の有効期間の更新） </w:t>
      </w:r>
    </w:p>
    <w:p w14:paraId="7A0A6DC5" w14:textId="77777777" w:rsidR="008E7328" w:rsidRPr="00A35C85" w:rsidRDefault="008E7328" w:rsidP="00426E6D">
      <w:pPr>
        <w:spacing w:line="0" w:lineRule="atLeast"/>
        <w:ind w:hanging="240"/>
        <w:rPr>
          <w:rFonts w:ascii="ＭＳ Ｐ明朝" w:eastAsia="ＭＳ Ｐ明朝" w:hAnsi="ＭＳ Ｐ明朝"/>
          <w:b/>
          <w:sz w:val="22"/>
          <w:szCs w:val="22"/>
          <w:u w:val="single"/>
        </w:rPr>
      </w:pPr>
      <w:r w:rsidRPr="00A35C85">
        <w:rPr>
          <w:rFonts w:ascii="ＭＳ Ｐ明朝" w:eastAsia="ＭＳ Ｐ明朝" w:hAnsi="ＭＳ Ｐ明朝"/>
          <w:b/>
          <w:bCs/>
          <w:sz w:val="22"/>
          <w:szCs w:val="22"/>
        </w:rPr>
        <w:t>第百十三条の二十六</w:t>
      </w:r>
      <w:r w:rsidRPr="00A35C85">
        <w:rPr>
          <w:rFonts w:ascii="ＭＳ Ｐ明朝" w:eastAsia="ＭＳ Ｐ明朝" w:hAnsi="ＭＳ Ｐ明朝"/>
          <w:sz w:val="22"/>
          <w:szCs w:val="22"/>
        </w:rPr>
        <w:t xml:space="preserve"> 　</w:t>
      </w:r>
      <w:r w:rsidRPr="00650B2A">
        <w:rPr>
          <w:rFonts w:ascii="ＭＳ Ｐ明朝" w:eastAsia="ＭＳ Ｐ明朝" w:hAnsi="ＭＳ Ｐ明朝"/>
          <w:b/>
          <w:sz w:val="22"/>
          <w:szCs w:val="22"/>
          <w:highlight w:val="cyan"/>
          <w:u w:val="single"/>
        </w:rPr>
        <w:t>介護支援専門員証の有効期間の更新の申請は、新たな介護支援専門員証の交付を申請することにより行うものとする。</w:t>
      </w:r>
      <w:r w:rsidRPr="00A35C85">
        <w:rPr>
          <w:rFonts w:ascii="ＭＳ Ｐ明朝" w:eastAsia="ＭＳ Ｐ明朝" w:hAnsi="ＭＳ Ｐ明朝"/>
          <w:b/>
          <w:sz w:val="22"/>
          <w:szCs w:val="22"/>
          <w:u w:val="single"/>
        </w:rPr>
        <w:t xml:space="preserve"> </w:t>
      </w:r>
    </w:p>
    <w:p w14:paraId="7D221194" w14:textId="77777777" w:rsidR="008E7328" w:rsidRPr="00A35C85"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２ </w:t>
      </w:r>
      <w:r w:rsidRPr="00A35C85">
        <w:rPr>
          <w:rFonts w:ascii="ＭＳ Ｐ明朝" w:eastAsia="ＭＳ Ｐ明朝" w:hAnsi="ＭＳ Ｐ明朝"/>
          <w:sz w:val="22"/>
          <w:szCs w:val="22"/>
        </w:rPr>
        <w:t xml:space="preserve">　前項の新たな介護支援専門員証の交付は、当該介護支援専門員が現に有する介護支援専門員証と引換えに行うものとする。 </w:t>
      </w:r>
    </w:p>
    <w:p w14:paraId="1F095414" w14:textId="77777777" w:rsidR="008E7328" w:rsidRDefault="008E7328" w:rsidP="00426E6D">
      <w:pPr>
        <w:spacing w:line="0" w:lineRule="atLeast"/>
        <w:ind w:hanging="240"/>
        <w:rPr>
          <w:rFonts w:ascii="ＭＳ Ｐ明朝" w:eastAsia="ＭＳ Ｐ明朝" w:hAnsi="ＭＳ Ｐ明朝"/>
          <w:sz w:val="22"/>
          <w:szCs w:val="22"/>
        </w:rPr>
      </w:pPr>
      <w:r w:rsidRPr="00A35C85">
        <w:rPr>
          <w:rFonts w:ascii="ＭＳ Ｐ明朝" w:eastAsia="ＭＳ Ｐ明朝" w:hAnsi="ＭＳ Ｐ明朝"/>
          <w:b/>
          <w:bCs/>
          <w:sz w:val="22"/>
          <w:szCs w:val="22"/>
        </w:rPr>
        <w:t xml:space="preserve">３ </w:t>
      </w:r>
      <w:r w:rsidRPr="00A35C85">
        <w:rPr>
          <w:rFonts w:ascii="ＭＳ Ｐ明朝" w:eastAsia="ＭＳ Ｐ明朝" w:hAnsi="ＭＳ Ｐ明朝"/>
          <w:sz w:val="22"/>
          <w:szCs w:val="22"/>
        </w:rPr>
        <w:t xml:space="preserve">　第百十三条の二十第一項及び第二項の規定は、第一項の交付申請について準用する。 </w:t>
      </w:r>
    </w:p>
    <w:p w14:paraId="43EB39BD" w14:textId="77777777" w:rsidR="00937AB2" w:rsidRPr="00F03884" w:rsidRDefault="00937AB2" w:rsidP="00937AB2">
      <w:pPr>
        <w:spacing w:line="0" w:lineRule="atLeast"/>
        <w:rPr>
          <w:rFonts w:ascii="HGP創英角ﾎﾟｯﾌﾟ体" w:eastAsia="HGP創英角ﾎﾟｯﾌﾟ体" w:hAnsi="ＭＳ Ｐ明朝"/>
          <w:b/>
          <w:sz w:val="28"/>
          <w:szCs w:val="28"/>
        </w:rPr>
      </w:pPr>
      <w:r w:rsidRPr="00F03884">
        <w:rPr>
          <w:rFonts w:ascii="HGP創英角ﾎﾟｯﾌﾟ体" w:eastAsia="HGP創英角ﾎﾟｯﾌﾟ体" w:hAnsi="ＭＳ Ｐ明朝" w:hint="eastAsia"/>
          <w:b/>
          <w:sz w:val="28"/>
          <w:szCs w:val="28"/>
        </w:rPr>
        <w:lastRenderedPageBreak/>
        <w:t>☆　介護支援専門員</w:t>
      </w:r>
      <w:r w:rsidR="00F03884">
        <w:rPr>
          <w:rFonts w:ascii="HGP創英角ﾎﾟｯﾌﾟ体" w:eastAsia="HGP創英角ﾎﾟｯﾌﾟ体" w:hAnsi="ＭＳ Ｐ明朝" w:hint="eastAsia"/>
          <w:b/>
          <w:sz w:val="28"/>
          <w:szCs w:val="28"/>
        </w:rPr>
        <w:t>の研修</w:t>
      </w:r>
    </w:p>
    <w:p w14:paraId="3212E386" w14:textId="77777777" w:rsidR="00B83574" w:rsidRDefault="00B83574" w:rsidP="00937AB2">
      <w:pPr>
        <w:spacing w:line="0" w:lineRule="atLeast"/>
        <w:rPr>
          <w:rFonts w:ascii="ＭＳ Ｐ明朝" w:eastAsia="ＭＳ Ｐ明朝" w:hAnsi="ＭＳ Ｐ明朝"/>
          <w:b/>
          <w:sz w:val="22"/>
          <w:szCs w:val="22"/>
        </w:rPr>
      </w:pPr>
    </w:p>
    <w:p w14:paraId="19AF59AF" w14:textId="77777777" w:rsidR="00937AB2" w:rsidRPr="00B83574" w:rsidRDefault="00B83574" w:rsidP="00937AB2">
      <w:pPr>
        <w:spacing w:line="0" w:lineRule="atLeast"/>
        <w:rPr>
          <w:rFonts w:ascii="ＭＳ Ｐ明朝" w:eastAsia="ＭＳ Ｐ明朝" w:hAnsi="ＭＳ Ｐ明朝"/>
          <w:b/>
          <w:sz w:val="22"/>
          <w:szCs w:val="22"/>
        </w:rPr>
      </w:pPr>
      <w:r>
        <w:rPr>
          <w:rFonts w:ascii="ＭＳ Ｐ明朝" w:eastAsia="ＭＳ Ｐ明朝" w:hAnsi="ＭＳ Ｐ明朝" w:hint="eastAsia"/>
          <w:b/>
          <w:sz w:val="22"/>
          <w:szCs w:val="22"/>
        </w:rPr>
        <w:t>研修の年間計画や最新情報を以下のURLに掲載しています。</w:t>
      </w:r>
    </w:p>
    <w:p w14:paraId="7710456B" w14:textId="1F5EAAC3" w:rsidR="00B83574" w:rsidRPr="00207A6F" w:rsidRDefault="00900C80" w:rsidP="00937AB2">
      <w:pPr>
        <w:spacing w:line="0" w:lineRule="atLeast"/>
        <w:rPr>
          <w:rFonts w:ascii="ＭＳ Ｐ明朝" w:eastAsia="ＭＳ Ｐ明朝" w:hAnsi="ＭＳ Ｐ明朝"/>
          <w:sz w:val="24"/>
          <w:szCs w:val="24"/>
        </w:rPr>
      </w:pPr>
      <w:hyperlink r:id="rId10" w:history="1">
        <w:r w:rsidRPr="008F3663">
          <w:rPr>
            <w:rStyle w:val="a6"/>
            <w:rFonts w:ascii="ＭＳ Ｐ明朝" w:eastAsia="ＭＳ Ｐ明朝" w:hAnsi="ＭＳ Ｐ明朝"/>
            <w:sz w:val="24"/>
            <w:szCs w:val="24"/>
          </w:rPr>
          <w:t>https://www.fukushi.metro.tokyo.lg.jp/kourei/hoken/kaigo_lib/care/kenshuujyouhou.html</w:t>
        </w:r>
      </w:hyperlink>
    </w:p>
    <w:p w14:paraId="46441893" w14:textId="77777777" w:rsidR="00B83574" w:rsidRPr="00B83574" w:rsidRDefault="00B83574" w:rsidP="00937AB2">
      <w:pPr>
        <w:spacing w:line="0" w:lineRule="atLeast"/>
        <w:rPr>
          <w:rFonts w:ascii="ＭＳ Ｐ明朝" w:eastAsia="ＭＳ Ｐ明朝" w:hAnsi="ＭＳ Ｐ明朝"/>
          <w:sz w:val="24"/>
          <w:szCs w:val="22"/>
        </w:rPr>
      </w:pPr>
    </w:p>
    <w:p w14:paraId="3D6F9F3C" w14:textId="77777777" w:rsidR="00B83574" w:rsidRPr="00900C80" w:rsidRDefault="00B83574" w:rsidP="00937AB2">
      <w:pPr>
        <w:spacing w:line="0" w:lineRule="atLeast"/>
        <w:rPr>
          <w:rFonts w:ascii="ＭＳ Ｐ明朝" w:eastAsia="ＭＳ Ｐ明朝" w:hAnsi="ＭＳ Ｐ明朝"/>
          <w:b/>
          <w:sz w:val="22"/>
          <w:szCs w:val="22"/>
        </w:rPr>
      </w:pPr>
    </w:p>
    <w:p w14:paraId="7E3CA6D9" w14:textId="77777777" w:rsidR="00937AB2" w:rsidRPr="00937AB2" w:rsidRDefault="00937AB2" w:rsidP="00937AB2">
      <w:pPr>
        <w:spacing w:line="0" w:lineRule="atLeast"/>
        <w:rPr>
          <w:rFonts w:ascii="ＭＳ Ｐ明朝" w:eastAsia="ＭＳ Ｐ明朝" w:hAnsi="ＭＳ Ｐ明朝"/>
          <w:b/>
          <w:sz w:val="24"/>
          <w:szCs w:val="24"/>
        </w:rPr>
      </w:pPr>
      <w:r w:rsidRPr="00937AB2">
        <w:rPr>
          <w:rFonts w:ascii="ＭＳ Ｐ明朝" w:eastAsia="ＭＳ Ｐ明朝" w:hAnsi="ＭＳ Ｐ明朝" w:hint="eastAsia"/>
          <w:b/>
          <w:sz w:val="24"/>
          <w:szCs w:val="24"/>
        </w:rPr>
        <w:t>研修体系</w:t>
      </w:r>
    </w:p>
    <w:p w14:paraId="77D9BBCE" w14:textId="77777777" w:rsidR="00937AB2" w:rsidRDefault="00C15963" w:rsidP="00B83574">
      <w:pPr>
        <w:spacing w:line="0" w:lineRule="atLeast"/>
        <w:jc w:val="center"/>
        <w:rPr>
          <w:sz w:val="22"/>
          <w:szCs w:val="22"/>
        </w:rPr>
      </w:pPr>
      <w:r w:rsidRPr="00C15963">
        <w:rPr>
          <w:noProof/>
        </w:rPr>
        <w:drawing>
          <wp:inline distT="0" distB="0" distL="0" distR="0" wp14:anchorId="3C98ABF1" wp14:editId="6B0D5642">
            <wp:extent cx="6530061" cy="4724400"/>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2441" cy="4726122"/>
                    </a:xfrm>
                    <a:prstGeom prst="rect">
                      <a:avLst/>
                    </a:prstGeom>
                    <a:noFill/>
                    <a:ln>
                      <a:noFill/>
                    </a:ln>
                  </pic:spPr>
                </pic:pic>
              </a:graphicData>
            </a:graphic>
          </wp:inline>
        </w:drawing>
      </w:r>
    </w:p>
    <w:p w14:paraId="7706BA1B" w14:textId="3C12DEFA" w:rsidR="00301BC1" w:rsidRDefault="00301BC1" w:rsidP="00937AB2">
      <w:pPr>
        <w:spacing w:line="0" w:lineRule="atLeast"/>
        <w:rPr>
          <w:sz w:val="22"/>
          <w:szCs w:val="22"/>
        </w:rPr>
      </w:pPr>
    </w:p>
    <w:p w14:paraId="3B00F264" w14:textId="3666C014" w:rsidR="006F4FA2" w:rsidRPr="00D034EA" w:rsidRDefault="006F4FA2" w:rsidP="00937AB2">
      <w:pPr>
        <w:spacing w:line="0" w:lineRule="atLeast"/>
        <w:rPr>
          <w:sz w:val="22"/>
          <w:szCs w:val="22"/>
        </w:rPr>
      </w:pPr>
      <w:r w:rsidRPr="00D034EA">
        <w:rPr>
          <w:rFonts w:hint="eastAsia"/>
          <w:sz w:val="22"/>
          <w:szCs w:val="22"/>
        </w:rPr>
        <w:t>※新たに主任介護支援専門員になるためには、上記研修と別に、主任介護支援専門員研修の受講が必要です。</w:t>
      </w:r>
    </w:p>
    <w:p w14:paraId="58EB26D6" w14:textId="22170944" w:rsidR="006F4FA2" w:rsidRDefault="006F4FA2" w:rsidP="00937AB2">
      <w:pPr>
        <w:spacing w:line="0" w:lineRule="atLeast"/>
        <w:rPr>
          <w:sz w:val="22"/>
          <w:szCs w:val="22"/>
        </w:rPr>
      </w:pPr>
      <w:r w:rsidRPr="00D034EA">
        <w:rPr>
          <w:rFonts w:hint="eastAsia"/>
          <w:sz w:val="22"/>
          <w:szCs w:val="22"/>
        </w:rPr>
        <w:t xml:space="preserve">　また、主任介護支援専門員の方が主任介護支援専門員更新研修（主任更新研修）を修了した場合、</w:t>
      </w:r>
      <w:r w:rsidR="00F11B63" w:rsidRPr="00D034EA">
        <w:rPr>
          <w:rFonts w:hint="eastAsia"/>
          <w:sz w:val="22"/>
          <w:szCs w:val="22"/>
        </w:rPr>
        <w:t>介護支援専門員証の更新に必要な研修が免除になります。（主任更新研修の修了により、主任資格と介護支援専門員証両方の更新が可能になります。）</w:t>
      </w:r>
    </w:p>
    <w:p w14:paraId="79810D71" w14:textId="77777777" w:rsidR="006F4FA2" w:rsidRDefault="006F4FA2" w:rsidP="00937AB2">
      <w:pPr>
        <w:spacing w:line="0" w:lineRule="atLeast"/>
        <w:rPr>
          <w:sz w:val="22"/>
          <w:szCs w:val="22"/>
        </w:rPr>
      </w:pPr>
      <w:bookmarkStart w:id="2" w:name="_GoBack"/>
      <w:bookmarkEnd w:id="2"/>
    </w:p>
    <w:p w14:paraId="581E89C7" w14:textId="77777777" w:rsidR="00937AB2" w:rsidRPr="00F03884" w:rsidRDefault="00937AB2" w:rsidP="00937AB2">
      <w:pPr>
        <w:numPr>
          <w:ilvl w:val="0"/>
          <w:numId w:val="2"/>
        </w:numPr>
        <w:spacing w:line="0" w:lineRule="atLeast"/>
        <w:rPr>
          <w:rFonts w:ascii="HGP創英角ﾎﾟｯﾌﾟ体" w:eastAsia="HGP創英角ﾎﾟｯﾌﾟ体"/>
          <w:b/>
          <w:sz w:val="28"/>
          <w:szCs w:val="28"/>
        </w:rPr>
      </w:pPr>
      <w:r w:rsidRPr="00F03884">
        <w:rPr>
          <w:rFonts w:ascii="HGP創英角ﾎﾟｯﾌﾟ体" w:eastAsia="HGP創英角ﾎﾟｯﾌﾟ体" w:hint="eastAsia"/>
          <w:b/>
          <w:sz w:val="28"/>
          <w:szCs w:val="28"/>
        </w:rPr>
        <w:t>更新手続き</w:t>
      </w:r>
    </w:p>
    <w:p w14:paraId="26988DC2" w14:textId="77777777" w:rsidR="00937AB2" w:rsidRPr="00937AB2" w:rsidRDefault="00937AB2" w:rsidP="00937AB2">
      <w:pPr>
        <w:spacing w:line="0" w:lineRule="atLeast"/>
        <w:rPr>
          <w:b/>
          <w:sz w:val="22"/>
          <w:szCs w:val="22"/>
        </w:rPr>
      </w:pPr>
    </w:p>
    <w:p w14:paraId="4583059F" w14:textId="77777777" w:rsidR="00937AB2" w:rsidRPr="00937AB2" w:rsidRDefault="00937AB2" w:rsidP="00937AB2">
      <w:pPr>
        <w:spacing w:line="0" w:lineRule="atLeast"/>
        <w:rPr>
          <w:sz w:val="24"/>
          <w:szCs w:val="24"/>
        </w:rPr>
      </w:pPr>
      <w:r>
        <w:rPr>
          <w:rFonts w:hint="eastAsia"/>
          <w:sz w:val="22"/>
          <w:szCs w:val="22"/>
        </w:rPr>
        <w:t xml:space="preserve">　</w:t>
      </w:r>
      <w:r w:rsidRPr="00937AB2">
        <w:rPr>
          <w:rFonts w:hint="eastAsia"/>
          <w:sz w:val="24"/>
          <w:szCs w:val="24"/>
        </w:rPr>
        <w:t>東京都福祉保健財団で手続きを行っています。</w:t>
      </w:r>
    </w:p>
    <w:p w14:paraId="6496B735" w14:textId="192FFDAF" w:rsidR="00937AB2" w:rsidRPr="00207A6F" w:rsidRDefault="00900C80" w:rsidP="00207A6F">
      <w:pPr>
        <w:spacing w:line="0" w:lineRule="atLeast"/>
        <w:ind w:firstLine="224"/>
        <w:rPr>
          <w:rFonts w:ascii="ＭＳ Ｐ明朝" w:eastAsia="ＭＳ Ｐ明朝" w:hAnsi="ＭＳ Ｐ明朝"/>
          <w:sz w:val="24"/>
          <w:szCs w:val="24"/>
        </w:rPr>
      </w:pPr>
      <w:hyperlink r:id="rId12" w:history="1">
        <w:r w:rsidRPr="008F3663">
          <w:rPr>
            <w:rStyle w:val="a6"/>
            <w:rFonts w:ascii="ＭＳ Ｐ明朝" w:eastAsia="ＭＳ Ｐ明朝" w:hAnsi="ＭＳ Ｐ明朝"/>
            <w:sz w:val="24"/>
            <w:szCs w:val="24"/>
          </w:rPr>
          <w:t>https://www.fukushi.metro.tokyo.lg.jp/kourei/shikaku/koushintetsuduki.html</w:t>
        </w:r>
      </w:hyperlink>
    </w:p>
    <w:p w14:paraId="04FF620C" w14:textId="77777777" w:rsidR="00937AB2" w:rsidRPr="00207A6F" w:rsidRDefault="00937AB2" w:rsidP="00426E6D">
      <w:pPr>
        <w:spacing w:line="0" w:lineRule="atLeast"/>
        <w:rPr>
          <w:sz w:val="22"/>
          <w:szCs w:val="22"/>
        </w:rPr>
      </w:pPr>
    </w:p>
    <w:sectPr w:rsidR="00937AB2" w:rsidRPr="00207A6F" w:rsidSect="00DE40C7">
      <w:footerReference w:type="even" r:id="rId13"/>
      <w:footerReference w:type="default" r:id="rId14"/>
      <w:pgSz w:w="11906" w:h="16838" w:code="9"/>
      <w:pgMar w:top="1134" w:right="998" w:bottom="1134" w:left="1202" w:header="851" w:footer="992" w:gutter="0"/>
      <w:pgNumType w:fmt="numberInDash"/>
      <w:cols w:space="425"/>
      <w:docGrid w:type="linesAndChars" w:linePitch="32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42DE" w14:textId="77777777" w:rsidR="000D2BD4" w:rsidRDefault="000D2BD4">
      <w:r>
        <w:separator/>
      </w:r>
    </w:p>
  </w:endnote>
  <w:endnote w:type="continuationSeparator" w:id="0">
    <w:p w14:paraId="0371DE6F" w14:textId="77777777" w:rsidR="000D2BD4" w:rsidRDefault="000D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DF64D" w14:textId="77777777" w:rsidR="007B2EC8" w:rsidRDefault="007B2EC8" w:rsidP="00DE40C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DEB36D" w14:textId="77777777" w:rsidR="007B2EC8" w:rsidRDefault="007B2E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DE2E" w14:textId="6B022A14" w:rsidR="007B2EC8" w:rsidRDefault="007B2EC8" w:rsidP="00DE40C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0C80">
      <w:rPr>
        <w:rStyle w:val="a5"/>
        <w:noProof/>
      </w:rPr>
      <w:t>- 4 -</w:t>
    </w:r>
    <w:r>
      <w:rPr>
        <w:rStyle w:val="a5"/>
      </w:rPr>
      <w:fldChar w:fldCharType="end"/>
    </w:r>
  </w:p>
  <w:p w14:paraId="4A255DBB" w14:textId="77777777" w:rsidR="007B2EC8" w:rsidRDefault="007B2E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14354" w14:textId="77777777" w:rsidR="000D2BD4" w:rsidRDefault="000D2BD4">
      <w:r>
        <w:separator/>
      </w:r>
    </w:p>
  </w:footnote>
  <w:footnote w:type="continuationSeparator" w:id="0">
    <w:p w14:paraId="60D8F7A7" w14:textId="77777777" w:rsidR="000D2BD4" w:rsidRDefault="000D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3B7"/>
    <w:multiLevelType w:val="hybridMultilevel"/>
    <w:tmpl w:val="9FD63F98"/>
    <w:lvl w:ilvl="0" w:tplc="249CDD1C">
      <w:start w:val="2"/>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6D74BC"/>
    <w:multiLevelType w:val="hybridMultilevel"/>
    <w:tmpl w:val="0296AFB2"/>
    <w:lvl w:ilvl="0" w:tplc="CD4C5EE6">
      <w:start w:val="1"/>
      <w:numFmt w:val="japaneseCounting"/>
      <w:lvlText w:val="第%1条"/>
      <w:lvlJc w:val="left"/>
      <w:pPr>
        <w:tabs>
          <w:tab w:val="num" w:pos="480"/>
        </w:tabs>
        <w:ind w:left="480" w:hanging="720"/>
      </w:pPr>
      <w:rPr>
        <w:rFonts w:hint="default"/>
        <w:b/>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2"/>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13"/>
    <w:rsid w:val="00055303"/>
    <w:rsid w:val="000B5B9E"/>
    <w:rsid w:val="000D2BD4"/>
    <w:rsid w:val="000E19C6"/>
    <w:rsid w:val="001160D8"/>
    <w:rsid w:val="001871B0"/>
    <w:rsid w:val="001910E3"/>
    <w:rsid w:val="001C5298"/>
    <w:rsid w:val="001E60A0"/>
    <w:rsid w:val="00207A6F"/>
    <w:rsid w:val="00236746"/>
    <w:rsid w:val="00253D49"/>
    <w:rsid w:val="00267FEA"/>
    <w:rsid w:val="002743CD"/>
    <w:rsid w:val="002B0FAE"/>
    <w:rsid w:val="002D67B1"/>
    <w:rsid w:val="00301BC1"/>
    <w:rsid w:val="00321DE9"/>
    <w:rsid w:val="00363184"/>
    <w:rsid w:val="00391E90"/>
    <w:rsid w:val="003A7F95"/>
    <w:rsid w:val="003C2A1B"/>
    <w:rsid w:val="003C67F5"/>
    <w:rsid w:val="003F57BF"/>
    <w:rsid w:val="004070E6"/>
    <w:rsid w:val="00426E6D"/>
    <w:rsid w:val="00460EA7"/>
    <w:rsid w:val="004C3597"/>
    <w:rsid w:val="004D60D3"/>
    <w:rsid w:val="004E432C"/>
    <w:rsid w:val="00522C3A"/>
    <w:rsid w:val="00546361"/>
    <w:rsid w:val="0057559E"/>
    <w:rsid w:val="005B3F42"/>
    <w:rsid w:val="005B57F2"/>
    <w:rsid w:val="005E26C6"/>
    <w:rsid w:val="005E4513"/>
    <w:rsid w:val="005E63D9"/>
    <w:rsid w:val="00630746"/>
    <w:rsid w:val="006351D8"/>
    <w:rsid w:val="00650B2A"/>
    <w:rsid w:val="00651986"/>
    <w:rsid w:val="006859A0"/>
    <w:rsid w:val="006B094E"/>
    <w:rsid w:val="006F4FA2"/>
    <w:rsid w:val="00701432"/>
    <w:rsid w:val="00701C08"/>
    <w:rsid w:val="00731F32"/>
    <w:rsid w:val="00796ABC"/>
    <w:rsid w:val="007B2EC8"/>
    <w:rsid w:val="007E5513"/>
    <w:rsid w:val="008008A2"/>
    <w:rsid w:val="0085299B"/>
    <w:rsid w:val="008606D1"/>
    <w:rsid w:val="008B3183"/>
    <w:rsid w:val="008C2F8C"/>
    <w:rsid w:val="008E7328"/>
    <w:rsid w:val="00900C80"/>
    <w:rsid w:val="00913B94"/>
    <w:rsid w:val="00922C18"/>
    <w:rsid w:val="00924D3F"/>
    <w:rsid w:val="00925686"/>
    <w:rsid w:val="00937AB2"/>
    <w:rsid w:val="0095057C"/>
    <w:rsid w:val="009B218F"/>
    <w:rsid w:val="009D13BA"/>
    <w:rsid w:val="009E2F4D"/>
    <w:rsid w:val="009F277C"/>
    <w:rsid w:val="00A137B7"/>
    <w:rsid w:val="00A17994"/>
    <w:rsid w:val="00A35C85"/>
    <w:rsid w:val="00A372D6"/>
    <w:rsid w:val="00A57E81"/>
    <w:rsid w:val="00A92076"/>
    <w:rsid w:val="00AB5A2D"/>
    <w:rsid w:val="00AB5E41"/>
    <w:rsid w:val="00AB62E2"/>
    <w:rsid w:val="00AF7431"/>
    <w:rsid w:val="00B203B8"/>
    <w:rsid w:val="00B325C4"/>
    <w:rsid w:val="00B71A00"/>
    <w:rsid w:val="00B83574"/>
    <w:rsid w:val="00BA51D4"/>
    <w:rsid w:val="00BA614A"/>
    <w:rsid w:val="00BA75E1"/>
    <w:rsid w:val="00BD621E"/>
    <w:rsid w:val="00BE06EB"/>
    <w:rsid w:val="00BF2FB0"/>
    <w:rsid w:val="00C15963"/>
    <w:rsid w:val="00C171A1"/>
    <w:rsid w:val="00C4275D"/>
    <w:rsid w:val="00C8678F"/>
    <w:rsid w:val="00CA6F1B"/>
    <w:rsid w:val="00CB1ABD"/>
    <w:rsid w:val="00CD00B7"/>
    <w:rsid w:val="00CE67E5"/>
    <w:rsid w:val="00CF2031"/>
    <w:rsid w:val="00D034EA"/>
    <w:rsid w:val="00D03E5A"/>
    <w:rsid w:val="00D05E85"/>
    <w:rsid w:val="00D218E8"/>
    <w:rsid w:val="00D35020"/>
    <w:rsid w:val="00D759FF"/>
    <w:rsid w:val="00D8508B"/>
    <w:rsid w:val="00DA0BED"/>
    <w:rsid w:val="00DC46DE"/>
    <w:rsid w:val="00DE40C7"/>
    <w:rsid w:val="00DF7661"/>
    <w:rsid w:val="00E05FE0"/>
    <w:rsid w:val="00E329A0"/>
    <w:rsid w:val="00E376F0"/>
    <w:rsid w:val="00EA4A23"/>
    <w:rsid w:val="00F03884"/>
    <w:rsid w:val="00F11B63"/>
    <w:rsid w:val="00F16C10"/>
    <w:rsid w:val="00F37A6B"/>
    <w:rsid w:val="00F7005F"/>
    <w:rsid w:val="00F73B1C"/>
    <w:rsid w:val="00FC7EE3"/>
    <w:rsid w:val="00FD2192"/>
    <w:rsid w:val="00FE0710"/>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F2B55D8"/>
  <w15:docId w15:val="{641D0785-78BF-43E3-8DC4-617AE879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rsid w:val="00406584"/>
    <w:pPr>
      <w:tabs>
        <w:tab w:val="center" w:pos="4252"/>
        <w:tab w:val="right" w:pos="8504"/>
      </w:tabs>
      <w:snapToGrid w:val="0"/>
    </w:pPr>
  </w:style>
  <w:style w:type="character" w:styleId="a5">
    <w:name w:val="page number"/>
    <w:basedOn w:val="a0"/>
    <w:rsid w:val="00406584"/>
  </w:style>
  <w:style w:type="character" w:styleId="a6">
    <w:name w:val="Hyperlink"/>
    <w:rsid w:val="00180BBF"/>
    <w:rPr>
      <w:color w:val="0000FF"/>
      <w:u w:val="single"/>
    </w:rPr>
  </w:style>
  <w:style w:type="character" w:styleId="a7">
    <w:name w:val="FollowedHyperlink"/>
    <w:rsid w:val="005E63D9"/>
    <w:rPr>
      <w:color w:val="800080"/>
      <w:u w:val="single"/>
    </w:rPr>
  </w:style>
  <w:style w:type="paragraph" w:styleId="a8">
    <w:name w:val="header"/>
    <w:basedOn w:val="a"/>
    <w:link w:val="a9"/>
    <w:rsid w:val="00A17994"/>
    <w:pPr>
      <w:tabs>
        <w:tab w:val="center" w:pos="4252"/>
        <w:tab w:val="right" w:pos="8504"/>
      </w:tabs>
      <w:snapToGrid w:val="0"/>
    </w:pPr>
  </w:style>
  <w:style w:type="character" w:customStyle="1" w:styleId="a9">
    <w:name w:val="ヘッダー (文字)"/>
    <w:link w:val="a8"/>
    <w:rsid w:val="00A17994"/>
    <w:rPr>
      <w:rFonts w:ascii="ＭＳ 明朝"/>
      <w:kern w:val="2"/>
      <w:sz w:val="21"/>
      <w:szCs w:val="21"/>
    </w:rPr>
  </w:style>
  <w:style w:type="character" w:styleId="aa">
    <w:name w:val="annotation reference"/>
    <w:basedOn w:val="a0"/>
    <w:semiHidden/>
    <w:unhideWhenUsed/>
    <w:rsid w:val="000E19C6"/>
    <w:rPr>
      <w:sz w:val="18"/>
      <w:szCs w:val="18"/>
    </w:rPr>
  </w:style>
  <w:style w:type="paragraph" w:styleId="ab">
    <w:name w:val="annotation text"/>
    <w:basedOn w:val="a"/>
    <w:link w:val="ac"/>
    <w:semiHidden/>
    <w:unhideWhenUsed/>
    <w:rsid w:val="000E19C6"/>
    <w:pPr>
      <w:jc w:val="left"/>
    </w:pPr>
  </w:style>
  <w:style w:type="character" w:customStyle="1" w:styleId="ac">
    <w:name w:val="コメント文字列 (文字)"/>
    <w:basedOn w:val="a0"/>
    <w:link w:val="ab"/>
    <w:semiHidden/>
    <w:rsid w:val="000E19C6"/>
    <w:rPr>
      <w:rFonts w:ascii="ＭＳ 明朝"/>
      <w:kern w:val="2"/>
      <w:sz w:val="21"/>
      <w:szCs w:val="21"/>
    </w:rPr>
  </w:style>
  <w:style w:type="paragraph" w:styleId="ad">
    <w:name w:val="annotation subject"/>
    <w:basedOn w:val="ab"/>
    <w:next w:val="ab"/>
    <w:link w:val="ae"/>
    <w:semiHidden/>
    <w:unhideWhenUsed/>
    <w:rsid w:val="000E19C6"/>
    <w:rPr>
      <w:b/>
      <w:bCs/>
    </w:rPr>
  </w:style>
  <w:style w:type="character" w:customStyle="1" w:styleId="ae">
    <w:name w:val="コメント内容 (文字)"/>
    <w:basedOn w:val="ac"/>
    <w:link w:val="ad"/>
    <w:semiHidden/>
    <w:rsid w:val="000E19C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434">
      <w:bodyDiv w:val="1"/>
      <w:marLeft w:val="0"/>
      <w:marRight w:val="0"/>
      <w:marTop w:val="0"/>
      <w:marBottom w:val="0"/>
      <w:divBdr>
        <w:top w:val="none" w:sz="0" w:space="0" w:color="auto"/>
        <w:left w:val="none" w:sz="0" w:space="0" w:color="auto"/>
        <w:bottom w:val="none" w:sz="0" w:space="0" w:color="auto"/>
        <w:right w:val="none" w:sz="0" w:space="0" w:color="auto"/>
      </w:divBdr>
      <w:divsChild>
        <w:div w:id="105271367">
          <w:marLeft w:val="240"/>
          <w:marRight w:val="0"/>
          <w:marTop w:val="0"/>
          <w:marBottom w:val="0"/>
          <w:divBdr>
            <w:top w:val="none" w:sz="0" w:space="0" w:color="auto"/>
            <w:left w:val="none" w:sz="0" w:space="0" w:color="auto"/>
            <w:bottom w:val="none" w:sz="0" w:space="0" w:color="auto"/>
            <w:right w:val="none" w:sz="0" w:space="0" w:color="auto"/>
          </w:divBdr>
        </w:div>
        <w:div w:id="165681584">
          <w:marLeft w:val="240"/>
          <w:marRight w:val="0"/>
          <w:marTop w:val="0"/>
          <w:marBottom w:val="0"/>
          <w:divBdr>
            <w:top w:val="none" w:sz="0" w:space="0" w:color="auto"/>
            <w:left w:val="none" w:sz="0" w:space="0" w:color="auto"/>
            <w:bottom w:val="none" w:sz="0" w:space="0" w:color="auto"/>
            <w:right w:val="none" w:sz="0" w:space="0" w:color="auto"/>
          </w:divBdr>
        </w:div>
        <w:div w:id="217011209">
          <w:marLeft w:val="240"/>
          <w:marRight w:val="0"/>
          <w:marTop w:val="0"/>
          <w:marBottom w:val="0"/>
          <w:divBdr>
            <w:top w:val="none" w:sz="0" w:space="0" w:color="auto"/>
            <w:left w:val="none" w:sz="0" w:space="0" w:color="auto"/>
            <w:bottom w:val="none" w:sz="0" w:space="0" w:color="auto"/>
            <w:right w:val="none" w:sz="0" w:space="0" w:color="auto"/>
          </w:divBdr>
        </w:div>
        <w:div w:id="302661384">
          <w:marLeft w:val="240"/>
          <w:marRight w:val="0"/>
          <w:marTop w:val="0"/>
          <w:marBottom w:val="0"/>
          <w:divBdr>
            <w:top w:val="none" w:sz="0" w:space="0" w:color="auto"/>
            <w:left w:val="none" w:sz="0" w:space="0" w:color="auto"/>
            <w:bottom w:val="none" w:sz="0" w:space="0" w:color="auto"/>
            <w:right w:val="none" w:sz="0" w:space="0" w:color="auto"/>
          </w:divBdr>
        </w:div>
        <w:div w:id="313225459">
          <w:marLeft w:val="240"/>
          <w:marRight w:val="0"/>
          <w:marTop w:val="0"/>
          <w:marBottom w:val="0"/>
          <w:divBdr>
            <w:top w:val="none" w:sz="0" w:space="0" w:color="auto"/>
            <w:left w:val="none" w:sz="0" w:space="0" w:color="auto"/>
            <w:bottom w:val="none" w:sz="0" w:space="0" w:color="auto"/>
            <w:right w:val="none" w:sz="0" w:space="0" w:color="auto"/>
          </w:divBdr>
        </w:div>
        <w:div w:id="586302800">
          <w:marLeft w:val="240"/>
          <w:marRight w:val="0"/>
          <w:marTop w:val="0"/>
          <w:marBottom w:val="0"/>
          <w:divBdr>
            <w:top w:val="none" w:sz="0" w:space="0" w:color="auto"/>
            <w:left w:val="none" w:sz="0" w:space="0" w:color="auto"/>
            <w:bottom w:val="none" w:sz="0" w:space="0" w:color="auto"/>
            <w:right w:val="none" w:sz="0" w:space="0" w:color="auto"/>
          </w:divBdr>
        </w:div>
        <w:div w:id="743062352">
          <w:marLeft w:val="240"/>
          <w:marRight w:val="0"/>
          <w:marTop w:val="0"/>
          <w:marBottom w:val="0"/>
          <w:divBdr>
            <w:top w:val="none" w:sz="0" w:space="0" w:color="auto"/>
            <w:left w:val="none" w:sz="0" w:space="0" w:color="auto"/>
            <w:bottom w:val="none" w:sz="0" w:space="0" w:color="auto"/>
            <w:right w:val="none" w:sz="0" w:space="0" w:color="auto"/>
          </w:divBdr>
        </w:div>
        <w:div w:id="756950142">
          <w:marLeft w:val="240"/>
          <w:marRight w:val="0"/>
          <w:marTop w:val="0"/>
          <w:marBottom w:val="0"/>
          <w:divBdr>
            <w:top w:val="none" w:sz="0" w:space="0" w:color="auto"/>
            <w:left w:val="none" w:sz="0" w:space="0" w:color="auto"/>
            <w:bottom w:val="none" w:sz="0" w:space="0" w:color="auto"/>
            <w:right w:val="none" w:sz="0" w:space="0" w:color="auto"/>
          </w:divBdr>
        </w:div>
        <w:div w:id="760177962">
          <w:marLeft w:val="240"/>
          <w:marRight w:val="0"/>
          <w:marTop w:val="0"/>
          <w:marBottom w:val="0"/>
          <w:divBdr>
            <w:top w:val="none" w:sz="0" w:space="0" w:color="auto"/>
            <w:left w:val="none" w:sz="0" w:space="0" w:color="auto"/>
            <w:bottom w:val="none" w:sz="0" w:space="0" w:color="auto"/>
            <w:right w:val="none" w:sz="0" w:space="0" w:color="auto"/>
          </w:divBdr>
        </w:div>
        <w:div w:id="1056009385">
          <w:marLeft w:val="240"/>
          <w:marRight w:val="0"/>
          <w:marTop w:val="0"/>
          <w:marBottom w:val="0"/>
          <w:divBdr>
            <w:top w:val="none" w:sz="0" w:space="0" w:color="auto"/>
            <w:left w:val="none" w:sz="0" w:space="0" w:color="auto"/>
            <w:bottom w:val="none" w:sz="0" w:space="0" w:color="auto"/>
            <w:right w:val="none" w:sz="0" w:space="0" w:color="auto"/>
          </w:divBdr>
        </w:div>
        <w:div w:id="1189027621">
          <w:marLeft w:val="240"/>
          <w:marRight w:val="0"/>
          <w:marTop w:val="0"/>
          <w:marBottom w:val="0"/>
          <w:divBdr>
            <w:top w:val="none" w:sz="0" w:space="0" w:color="auto"/>
            <w:left w:val="none" w:sz="0" w:space="0" w:color="auto"/>
            <w:bottom w:val="none" w:sz="0" w:space="0" w:color="auto"/>
            <w:right w:val="none" w:sz="0" w:space="0" w:color="auto"/>
          </w:divBdr>
        </w:div>
        <w:div w:id="1542328831">
          <w:marLeft w:val="240"/>
          <w:marRight w:val="0"/>
          <w:marTop w:val="0"/>
          <w:marBottom w:val="0"/>
          <w:divBdr>
            <w:top w:val="none" w:sz="0" w:space="0" w:color="auto"/>
            <w:left w:val="none" w:sz="0" w:space="0" w:color="auto"/>
            <w:bottom w:val="none" w:sz="0" w:space="0" w:color="auto"/>
            <w:right w:val="none" w:sz="0" w:space="0" w:color="auto"/>
          </w:divBdr>
        </w:div>
        <w:div w:id="1650741703">
          <w:marLeft w:val="240"/>
          <w:marRight w:val="0"/>
          <w:marTop w:val="0"/>
          <w:marBottom w:val="0"/>
          <w:divBdr>
            <w:top w:val="none" w:sz="0" w:space="0" w:color="auto"/>
            <w:left w:val="none" w:sz="0" w:space="0" w:color="auto"/>
            <w:bottom w:val="none" w:sz="0" w:space="0" w:color="auto"/>
            <w:right w:val="none" w:sz="0" w:space="0" w:color="auto"/>
          </w:divBdr>
        </w:div>
        <w:div w:id="1847282341">
          <w:marLeft w:val="240"/>
          <w:marRight w:val="0"/>
          <w:marTop w:val="0"/>
          <w:marBottom w:val="0"/>
          <w:divBdr>
            <w:top w:val="none" w:sz="0" w:space="0" w:color="auto"/>
            <w:left w:val="none" w:sz="0" w:space="0" w:color="auto"/>
            <w:bottom w:val="none" w:sz="0" w:space="0" w:color="auto"/>
            <w:right w:val="none" w:sz="0" w:space="0" w:color="auto"/>
          </w:divBdr>
        </w:div>
        <w:div w:id="1919248725">
          <w:marLeft w:val="240"/>
          <w:marRight w:val="0"/>
          <w:marTop w:val="0"/>
          <w:marBottom w:val="0"/>
          <w:divBdr>
            <w:top w:val="none" w:sz="0" w:space="0" w:color="auto"/>
            <w:left w:val="none" w:sz="0" w:space="0" w:color="auto"/>
            <w:bottom w:val="none" w:sz="0" w:space="0" w:color="auto"/>
            <w:right w:val="none" w:sz="0" w:space="0" w:color="auto"/>
          </w:divBdr>
        </w:div>
      </w:divsChild>
    </w:div>
    <w:div w:id="674696282">
      <w:bodyDiv w:val="1"/>
      <w:marLeft w:val="0"/>
      <w:marRight w:val="0"/>
      <w:marTop w:val="0"/>
      <w:marBottom w:val="0"/>
      <w:divBdr>
        <w:top w:val="none" w:sz="0" w:space="0" w:color="auto"/>
        <w:left w:val="none" w:sz="0" w:space="0" w:color="auto"/>
        <w:bottom w:val="none" w:sz="0" w:space="0" w:color="auto"/>
        <w:right w:val="none" w:sz="0" w:space="0" w:color="auto"/>
      </w:divBdr>
      <w:divsChild>
        <w:div w:id="547691816">
          <w:marLeft w:val="240"/>
          <w:marRight w:val="0"/>
          <w:marTop w:val="0"/>
          <w:marBottom w:val="0"/>
          <w:divBdr>
            <w:top w:val="none" w:sz="0" w:space="0" w:color="auto"/>
            <w:left w:val="none" w:sz="0" w:space="0" w:color="auto"/>
            <w:bottom w:val="none" w:sz="0" w:space="0" w:color="auto"/>
            <w:right w:val="none" w:sz="0" w:space="0" w:color="auto"/>
          </w:divBdr>
          <w:divsChild>
            <w:div w:id="15087702">
              <w:marLeft w:val="240"/>
              <w:marRight w:val="0"/>
              <w:marTop w:val="0"/>
              <w:marBottom w:val="0"/>
              <w:divBdr>
                <w:top w:val="none" w:sz="0" w:space="0" w:color="auto"/>
                <w:left w:val="none" w:sz="0" w:space="0" w:color="auto"/>
                <w:bottom w:val="none" w:sz="0" w:space="0" w:color="auto"/>
                <w:right w:val="none" w:sz="0" w:space="0" w:color="auto"/>
              </w:divBdr>
            </w:div>
            <w:div w:id="731083108">
              <w:marLeft w:val="240"/>
              <w:marRight w:val="0"/>
              <w:marTop w:val="0"/>
              <w:marBottom w:val="0"/>
              <w:divBdr>
                <w:top w:val="none" w:sz="0" w:space="0" w:color="auto"/>
                <w:left w:val="none" w:sz="0" w:space="0" w:color="auto"/>
                <w:bottom w:val="none" w:sz="0" w:space="0" w:color="auto"/>
                <w:right w:val="none" w:sz="0" w:space="0" w:color="auto"/>
              </w:divBdr>
            </w:div>
            <w:div w:id="833377266">
              <w:marLeft w:val="240"/>
              <w:marRight w:val="0"/>
              <w:marTop w:val="0"/>
              <w:marBottom w:val="0"/>
              <w:divBdr>
                <w:top w:val="none" w:sz="0" w:space="0" w:color="auto"/>
                <w:left w:val="none" w:sz="0" w:space="0" w:color="auto"/>
                <w:bottom w:val="none" w:sz="0" w:space="0" w:color="auto"/>
                <w:right w:val="none" w:sz="0" w:space="0" w:color="auto"/>
              </w:divBdr>
            </w:div>
            <w:div w:id="1196695100">
              <w:marLeft w:val="240"/>
              <w:marRight w:val="0"/>
              <w:marTop w:val="0"/>
              <w:marBottom w:val="0"/>
              <w:divBdr>
                <w:top w:val="none" w:sz="0" w:space="0" w:color="auto"/>
                <w:left w:val="none" w:sz="0" w:space="0" w:color="auto"/>
                <w:bottom w:val="none" w:sz="0" w:space="0" w:color="auto"/>
                <w:right w:val="none" w:sz="0" w:space="0" w:color="auto"/>
              </w:divBdr>
            </w:div>
            <w:div w:id="1548227224">
              <w:marLeft w:val="240"/>
              <w:marRight w:val="0"/>
              <w:marTop w:val="0"/>
              <w:marBottom w:val="0"/>
              <w:divBdr>
                <w:top w:val="none" w:sz="0" w:space="0" w:color="auto"/>
                <w:left w:val="none" w:sz="0" w:space="0" w:color="auto"/>
                <w:bottom w:val="none" w:sz="0" w:space="0" w:color="auto"/>
                <w:right w:val="none" w:sz="0" w:space="0" w:color="auto"/>
              </w:divBdr>
            </w:div>
            <w:div w:id="1897354257">
              <w:marLeft w:val="240"/>
              <w:marRight w:val="0"/>
              <w:marTop w:val="0"/>
              <w:marBottom w:val="0"/>
              <w:divBdr>
                <w:top w:val="none" w:sz="0" w:space="0" w:color="auto"/>
                <w:left w:val="none" w:sz="0" w:space="0" w:color="auto"/>
                <w:bottom w:val="none" w:sz="0" w:space="0" w:color="auto"/>
                <w:right w:val="none" w:sz="0" w:space="0" w:color="auto"/>
              </w:divBdr>
            </w:div>
            <w:div w:id="1906526091">
              <w:marLeft w:val="240"/>
              <w:marRight w:val="0"/>
              <w:marTop w:val="0"/>
              <w:marBottom w:val="0"/>
              <w:divBdr>
                <w:top w:val="none" w:sz="0" w:space="0" w:color="auto"/>
                <w:left w:val="none" w:sz="0" w:space="0" w:color="auto"/>
                <w:bottom w:val="none" w:sz="0" w:space="0" w:color="auto"/>
                <w:right w:val="none" w:sz="0" w:space="0" w:color="auto"/>
              </w:divBdr>
            </w:div>
          </w:divsChild>
        </w:div>
        <w:div w:id="597642355">
          <w:marLeft w:val="240"/>
          <w:marRight w:val="0"/>
          <w:marTop w:val="0"/>
          <w:marBottom w:val="0"/>
          <w:divBdr>
            <w:top w:val="none" w:sz="0" w:space="0" w:color="auto"/>
            <w:left w:val="none" w:sz="0" w:space="0" w:color="auto"/>
            <w:bottom w:val="none" w:sz="0" w:space="0" w:color="auto"/>
            <w:right w:val="none" w:sz="0" w:space="0" w:color="auto"/>
          </w:divBdr>
        </w:div>
        <w:div w:id="1861704751">
          <w:marLeft w:val="240"/>
          <w:marRight w:val="0"/>
          <w:marTop w:val="0"/>
          <w:marBottom w:val="0"/>
          <w:divBdr>
            <w:top w:val="none" w:sz="0" w:space="0" w:color="auto"/>
            <w:left w:val="none" w:sz="0" w:space="0" w:color="auto"/>
            <w:bottom w:val="none" w:sz="0" w:space="0" w:color="auto"/>
            <w:right w:val="none" w:sz="0" w:space="0" w:color="auto"/>
          </w:divBdr>
        </w:div>
        <w:div w:id="1932740077">
          <w:marLeft w:val="240"/>
          <w:marRight w:val="0"/>
          <w:marTop w:val="0"/>
          <w:marBottom w:val="0"/>
          <w:divBdr>
            <w:top w:val="none" w:sz="0" w:space="0" w:color="auto"/>
            <w:left w:val="none" w:sz="0" w:space="0" w:color="auto"/>
            <w:bottom w:val="none" w:sz="0" w:space="0" w:color="auto"/>
            <w:right w:val="none" w:sz="0" w:space="0" w:color="auto"/>
          </w:divBdr>
        </w:div>
      </w:divsChild>
    </w:div>
    <w:div w:id="820779377">
      <w:bodyDiv w:val="1"/>
      <w:marLeft w:val="0"/>
      <w:marRight w:val="0"/>
      <w:marTop w:val="0"/>
      <w:marBottom w:val="0"/>
      <w:divBdr>
        <w:top w:val="none" w:sz="0" w:space="0" w:color="auto"/>
        <w:left w:val="none" w:sz="0" w:space="0" w:color="auto"/>
        <w:bottom w:val="none" w:sz="0" w:space="0" w:color="auto"/>
        <w:right w:val="none" w:sz="0" w:space="0" w:color="auto"/>
      </w:divBdr>
      <w:divsChild>
        <w:div w:id="404882228">
          <w:marLeft w:val="240"/>
          <w:marRight w:val="0"/>
          <w:marTop w:val="0"/>
          <w:marBottom w:val="0"/>
          <w:divBdr>
            <w:top w:val="none" w:sz="0" w:space="0" w:color="auto"/>
            <w:left w:val="none" w:sz="0" w:space="0" w:color="auto"/>
            <w:bottom w:val="none" w:sz="0" w:space="0" w:color="auto"/>
            <w:right w:val="none" w:sz="0" w:space="0" w:color="auto"/>
          </w:divBdr>
        </w:div>
        <w:div w:id="1270510359">
          <w:marLeft w:val="240"/>
          <w:marRight w:val="0"/>
          <w:marTop w:val="0"/>
          <w:marBottom w:val="0"/>
          <w:divBdr>
            <w:top w:val="none" w:sz="0" w:space="0" w:color="auto"/>
            <w:left w:val="none" w:sz="0" w:space="0" w:color="auto"/>
            <w:bottom w:val="none" w:sz="0" w:space="0" w:color="auto"/>
            <w:right w:val="none" w:sz="0" w:space="0" w:color="auto"/>
          </w:divBdr>
          <w:divsChild>
            <w:div w:id="1548254109">
              <w:marLeft w:val="240"/>
              <w:marRight w:val="0"/>
              <w:marTop w:val="0"/>
              <w:marBottom w:val="0"/>
              <w:divBdr>
                <w:top w:val="none" w:sz="0" w:space="0" w:color="auto"/>
                <w:left w:val="none" w:sz="0" w:space="0" w:color="auto"/>
                <w:bottom w:val="none" w:sz="0" w:space="0" w:color="auto"/>
                <w:right w:val="none" w:sz="0" w:space="0" w:color="auto"/>
              </w:divBdr>
            </w:div>
            <w:div w:id="1918394033">
              <w:marLeft w:val="240"/>
              <w:marRight w:val="0"/>
              <w:marTop w:val="0"/>
              <w:marBottom w:val="0"/>
              <w:divBdr>
                <w:top w:val="none" w:sz="0" w:space="0" w:color="auto"/>
                <w:left w:val="none" w:sz="0" w:space="0" w:color="auto"/>
                <w:bottom w:val="none" w:sz="0" w:space="0" w:color="auto"/>
                <w:right w:val="none" w:sz="0" w:space="0" w:color="auto"/>
              </w:divBdr>
            </w:div>
          </w:divsChild>
        </w:div>
        <w:div w:id="1517186185">
          <w:marLeft w:val="240"/>
          <w:marRight w:val="0"/>
          <w:marTop w:val="0"/>
          <w:marBottom w:val="0"/>
          <w:divBdr>
            <w:top w:val="none" w:sz="0" w:space="0" w:color="auto"/>
            <w:left w:val="none" w:sz="0" w:space="0" w:color="auto"/>
            <w:bottom w:val="none" w:sz="0" w:space="0" w:color="auto"/>
            <w:right w:val="none" w:sz="0" w:space="0" w:color="auto"/>
          </w:divBdr>
        </w:div>
        <w:div w:id="1628242051">
          <w:marLeft w:val="240"/>
          <w:marRight w:val="0"/>
          <w:marTop w:val="0"/>
          <w:marBottom w:val="0"/>
          <w:divBdr>
            <w:top w:val="none" w:sz="0" w:space="0" w:color="auto"/>
            <w:left w:val="none" w:sz="0" w:space="0" w:color="auto"/>
            <w:bottom w:val="none" w:sz="0" w:space="0" w:color="auto"/>
            <w:right w:val="none" w:sz="0" w:space="0" w:color="auto"/>
          </w:divBdr>
        </w:div>
        <w:div w:id="1681542527">
          <w:marLeft w:val="240"/>
          <w:marRight w:val="0"/>
          <w:marTop w:val="0"/>
          <w:marBottom w:val="0"/>
          <w:divBdr>
            <w:top w:val="none" w:sz="0" w:space="0" w:color="auto"/>
            <w:left w:val="none" w:sz="0" w:space="0" w:color="auto"/>
            <w:bottom w:val="none" w:sz="0" w:space="0" w:color="auto"/>
            <w:right w:val="none" w:sz="0" w:space="0" w:color="auto"/>
          </w:divBdr>
        </w:div>
        <w:div w:id="2083479287">
          <w:marLeft w:val="240"/>
          <w:marRight w:val="0"/>
          <w:marTop w:val="0"/>
          <w:marBottom w:val="0"/>
          <w:divBdr>
            <w:top w:val="none" w:sz="0" w:space="0" w:color="auto"/>
            <w:left w:val="none" w:sz="0" w:space="0" w:color="auto"/>
            <w:bottom w:val="none" w:sz="0" w:space="0" w:color="auto"/>
            <w:right w:val="none" w:sz="0" w:space="0" w:color="auto"/>
          </w:divBdr>
          <w:divsChild>
            <w:div w:id="188564288">
              <w:marLeft w:val="240"/>
              <w:marRight w:val="0"/>
              <w:marTop w:val="0"/>
              <w:marBottom w:val="0"/>
              <w:divBdr>
                <w:top w:val="none" w:sz="0" w:space="0" w:color="auto"/>
                <w:left w:val="none" w:sz="0" w:space="0" w:color="auto"/>
                <w:bottom w:val="none" w:sz="0" w:space="0" w:color="auto"/>
                <w:right w:val="none" w:sz="0" w:space="0" w:color="auto"/>
              </w:divBdr>
            </w:div>
            <w:div w:id="95436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575392">
      <w:bodyDiv w:val="1"/>
      <w:marLeft w:val="0"/>
      <w:marRight w:val="0"/>
      <w:marTop w:val="0"/>
      <w:marBottom w:val="0"/>
      <w:divBdr>
        <w:top w:val="none" w:sz="0" w:space="0" w:color="auto"/>
        <w:left w:val="none" w:sz="0" w:space="0" w:color="auto"/>
        <w:bottom w:val="none" w:sz="0" w:space="0" w:color="auto"/>
        <w:right w:val="none" w:sz="0" w:space="0" w:color="auto"/>
      </w:divBdr>
      <w:divsChild>
        <w:div w:id="367268082">
          <w:marLeft w:val="240"/>
          <w:marRight w:val="0"/>
          <w:marTop w:val="0"/>
          <w:marBottom w:val="0"/>
          <w:divBdr>
            <w:top w:val="none" w:sz="0" w:space="0" w:color="auto"/>
            <w:left w:val="none" w:sz="0" w:space="0" w:color="auto"/>
            <w:bottom w:val="none" w:sz="0" w:space="0" w:color="auto"/>
            <w:right w:val="none" w:sz="0" w:space="0" w:color="auto"/>
          </w:divBdr>
        </w:div>
        <w:div w:id="778376723">
          <w:marLeft w:val="240"/>
          <w:marRight w:val="0"/>
          <w:marTop w:val="0"/>
          <w:marBottom w:val="0"/>
          <w:divBdr>
            <w:top w:val="none" w:sz="0" w:space="0" w:color="auto"/>
            <w:left w:val="none" w:sz="0" w:space="0" w:color="auto"/>
            <w:bottom w:val="none" w:sz="0" w:space="0" w:color="auto"/>
            <w:right w:val="none" w:sz="0" w:space="0" w:color="auto"/>
          </w:divBdr>
        </w:div>
      </w:divsChild>
    </w:div>
    <w:div w:id="1656684547">
      <w:bodyDiv w:val="1"/>
      <w:marLeft w:val="0"/>
      <w:marRight w:val="0"/>
      <w:marTop w:val="0"/>
      <w:marBottom w:val="0"/>
      <w:divBdr>
        <w:top w:val="none" w:sz="0" w:space="0" w:color="auto"/>
        <w:left w:val="none" w:sz="0" w:space="0" w:color="auto"/>
        <w:bottom w:val="none" w:sz="0" w:space="0" w:color="auto"/>
        <w:right w:val="none" w:sz="0" w:space="0" w:color="auto"/>
      </w:divBdr>
      <w:divsChild>
        <w:div w:id="84545647">
          <w:marLeft w:val="240"/>
          <w:marRight w:val="0"/>
          <w:marTop w:val="0"/>
          <w:marBottom w:val="0"/>
          <w:divBdr>
            <w:top w:val="none" w:sz="0" w:space="0" w:color="auto"/>
            <w:left w:val="none" w:sz="0" w:space="0" w:color="auto"/>
            <w:bottom w:val="none" w:sz="0" w:space="0" w:color="auto"/>
            <w:right w:val="none" w:sz="0" w:space="0" w:color="auto"/>
          </w:divBdr>
        </w:div>
        <w:div w:id="1994021974">
          <w:marLeft w:val="240"/>
          <w:marRight w:val="0"/>
          <w:marTop w:val="0"/>
          <w:marBottom w:val="0"/>
          <w:divBdr>
            <w:top w:val="none" w:sz="0" w:space="0" w:color="auto"/>
            <w:left w:val="none" w:sz="0" w:space="0" w:color="auto"/>
            <w:bottom w:val="none" w:sz="0" w:space="0" w:color="auto"/>
            <w:right w:val="none" w:sz="0" w:space="0" w:color="auto"/>
          </w:divBdr>
        </w:div>
      </w:divsChild>
    </w:div>
    <w:div w:id="1688602413">
      <w:bodyDiv w:val="1"/>
      <w:marLeft w:val="0"/>
      <w:marRight w:val="0"/>
      <w:marTop w:val="0"/>
      <w:marBottom w:val="0"/>
      <w:divBdr>
        <w:top w:val="none" w:sz="0" w:space="0" w:color="auto"/>
        <w:left w:val="none" w:sz="0" w:space="0" w:color="auto"/>
        <w:bottom w:val="none" w:sz="0" w:space="0" w:color="auto"/>
        <w:right w:val="none" w:sz="0" w:space="0" w:color="auto"/>
      </w:divBdr>
      <w:divsChild>
        <w:div w:id="1751271842">
          <w:marLeft w:val="0"/>
          <w:marRight w:val="0"/>
          <w:marTop w:val="0"/>
          <w:marBottom w:val="0"/>
          <w:divBdr>
            <w:top w:val="none" w:sz="0" w:space="0" w:color="auto"/>
            <w:left w:val="none" w:sz="0" w:space="0" w:color="auto"/>
            <w:bottom w:val="none" w:sz="0" w:space="0" w:color="auto"/>
            <w:right w:val="none" w:sz="0" w:space="0" w:color="auto"/>
          </w:divBdr>
        </w:div>
      </w:divsChild>
    </w:div>
    <w:div w:id="1943876980">
      <w:bodyDiv w:val="1"/>
      <w:marLeft w:val="0"/>
      <w:marRight w:val="0"/>
      <w:marTop w:val="0"/>
      <w:marBottom w:val="0"/>
      <w:divBdr>
        <w:top w:val="none" w:sz="0" w:space="0" w:color="auto"/>
        <w:left w:val="none" w:sz="0" w:space="0" w:color="auto"/>
        <w:bottom w:val="none" w:sz="0" w:space="0" w:color="auto"/>
        <w:right w:val="none" w:sz="0" w:space="0" w:color="auto"/>
      </w:divBdr>
      <w:divsChild>
        <w:div w:id="187137261">
          <w:marLeft w:val="240"/>
          <w:marRight w:val="0"/>
          <w:marTop w:val="0"/>
          <w:marBottom w:val="0"/>
          <w:divBdr>
            <w:top w:val="none" w:sz="0" w:space="0" w:color="auto"/>
            <w:left w:val="none" w:sz="0" w:space="0" w:color="auto"/>
            <w:bottom w:val="none" w:sz="0" w:space="0" w:color="auto"/>
            <w:right w:val="none" w:sz="0" w:space="0" w:color="auto"/>
          </w:divBdr>
        </w:div>
        <w:div w:id="679549236">
          <w:marLeft w:val="240"/>
          <w:marRight w:val="0"/>
          <w:marTop w:val="0"/>
          <w:marBottom w:val="0"/>
          <w:divBdr>
            <w:top w:val="none" w:sz="0" w:space="0" w:color="auto"/>
            <w:left w:val="none" w:sz="0" w:space="0" w:color="auto"/>
            <w:bottom w:val="none" w:sz="0" w:space="0" w:color="auto"/>
            <w:right w:val="none" w:sz="0" w:space="0" w:color="auto"/>
          </w:divBdr>
        </w:div>
        <w:div w:id="789129951">
          <w:marLeft w:val="240"/>
          <w:marRight w:val="0"/>
          <w:marTop w:val="0"/>
          <w:marBottom w:val="0"/>
          <w:divBdr>
            <w:top w:val="none" w:sz="0" w:space="0" w:color="auto"/>
            <w:left w:val="none" w:sz="0" w:space="0" w:color="auto"/>
            <w:bottom w:val="none" w:sz="0" w:space="0" w:color="auto"/>
            <w:right w:val="none" w:sz="0" w:space="0" w:color="auto"/>
          </w:divBdr>
        </w:div>
        <w:div w:id="998507653">
          <w:marLeft w:val="240"/>
          <w:marRight w:val="0"/>
          <w:marTop w:val="0"/>
          <w:marBottom w:val="0"/>
          <w:divBdr>
            <w:top w:val="none" w:sz="0" w:space="0" w:color="auto"/>
            <w:left w:val="none" w:sz="0" w:space="0" w:color="auto"/>
            <w:bottom w:val="none" w:sz="0" w:space="0" w:color="auto"/>
            <w:right w:val="none" w:sz="0" w:space="0" w:color="auto"/>
          </w:divBdr>
        </w:div>
        <w:div w:id="1058210173">
          <w:marLeft w:val="240"/>
          <w:marRight w:val="0"/>
          <w:marTop w:val="0"/>
          <w:marBottom w:val="0"/>
          <w:divBdr>
            <w:top w:val="none" w:sz="0" w:space="0" w:color="auto"/>
            <w:left w:val="none" w:sz="0" w:space="0" w:color="auto"/>
            <w:bottom w:val="none" w:sz="0" w:space="0" w:color="auto"/>
            <w:right w:val="none" w:sz="0" w:space="0" w:color="auto"/>
          </w:divBdr>
        </w:div>
        <w:div w:id="1086685006">
          <w:marLeft w:val="240"/>
          <w:marRight w:val="0"/>
          <w:marTop w:val="0"/>
          <w:marBottom w:val="0"/>
          <w:divBdr>
            <w:top w:val="none" w:sz="0" w:space="0" w:color="auto"/>
            <w:left w:val="none" w:sz="0" w:space="0" w:color="auto"/>
            <w:bottom w:val="none" w:sz="0" w:space="0" w:color="auto"/>
            <w:right w:val="none" w:sz="0" w:space="0" w:color="auto"/>
          </w:divBdr>
        </w:div>
        <w:div w:id="1095443480">
          <w:marLeft w:val="240"/>
          <w:marRight w:val="0"/>
          <w:marTop w:val="0"/>
          <w:marBottom w:val="0"/>
          <w:divBdr>
            <w:top w:val="none" w:sz="0" w:space="0" w:color="auto"/>
            <w:left w:val="none" w:sz="0" w:space="0" w:color="auto"/>
            <w:bottom w:val="none" w:sz="0" w:space="0" w:color="auto"/>
            <w:right w:val="none" w:sz="0" w:space="0" w:color="auto"/>
          </w:divBdr>
        </w:div>
        <w:div w:id="1253271469">
          <w:marLeft w:val="240"/>
          <w:marRight w:val="0"/>
          <w:marTop w:val="0"/>
          <w:marBottom w:val="0"/>
          <w:divBdr>
            <w:top w:val="none" w:sz="0" w:space="0" w:color="auto"/>
            <w:left w:val="none" w:sz="0" w:space="0" w:color="auto"/>
            <w:bottom w:val="none" w:sz="0" w:space="0" w:color="auto"/>
            <w:right w:val="none" w:sz="0" w:space="0" w:color="auto"/>
          </w:divBdr>
        </w:div>
        <w:div w:id="1259560855">
          <w:marLeft w:val="240"/>
          <w:marRight w:val="0"/>
          <w:marTop w:val="0"/>
          <w:marBottom w:val="0"/>
          <w:divBdr>
            <w:top w:val="none" w:sz="0" w:space="0" w:color="auto"/>
            <w:left w:val="none" w:sz="0" w:space="0" w:color="auto"/>
            <w:bottom w:val="none" w:sz="0" w:space="0" w:color="auto"/>
            <w:right w:val="none" w:sz="0" w:space="0" w:color="auto"/>
          </w:divBdr>
        </w:div>
        <w:div w:id="1864585345">
          <w:marLeft w:val="240"/>
          <w:marRight w:val="0"/>
          <w:marTop w:val="0"/>
          <w:marBottom w:val="0"/>
          <w:divBdr>
            <w:top w:val="none" w:sz="0" w:space="0" w:color="auto"/>
            <w:left w:val="none" w:sz="0" w:space="0" w:color="auto"/>
            <w:bottom w:val="none" w:sz="0" w:space="0" w:color="auto"/>
            <w:right w:val="none" w:sz="0" w:space="0" w:color="auto"/>
          </w:divBdr>
        </w:div>
        <w:div w:id="1892812007">
          <w:marLeft w:val="240"/>
          <w:marRight w:val="0"/>
          <w:marTop w:val="0"/>
          <w:marBottom w:val="0"/>
          <w:divBdr>
            <w:top w:val="none" w:sz="0" w:space="0" w:color="auto"/>
            <w:left w:val="none" w:sz="0" w:space="0" w:color="auto"/>
            <w:bottom w:val="none" w:sz="0" w:space="0" w:color="auto"/>
            <w:right w:val="none" w:sz="0" w:space="0" w:color="auto"/>
          </w:divBdr>
        </w:div>
        <w:div w:id="1922324554">
          <w:marLeft w:val="240"/>
          <w:marRight w:val="0"/>
          <w:marTop w:val="0"/>
          <w:marBottom w:val="0"/>
          <w:divBdr>
            <w:top w:val="none" w:sz="0" w:space="0" w:color="auto"/>
            <w:left w:val="none" w:sz="0" w:space="0" w:color="auto"/>
            <w:bottom w:val="none" w:sz="0" w:space="0" w:color="auto"/>
            <w:right w:val="none" w:sz="0" w:space="0" w:color="auto"/>
          </w:divBdr>
        </w:div>
        <w:div w:id="1940672550">
          <w:marLeft w:val="240"/>
          <w:marRight w:val="0"/>
          <w:marTop w:val="0"/>
          <w:marBottom w:val="0"/>
          <w:divBdr>
            <w:top w:val="none" w:sz="0" w:space="0" w:color="auto"/>
            <w:left w:val="none" w:sz="0" w:space="0" w:color="auto"/>
            <w:bottom w:val="none" w:sz="0" w:space="0" w:color="auto"/>
            <w:right w:val="none" w:sz="0" w:space="0" w:color="auto"/>
          </w:divBdr>
        </w:div>
        <w:div w:id="2015718122">
          <w:marLeft w:val="240"/>
          <w:marRight w:val="0"/>
          <w:marTop w:val="0"/>
          <w:marBottom w:val="0"/>
          <w:divBdr>
            <w:top w:val="none" w:sz="0" w:space="0" w:color="auto"/>
            <w:left w:val="none" w:sz="0" w:space="0" w:color="auto"/>
            <w:bottom w:val="none" w:sz="0" w:space="0" w:color="auto"/>
            <w:right w:val="none" w:sz="0" w:space="0" w:color="auto"/>
          </w:divBdr>
        </w:div>
        <w:div w:id="2048141274">
          <w:marLeft w:val="240"/>
          <w:marRight w:val="0"/>
          <w:marTop w:val="0"/>
          <w:marBottom w:val="0"/>
          <w:divBdr>
            <w:top w:val="none" w:sz="0" w:space="0" w:color="auto"/>
            <w:left w:val="none" w:sz="0" w:space="0" w:color="auto"/>
            <w:bottom w:val="none" w:sz="0" w:space="0" w:color="auto"/>
            <w:right w:val="none" w:sz="0" w:space="0" w:color="auto"/>
          </w:divBdr>
        </w:div>
      </w:divsChild>
    </w:div>
    <w:div w:id="1956282056">
      <w:bodyDiv w:val="1"/>
      <w:marLeft w:val="0"/>
      <w:marRight w:val="0"/>
      <w:marTop w:val="0"/>
      <w:marBottom w:val="0"/>
      <w:divBdr>
        <w:top w:val="none" w:sz="0" w:space="0" w:color="auto"/>
        <w:left w:val="none" w:sz="0" w:space="0" w:color="auto"/>
        <w:bottom w:val="none" w:sz="0" w:space="0" w:color="auto"/>
        <w:right w:val="none" w:sz="0" w:space="0" w:color="auto"/>
      </w:divBdr>
      <w:divsChild>
        <w:div w:id="558784427">
          <w:marLeft w:val="240"/>
          <w:marRight w:val="0"/>
          <w:marTop w:val="0"/>
          <w:marBottom w:val="0"/>
          <w:divBdr>
            <w:top w:val="none" w:sz="0" w:space="0" w:color="auto"/>
            <w:left w:val="none" w:sz="0" w:space="0" w:color="auto"/>
            <w:bottom w:val="none" w:sz="0" w:space="0" w:color="auto"/>
            <w:right w:val="none" w:sz="0" w:space="0" w:color="auto"/>
          </w:divBdr>
        </w:div>
        <w:div w:id="612827881">
          <w:marLeft w:val="240"/>
          <w:marRight w:val="0"/>
          <w:marTop w:val="0"/>
          <w:marBottom w:val="0"/>
          <w:divBdr>
            <w:top w:val="none" w:sz="0" w:space="0" w:color="auto"/>
            <w:left w:val="none" w:sz="0" w:space="0" w:color="auto"/>
            <w:bottom w:val="none" w:sz="0" w:space="0" w:color="auto"/>
            <w:right w:val="none" w:sz="0" w:space="0" w:color="auto"/>
          </w:divBdr>
        </w:div>
        <w:div w:id="714433608">
          <w:marLeft w:val="240"/>
          <w:marRight w:val="0"/>
          <w:marTop w:val="0"/>
          <w:marBottom w:val="0"/>
          <w:divBdr>
            <w:top w:val="none" w:sz="0" w:space="0" w:color="auto"/>
            <w:left w:val="none" w:sz="0" w:space="0" w:color="auto"/>
            <w:bottom w:val="none" w:sz="0" w:space="0" w:color="auto"/>
            <w:right w:val="none" w:sz="0" w:space="0" w:color="auto"/>
          </w:divBdr>
        </w:div>
        <w:div w:id="920138584">
          <w:marLeft w:val="240"/>
          <w:marRight w:val="0"/>
          <w:marTop w:val="0"/>
          <w:marBottom w:val="0"/>
          <w:divBdr>
            <w:top w:val="none" w:sz="0" w:space="0" w:color="auto"/>
            <w:left w:val="none" w:sz="0" w:space="0" w:color="auto"/>
            <w:bottom w:val="none" w:sz="0" w:space="0" w:color="auto"/>
            <w:right w:val="none" w:sz="0" w:space="0" w:color="auto"/>
          </w:divBdr>
        </w:div>
        <w:div w:id="1056706567">
          <w:marLeft w:val="240"/>
          <w:marRight w:val="0"/>
          <w:marTop w:val="0"/>
          <w:marBottom w:val="0"/>
          <w:divBdr>
            <w:top w:val="none" w:sz="0" w:space="0" w:color="auto"/>
            <w:left w:val="none" w:sz="0" w:space="0" w:color="auto"/>
            <w:bottom w:val="none" w:sz="0" w:space="0" w:color="auto"/>
            <w:right w:val="none" w:sz="0" w:space="0" w:color="auto"/>
          </w:divBdr>
        </w:div>
        <w:div w:id="1185022999">
          <w:marLeft w:val="240"/>
          <w:marRight w:val="0"/>
          <w:marTop w:val="0"/>
          <w:marBottom w:val="0"/>
          <w:divBdr>
            <w:top w:val="none" w:sz="0" w:space="0" w:color="auto"/>
            <w:left w:val="none" w:sz="0" w:space="0" w:color="auto"/>
            <w:bottom w:val="none" w:sz="0" w:space="0" w:color="auto"/>
            <w:right w:val="none" w:sz="0" w:space="0" w:color="auto"/>
          </w:divBdr>
        </w:div>
        <w:div w:id="18692190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amp;ANCHOR_F=&amp;ANCHOR_T=" TargetMode="External"/><Relationship Id="rId12" Type="http://schemas.openxmlformats.org/officeDocument/2006/relationships/hyperlink" Target="https://www.fukushi.metro.tokyo.lg.jp/kourei/shikaku/koushintetsuduk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ukushi.metro.tokyo.lg.jp/kourei/hoken/kaigo_lib/care/kenshuujyouhou.html" TargetMode="External"/><Relationship Id="rId4" Type="http://schemas.openxmlformats.org/officeDocument/2006/relationships/webSettings" Target="webSettings.xml"/><Relationship Id="rId9" Type="http://schemas.openxmlformats.org/officeDocument/2006/relationships/hyperlink" Target="http://law.e-gov.go.jp/cgi-bin/idxrefer.cgi?H_FILE=%95%bd%8b%e3%96%40%88%ea%93%f1%8e%4f&amp;REF_NAME=%96%40%91%e6%98%5a%8f%5c%8b%e3%8f%f0%82%cc%8e%b5%91%e6%93%f1%8d%80&amp;ANCHOR_F=1000000000000000000000000000000000000000000000006900700000002000000000000000000&amp;ANCHOR_T=1000000000000000000000000000000000000000000000006900700000002000000000000000000"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5090</Words>
  <Characters>1740</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グループホームの推移</vt:lpstr>
      <vt:lpstr>グループホームの推移</vt:lpstr>
    </vt:vector>
  </TitlesOfParts>
  <Company>東京都</Company>
  <LinksUpToDate>false</LinksUpToDate>
  <CharactersWithSpaces>6817</CharactersWithSpaces>
  <SharedDoc>false</SharedDoc>
  <HLinks>
    <vt:vector size="54" baseType="variant">
      <vt:variant>
        <vt:i4>2818169</vt:i4>
      </vt:variant>
      <vt:variant>
        <vt:i4>42</vt:i4>
      </vt:variant>
      <vt:variant>
        <vt:i4>0</vt:i4>
      </vt:variant>
      <vt:variant>
        <vt:i4>5</vt:i4>
      </vt:variant>
      <vt:variant>
        <vt:lpwstr>http://www.fukushihoken.metro.tokyo.jp/kourei/shikaku/koushintetsuduki.files/kousinflow.pdf</vt:lpwstr>
      </vt:variant>
      <vt:variant>
        <vt:lpwstr/>
      </vt:variant>
      <vt:variant>
        <vt:i4>4653113</vt:i4>
      </vt:variant>
      <vt:variant>
        <vt:i4>39</vt:i4>
      </vt:variant>
      <vt:variant>
        <vt:i4>0</vt:i4>
      </vt:variant>
      <vt:variant>
        <vt:i4>5</vt:i4>
      </vt:variant>
      <vt:variant>
        <vt:lpwstr>http://www.fukushihoken.metro.tokyo.jp/kourei/hoken/kaigo_lib/care/kensyuu.files/kensyutaikeizu.pdf</vt:lpwstr>
      </vt:variant>
      <vt:variant>
        <vt:lpwstr/>
      </vt:variant>
      <vt:variant>
        <vt:i4>6619191</vt:i4>
      </vt:variant>
      <vt:variant>
        <vt:i4>33</vt:i4>
      </vt:variant>
      <vt:variant>
        <vt:i4>0</vt:i4>
      </vt:variant>
      <vt:variant>
        <vt:i4>5</vt:i4>
      </vt:variant>
      <vt:variant>
        <vt:lpwstr>http://law.e-gov.go.jp/cgi-bin/idxrefer.cgi?H_FILE=%95%bd%8b%e3%96%40%88%ea%93%f1%8e%4f&amp;REF_NAME=%96%40%91%e6%98%5a%8f%5c%8b%e3%8f%f0%82%cc%8e%4f&amp;ANCHOR_F=1000000000000000000000000000000000000000000000006900300000000000000000000000000&amp;ANCHOR_T=1000000000000000000000000000000000000000000000006900300000000000000000000000000</vt:lpwstr>
      </vt:variant>
      <vt:variant>
        <vt:lpwstr>1000000000000000000000000000000000000000000000006900300000000000000000000000000</vt:lpwstr>
      </vt:variant>
      <vt:variant>
        <vt:i4>6291509</vt:i4>
      </vt:variant>
      <vt:variant>
        <vt:i4>30</vt:i4>
      </vt:variant>
      <vt:variant>
        <vt:i4>0</vt:i4>
      </vt:variant>
      <vt:variant>
        <vt:i4>5</vt:i4>
      </vt:variant>
      <vt:variant>
        <vt:lpwstr>http://law.e-gov.go.jp/cgi-bin/idxrefer.cgi?H_FILE=%95%bd%8b%e3%96%40%88%ea%93%f1%8e%4f&amp;REF_NAME=%96%40%91%e6%98%5a%8f%5c%8b%e3%8f%f0%82%cc%8e%6c&amp;ANCHOR_F=1000000000000000000000000000000000000000000000006900400000000000000000000000000&amp;ANCHOR_T=1000000000000000000000000000000000000000000000006900400000000000000000000000000</vt:lpwstr>
      </vt:variant>
      <vt:variant>
        <vt:lpwstr>1000000000000000000000000000000000000000000000006900400000000000000000000000000</vt:lpwstr>
      </vt:variant>
      <vt:variant>
        <vt:i4>1245305</vt:i4>
      </vt:variant>
      <vt:variant>
        <vt:i4>27</vt:i4>
      </vt:variant>
      <vt:variant>
        <vt:i4>0</vt:i4>
      </vt:variant>
      <vt:variant>
        <vt:i4>5</vt:i4>
      </vt:variant>
      <vt:variant>
        <vt:lpwstr>http://law.e-gov.go.jp/cgi-bin/idxrefer.cgi?H_FILE=%95%bd%8b%e3%96%40%88%ea%93%f1%8e%4f&amp;REF_NAME=%96%40%91%e6%98%5a%8f%5c%8b%e3%8f%f0%82%cc%8e%b5%91%e6%93%f1%8d%80&amp;ANCHOR_F=1000000000000000000000000000000000000000000000006900700000002000000000000000000&amp;ANCHOR_T=1000000000000000000000000000000000000000000000006900700000002000000000000000000</vt:lpwstr>
      </vt:variant>
      <vt:variant>
        <vt:lpwstr>1000000000000000000000000000000000000000000000006900700000002000000000000000000</vt:lpwstr>
      </vt:variant>
      <vt:variant>
        <vt:i4>1245305</vt:i4>
      </vt:variant>
      <vt:variant>
        <vt:i4>24</vt:i4>
      </vt:variant>
      <vt:variant>
        <vt:i4>0</vt:i4>
      </vt:variant>
      <vt:variant>
        <vt:i4>5</vt:i4>
      </vt:variant>
      <vt:variant>
        <vt:lpwstr>http://law.e-gov.go.jp/cgi-bin/idxrefer.cgi?H_FILE=%95%bd%8b%e3%96%40%88%ea%93%f1%8e%4f&amp;REF_NAME=%96%40%91%e6%98%5a%8f%5c%8b%e3%8f%f0%82%cc%8e%b5%91%e6%93%f1%8d%80&amp;ANCHOR_F=1000000000000000000000000000000000000000000000006900700000002000000000000000000&amp;ANCHOR_T=1000000000000000000000000000000000000000000000006900700000002000000000000000000</vt:lpwstr>
      </vt:variant>
      <vt:variant>
        <vt:lpwstr>1000000000000000000000000000000000000000000000006900700000002000000000000000000</vt:lpwstr>
      </vt:variant>
      <vt:variant>
        <vt:i4>6291509</vt:i4>
      </vt:variant>
      <vt:variant>
        <vt:i4>21</vt:i4>
      </vt:variant>
      <vt:variant>
        <vt:i4>0</vt:i4>
      </vt:variant>
      <vt:variant>
        <vt:i4>5</vt:i4>
      </vt:variant>
      <vt:variant>
        <vt:lpwstr>http://law.e-gov.go.jp/cgi-bin/idxrefer.cgi?H_FILE=%95%bd%8b%e3%96%40%88%ea%93%f1%8e%4f&amp;REF_NAME=%96%40%91%e6%98%5a%8f%5c%8b%e3%8f%f0%82%cc%8e%6c&amp;ANCHOR_F=1000000000000000000000000000000000000000000000006900400000000000000000000000000&amp;ANCHOR_T=1000000000000000000000000000000000000000000000006900400000000000000000000000000</vt:lpwstr>
      </vt:variant>
      <vt:variant>
        <vt:lpwstr>1000000000000000000000000000000000000000000000006900400000000000000000000000000</vt:lpwstr>
      </vt:variant>
      <vt:variant>
        <vt:i4>3014769</vt:i4>
      </vt:variant>
      <vt:variant>
        <vt:i4>6</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4456468</vt:i4>
      </vt:variant>
      <vt:variant>
        <vt:i4>3</vt:i4>
      </vt:variant>
      <vt:variant>
        <vt:i4>0</vt:i4>
      </vt:variant>
      <vt:variant>
        <vt:i4>5</vt:i4>
      </vt:variant>
      <vt:variant>
        <vt:lpwstr>http://law.e-gov.go.jp/cgi-bin/idxrefer.cgi?H_FILE=%95%bd%8c%dc%96%40%94%aa%94%aa&amp;REF_NAME=%8d%73%90%ad%8e%e8%91%b1%96%40&amp;ANCHOR_F=&amp;ANCHOR_T=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グループホームの推移</dc:title>
  <dc:creator>TAIMSuser</dc:creator>
  <cp:lastModifiedBy>橋　麻由美</cp:lastModifiedBy>
  <cp:revision>6</cp:revision>
  <cp:lastPrinted>2021-05-28T09:34:00Z</cp:lastPrinted>
  <dcterms:created xsi:type="dcterms:W3CDTF">2021-06-02T01:44:00Z</dcterms:created>
  <dcterms:modified xsi:type="dcterms:W3CDTF">2023-06-29T04:39:00Z</dcterms:modified>
</cp:coreProperties>
</file>