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D" w:rsidRDefault="00AA5830" w:rsidP="002C065A">
      <w:pPr>
        <w:ind w:leftChars="-177" w:left="240" w:hangingChars="277" w:hanging="665"/>
      </w:pPr>
      <w:r>
        <w:rPr>
          <w:rFonts w:hint="eastAsia"/>
        </w:rPr>
        <w:t>第５</w:t>
      </w:r>
      <w:r w:rsidR="004079FD">
        <w:rPr>
          <w:rFonts w:hint="eastAsia"/>
        </w:rPr>
        <w:t>号</w:t>
      </w:r>
      <w:r>
        <w:rPr>
          <w:rFonts w:hint="eastAsia"/>
        </w:rPr>
        <w:t>様式</w:t>
      </w:r>
      <w:r w:rsidR="004079FD">
        <w:rPr>
          <w:rFonts w:hint="eastAsia"/>
        </w:rPr>
        <w:t>（第</w:t>
      </w:r>
      <w:r>
        <w:rPr>
          <w:rFonts w:hint="eastAsia"/>
        </w:rPr>
        <w:t>９</w:t>
      </w:r>
      <w:r w:rsidR="004079FD"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079FD" w:rsidTr="0090402A">
        <w:trPr>
          <w:trHeight w:val="11751"/>
        </w:trPr>
        <w:tc>
          <w:tcPr>
            <w:tcW w:w="8702" w:type="dxa"/>
          </w:tcPr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2C065A">
            <w:pPr>
              <w:ind w:left="240" w:rightChars="110" w:right="264" w:hangingChars="100" w:hanging="240"/>
              <w:jc w:val="right"/>
            </w:pPr>
            <w:r>
              <w:rPr>
                <w:rFonts w:hint="eastAsia"/>
              </w:rPr>
              <w:t>年　月　日</w:t>
            </w:r>
          </w:p>
          <w:p w:rsidR="004079FD" w:rsidRDefault="004079FD" w:rsidP="002C065A">
            <w:pPr>
              <w:ind w:left="240" w:rightChars="110" w:right="264" w:hangingChars="100" w:hanging="240"/>
              <w:jc w:val="right"/>
            </w:pPr>
            <w:r>
              <w:rPr>
                <w:rFonts w:hint="eastAsia"/>
              </w:rPr>
              <w:t>第　　　号</w:t>
            </w: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 xml:space="preserve">　　　　　　　　　　殿</w:t>
            </w: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 xml:space="preserve">　　　　　　　　　　　　　　　　　　　　　　　東京都知事　　　</w:t>
            </w:r>
            <w:r w:rsidR="00AA58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  <w:jc w:val="center"/>
            </w:pPr>
            <w:r>
              <w:rPr>
                <w:rFonts w:hint="eastAsia"/>
              </w:rPr>
              <w:t>意見</w:t>
            </w:r>
            <w:r w:rsidR="00F02518">
              <w:rPr>
                <w:rFonts w:hint="eastAsia"/>
              </w:rPr>
              <w:t>陳述機会付与</w:t>
            </w:r>
            <w:r>
              <w:rPr>
                <w:rFonts w:hint="eastAsia"/>
              </w:rPr>
              <w:t>通知書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r>
              <w:rPr>
                <w:rFonts w:hint="eastAsia"/>
              </w:rPr>
              <w:t xml:space="preserve">　次のとおり</w:t>
            </w:r>
            <w:r w:rsidR="00F02518">
              <w:rPr>
                <w:rFonts w:hint="eastAsia"/>
              </w:rPr>
              <w:t>意見陳述の機会を付与するので、</w:t>
            </w:r>
            <w:r>
              <w:rPr>
                <w:rFonts w:hint="eastAsia"/>
              </w:rPr>
              <w:t>東京都障害者への理解促進及び差別解消の推進に関する条例</w:t>
            </w:r>
            <w:r w:rsidR="00F02518">
              <w:rPr>
                <w:rFonts w:hint="eastAsia"/>
              </w:rPr>
              <w:t>第</w:t>
            </w:r>
            <w:r w:rsidR="00AA5830">
              <w:rPr>
                <w:rFonts w:hint="eastAsia"/>
              </w:rPr>
              <w:t>１３</w:t>
            </w:r>
            <w:r w:rsidR="00F02518">
              <w:rPr>
                <w:rFonts w:hint="eastAsia"/>
              </w:rPr>
              <w:t>条第</w:t>
            </w:r>
            <w:r w:rsidR="00AA5830">
              <w:rPr>
                <w:rFonts w:hint="eastAsia"/>
              </w:rPr>
              <w:t>２</w:t>
            </w:r>
            <w:r w:rsidR="00F02518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の規定により通知する。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Pr="00E8601C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>１　公表の原因となる事実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Pr="00E8601C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>２　公表の根拠</w:t>
            </w: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 xml:space="preserve">　　東京都障害者への理解促進及び差別解消の推進に関する条例</w:t>
            </w: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 xml:space="preserve">　　第</w:t>
            </w:r>
            <w:r w:rsidR="00AA5830">
              <w:rPr>
                <w:rFonts w:hint="eastAsia"/>
              </w:rPr>
              <w:t>１３</w:t>
            </w:r>
            <w:r>
              <w:rPr>
                <w:rFonts w:hint="eastAsia"/>
              </w:rPr>
              <w:t>条第</w:t>
            </w:r>
            <w:r w:rsidR="00AA5830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>３　意見書の提出先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>４　意見書の提出期限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  <w:r>
              <w:rPr>
                <w:rFonts w:hint="eastAsia"/>
              </w:rPr>
              <w:t>５　備考</w:t>
            </w:r>
          </w:p>
          <w:p w:rsidR="004079FD" w:rsidRDefault="004079FD" w:rsidP="004079FD">
            <w:pPr>
              <w:ind w:left="240" w:hangingChars="100" w:hanging="240"/>
            </w:pPr>
          </w:p>
          <w:p w:rsidR="004079FD" w:rsidRDefault="004079FD" w:rsidP="004079FD">
            <w:pPr>
              <w:ind w:left="240" w:hangingChars="100" w:hanging="240"/>
            </w:pPr>
          </w:p>
          <w:p w:rsidR="004079FD" w:rsidRPr="00393CCB" w:rsidRDefault="004079FD" w:rsidP="004079FD">
            <w:pPr>
              <w:ind w:left="240" w:hangingChars="100" w:hanging="240"/>
            </w:pPr>
          </w:p>
        </w:tc>
      </w:tr>
    </w:tbl>
    <w:p w:rsidR="00276065" w:rsidRPr="004079FD" w:rsidRDefault="00AA5830" w:rsidP="002C065A">
      <w:pPr>
        <w:jc w:val="right"/>
      </w:pPr>
      <w:r>
        <w:rPr>
          <w:rFonts w:hint="eastAsia"/>
        </w:rPr>
        <w:t>（日本</w:t>
      </w:r>
      <w:bookmarkStart w:id="0" w:name="_GoBack"/>
      <w:bookmarkEnd w:id="0"/>
      <w:r w:rsidR="000F53CB">
        <w:rPr>
          <w:rFonts w:hint="eastAsia"/>
        </w:rPr>
        <w:t>産業</w:t>
      </w:r>
      <w:r>
        <w:rPr>
          <w:rFonts w:hint="eastAsia"/>
        </w:rPr>
        <w:t>規格Ａ列４番）</w:t>
      </w:r>
    </w:p>
    <w:sectPr w:rsidR="00276065" w:rsidRPr="00407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E3" w:rsidRDefault="00D67AE3" w:rsidP="004079FD">
      <w:r>
        <w:separator/>
      </w:r>
    </w:p>
  </w:endnote>
  <w:endnote w:type="continuationSeparator" w:id="0">
    <w:p w:rsidR="00D67AE3" w:rsidRDefault="00D67AE3" w:rsidP="004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E3" w:rsidRDefault="00D67AE3" w:rsidP="004079FD">
      <w:r>
        <w:separator/>
      </w:r>
    </w:p>
  </w:footnote>
  <w:footnote w:type="continuationSeparator" w:id="0">
    <w:p w:rsidR="00D67AE3" w:rsidRDefault="00D67AE3" w:rsidP="0040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3D"/>
    <w:rsid w:val="000E1B3D"/>
    <w:rsid w:val="000F53CB"/>
    <w:rsid w:val="00276065"/>
    <w:rsid w:val="002C065A"/>
    <w:rsid w:val="004079FD"/>
    <w:rsid w:val="00AA5830"/>
    <w:rsid w:val="00BF750B"/>
    <w:rsid w:val="00C9659D"/>
    <w:rsid w:val="00D67AE3"/>
    <w:rsid w:val="00F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9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079FD"/>
  </w:style>
  <w:style w:type="paragraph" w:styleId="a5">
    <w:name w:val="footer"/>
    <w:basedOn w:val="a"/>
    <w:link w:val="a6"/>
    <w:uiPriority w:val="99"/>
    <w:unhideWhenUsed/>
    <w:rsid w:val="004079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079FD"/>
  </w:style>
  <w:style w:type="table" w:styleId="a7">
    <w:name w:val="Table Grid"/>
    <w:basedOn w:val="a1"/>
    <w:uiPriority w:val="59"/>
    <w:rsid w:val="0040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06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C065A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F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9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079FD"/>
  </w:style>
  <w:style w:type="paragraph" w:styleId="a5">
    <w:name w:val="footer"/>
    <w:basedOn w:val="a"/>
    <w:link w:val="a6"/>
    <w:uiPriority w:val="99"/>
    <w:unhideWhenUsed/>
    <w:rsid w:val="004079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079FD"/>
  </w:style>
  <w:style w:type="table" w:styleId="a7">
    <w:name w:val="Table Grid"/>
    <w:basedOn w:val="a1"/>
    <w:uiPriority w:val="59"/>
    <w:rsid w:val="00407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06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C065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2019-07-01T00:08:00Z</dcterms:created>
  <dcterms:modified xsi:type="dcterms:W3CDTF">2019-07-02T06:29:00Z</dcterms:modified>
</cp:coreProperties>
</file>