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368" w:rsidRDefault="00F52368">
      <w:pPr>
        <w:widowControl/>
        <w:jc w:val="left"/>
        <w:rPr>
          <w:rFonts w:ascii="ＭＳ ゴシック" w:eastAsia="ＭＳ ゴシック" w:hAnsi="ＭＳ ゴシック"/>
          <w:sz w:val="24"/>
          <w:szCs w:val="24"/>
        </w:rPr>
      </w:pPr>
    </w:p>
    <w:p w:rsidR="00F52368" w:rsidRDefault="00F52368">
      <w:pPr>
        <w:widowControl/>
        <w:jc w:val="left"/>
        <w:rPr>
          <w:rFonts w:ascii="ＭＳ ゴシック" w:eastAsia="ＭＳ ゴシック" w:hAnsi="ＭＳ ゴシック"/>
          <w:sz w:val="24"/>
          <w:szCs w:val="24"/>
        </w:rPr>
      </w:pPr>
    </w:p>
    <w:p w:rsidR="00F52368" w:rsidRDefault="00F52368">
      <w:pPr>
        <w:widowControl/>
        <w:jc w:val="left"/>
        <w:rPr>
          <w:rFonts w:ascii="ＭＳ ゴシック" w:eastAsia="ＭＳ ゴシック" w:hAnsi="ＭＳ ゴシック"/>
          <w:sz w:val="24"/>
          <w:szCs w:val="24"/>
        </w:rPr>
      </w:pPr>
    </w:p>
    <w:p w:rsidR="00F52368" w:rsidRDefault="00F52368">
      <w:pPr>
        <w:widowControl/>
        <w:jc w:val="left"/>
        <w:rPr>
          <w:rFonts w:ascii="ＭＳ ゴシック" w:eastAsia="ＭＳ ゴシック" w:hAnsi="ＭＳ ゴシック"/>
          <w:sz w:val="24"/>
          <w:szCs w:val="24"/>
        </w:rPr>
      </w:pPr>
    </w:p>
    <w:p w:rsidR="00F52368" w:rsidRPr="00D33E51" w:rsidRDefault="00F52368" w:rsidP="00F52368">
      <w:pPr>
        <w:widowControl/>
        <w:jc w:val="center"/>
        <w:rPr>
          <w:rFonts w:ascii="ＭＳ ゴシック" w:eastAsia="ＭＳ ゴシック" w:hAnsi="ＭＳ ゴシック"/>
          <w:sz w:val="32"/>
          <w:szCs w:val="32"/>
        </w:rPr>
      </w:pPr>
      <w:r w:rsidRPr="00D33E51">
        <w:rPr>
          <w:rFonts w:ascii="ＭＳ ゴシック" w:eastAsia="ＭＳ ゴシック" w:hAnsi="ＭＳ ゴシック" w:hint="eastAsia"/>
          <w:sz w:val="32"/>
          <w:szCs w:val="32"/>
        </w:rPr>
        <w:t>参考資料</w:t>
      </w:r>
    </w:p>
    <w:p w:rsidR="00F52368" w:rsidRDefault="00F5236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rsidR="00F52368" w:rsidRDefault="00F52368">
      <w:pPr>
        <w:widowControl/>
        <w:jc w:val="left"/>
        <w:rPr>
          <w:rFonts w:ascii="ＭＳ ゴシック" w:eastAsia="ＭＳ ゴシック" w:hAnsi="ＭＳ ゴシック"/>
          <w:sz w:val="24"/>
          <w:szCs w:val="24"/>
        </w:rPr>
      </w:pPr>
    </w:p>
    <w:p w:rsidR="00F52368" w:rsidRDefault="00F52368">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rsidR="00D33E51" w:rsidRDefault="00D33E51">
      <w:pPr>
        <w:widowControl/>
        <w:jc w:val="left"/>
        <w:rPr>
          <w:rFonts w:ascii="ＭＳ ゴシック" w:eastAsia="ＭＳ ゴシック" w:hAnsi="ＭＳ ゴシック" w:hint="eastAsia"/>
          <w:sz w:val="24"/>
          <w:szCs w:val="24"/>
        </w:rPr>
      </w:pPr>
      <w:r>
        <w:rPr>
          <w:rFonts w:ascii="ＭＳ ゴシック" w:eastAsia="ＭＳ ゴシック" w:hAnsi="ＭＳ ゴシック"/>
          <w:sz w:val="24"/>
          <w:szCs w:val="24"/>
        </w:rPr>
        <w:lastRenderedPageBreak/>
        <w:br w:type="page"/>
      </w:r>
    </w:p>
    <w:p w:rsidR="00B62B19" w:rsidRPr="009951E5" w:rsidRDefault="002D53A1">
      <w:pPr>
        <w:rPr>
          <w:rFonts w:ascii="ＭＳ ゴシック" w:eastAsia="ＭＳ ゴシック" w:hAnsi="ＭＳ ゴシック"/>
          <w:sz w:val="24"/>
          <w:szCs w:val="24"/>
        </w:rPr>
      </w:pPr>
      <w:bookmarkStart w:id="0" w:name="_GoBack"/>
      <w:bookmarkEnd w:id="0"/>
      <w:r w:rsidRPr="009951E5">
        <w:rPr>
          <w:rFonts w:ascii="ＭＳ ゴシック" w:eastAsia="ＭＳ ゴシック" w:hAnsi="ＭＳ ゴシック" w:hint="eastAsia"/>
          <w:sz w:val="24"/>
          <w:szCs w:val="24"/>
        </w:rPr>
        <w:lastRenderedPageBreak/>
        <w:t>１</w:t>
      </w:r>
      <w:r w:rsidR="009E18BB">
        <w:rPr>
          <w:rFonts w:ascii="ＭＳ ゴシック" w:eastAsia="ＭＳ ゴシック" w:hAnsi="ＭＳ ゴシック" w:hint="eastAsia"/>
          <w:sz w:val="24"/>
          <w:szCs w:val="24"/>
        </w:rPr>
        <w:t xml:space="preserve">　障害者の権利に関する条約</w:t>
      </w:r>
    </w:p>
    <w:p w:rsidR="009E18BB" w:rsidRDefault="009E18BB" w:rsidP="009E18BB">
      <w:pPr>
        <w:ind w:leftChars="169" w:left="355" w:firstLineChars="100" w:firstLine="240"/>
        <w:rPr>
          <w:rFonts w:asciiTheme="minorEastAsia" w:hAnsiTheme="minorEastAsia"/>
          <w:sz w:val="24"/>
          <w:szCs w:val="24"/>
        </w:rPr>
      </w:pPr>
      <w:r>
        <w:rPr>
          <w:rFonts w:asciiTheme="minorEastAsia" w:hAnsiTheme="minorEastAsia" w:hint="eastAsia"/>
          <w:sz w:val="24"/>
          <w:szCs w:val="24"/>
        </w:rPr>
        <w:t>障害者の尊厳、自律及び自立の尊重、無差別、社会への完全かつ効果的な参加及び包容等を一般原則とし、障害に基づくいかなる差別もなしに、すべての障害者のあらゆる人権及び基本的自由を完全に実現することを確保し、及び促進するための措置を締約国が取ること等を定めている。平成18年に国連総会で採択され、日本は平成26年１月に批准した。</w:t>
      </w:r>
    </w:p>
    <w:p w:rsidR="009E18BB" w:rsidRPr="00284D87" w:rsidRDefault="009E18BB" w:rsidP="009E18BB">
      <w:pPr>
        <w:ind w:leftChars="69" w:left="145" w:firstLineChars="200" w:firstLine="480"/>
        <w:rPr>
          <w:rFonts w:asciiTheme="minorEastAsia" w:hAnsiTheme="minorEastAsia"/>
          <w:sz w:val="24"/>
          <w:szCs w:val="24"/>
        </w:rPr>
      </w:pPr>
    </w:p>
    <w:p w:rsidR="009E18BB" w:rsidRDefault="009E18BB" w:rsidP="009E18BB">
      <w:pPr>
        <w:ind w:leftChars="69" w:left="145" w:firstLineChars="200" w:firstLine="480"/>
        <w:rPr>
          <w:rFonts w:asciiTheme="minorEastAsia" w:hAnsiTheme="minorEastAsia"/>
          <w:sz w:val="24"/>
          <w:szCs w:val="24"/>
        </w:rPr>
      </w:pPr>
      <w:r>
        <w:rPr>
          <w:rFonts w:asciiTheme="minorEastAsia" w:hAnsiTheme="minorEastAsia" w:hint="eastAsia"/>
          <w:sz w:val="24"/>
          <w:szCs w:val="24"/>
        </w:rPr>
        <w:t>第１条　目的</w:t>
      </w:r>
    </w:p>
    <w:p w:rsidR="009E18BB" w:rsidRDefault="009E18BB"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この条約は、全ての障害者によるあらゆる人権及び基本的自由の完全かつ平等な共有を促進し、保護し、及び確保すること並びに障害者の固有の尊厳の尊重を促進することを目的とする。</w:t>
      </w:r>
    </w:p>
    <w:p w:rsidR="009E18BB" w:rsidRDefault="009E18BB"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障害者には、長期的な身体的、精神的、知的又は感覚的な機能障害であって、様々な障壁との相互作用により他の者との平等を基礎として社会に完全かつ効果的に参加することを妨げ得るものを有する者を含む。</w:t>
      </w:r>
    </w:p>
    <w:p w:rsidR="009E18BB" w:rsidRDefault="009E18BB" w:rsidP="009E18BB">
      <w:pPr>
        <w:ind w:leftChars="269" w:left="805" w:hangingChars="100" w:hanging="240"/>
        <w:rPr>
          <w:rFonts w:asciiTheme="minorEastAsia" w:hAnsiTheme="minorEastAsia"/>
          <w:sz w:val="24"/>
          <w:szCs w:val="24"/>
        </w:rPr>
      </w:pPr>
    </w:p>
    <w:p w:rsidR="004E3C3A" w:rsidRDefault="004E3C3A"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第２条　定義</w:t>
      </w:r>
    </w:p>
    <w:p w:rsidR="004E3C3A" w:rsidRDefault="004E3C3A"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この条約の適用上、「音声疎通」とは、言語、文字の表示、点字、触覚を使った意思疎通、拡大文字、利用しやすいマルチメディア並びに筆記、音声、平易な言葉、朗読その他の補助的及び代替的な意思疎通の形態、手段及び様式（利用しやすい情報通信機器を含む。）をいう。</w:t>
      </w:r>
    </w:p>
    <w:p w:rsidR="004E3C3A" w:rsidRDefault="004E3C3A"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「言語」とは、音声言語及び手話その他の形態の非音声言語をいう。</w:t>
      </w:r>
    </w:p>
    <w:p w:rsidR="004E3C3A" w:rsidRDefault="004E3C3A"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障害に基づく差別」とは、障害に基づくあらゆる区別、排除又は制限であって、政治的、経済的、社会的、文化的、市民的その他のあらゆる分野において、他の者との平等を基礎として全ての人権及び基本的自由を認識し、共有し、又は行使することを害し、又は妨げる目的又は効果を有するものをいう。障害に基づく差別には、あらゆる形態の差別（合理的配慮の否定を含む。）を含む。</w:t>
      </w:r>
    </w:p>
    <w:p w:rsidR="004E3C3A" w:rsidRDefault="004E3C3A"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w:t>
      </w:r>
      <w:r w:rsidR="0018517E">
        <w:rPr>
          <w:rFonts w:asciiTheme="minorEastAsia" w:hAnsiTheme="minorEastAsia" w:hint="eastAsia"/>
          <w:sz w:val="24"/>
          <w:szCs w:val="24"/>
        </w:rPr>
        <w:t>「合理的配慮」とは、障害者が他の者との平等を基礎として全ての人権及び基本的自由を享有し、又は行使することを確保するための必要かつ適当な変更及び調整であって、特定の場合において必要とされるものであり、かつ、均衡を失した又は過度の負担を課さないものをいう。</w:t>
      </w:r>
    </w:p>
    <w:p w:rsidR="0018517E" w:rsidRDefault="0018517E"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ユニバーサルデザイン」とは、調整又は特別な設計を必要することなく、最大限可能な範囲で全ての人が使用することのできる製品、環境、計画及びサービスの設計をいう。ユニバーサルデザインは、特定の障害者の集団のための補装具が必要な場合には、これを排除するものではない。</w:t>
      </w:r>
    </w:p>
    <w:p w:rsidR="004E3C3A" w:rsidRDefault="004E3C3A" w:rsidP="009E18BB">
      <w:pPr>
        <w:ind w:leftChars="269" w:left="805" w:hangingChars="100" w:hanging="240"/>
        <w:rPr>
          <w:rFonts w:asciiTheme="minorEastAsia" w:hAnsiTheme="minorEastAsia"/>
          <w:sz w:val="24"/>
          <w:szCs w:val="24"/>
        </w:rPr>
      </w:pPr>
    </w:p>
    <w:p w:rsidR="0018517E" w:rsidRDefault="0018517E"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第３条　一般原則</w:t>
      </w:r>
    </w:p>
    <w:p w:rsidR="0018517E" w:rsidRDefault="0018517E"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この条約の原則は、次のとおりとする。</w:t>
      </w:r>
    </w:p>
    <w:p w:rsidR="0018517E" w:rsidRDefault="0018517E" w:rsidP="0018517E">
      <w:pPr>
        <w:ind w:leftChars="269" w:left="1285" w:hangingChars="300" w:hanging="720"/>
        <w:rPr>
          <w:rFonts w:asciiTheme="minorEastAsia" w:hAnsiTheme="minorEastAsia"/>
          <w:sz w:val="24"/>
          <w:szCs w:val="24"/>
        </w:rPr>
      </w:pPr>
      <w:r>
        <w:rPr>
          <w:rFonts w:asciiTheme="minorEastAsia" w:hAnsiTheme="minorEastAsia" w:hint="eastAsia"/>
          <w:sz w:val="24"/>
          <w:szCs w:val="24"/>
        </w:rPr>
        <w:t xml:space="preserve">　　(a) 固有の尊厳、個人の自律（自ら選択する自由を含む。）及び個人の自立の尊</w:t>
      </w:r>
      <w:r>
        <w:rPr>
          <w:rFonts w:asciiTheme="minorEastAsia" w:hAnsiTheme="minorEastAsia" w:hint="eastAsia"/>
          <w:sz w:val="24"/>
          <w:szCs w:val="24"/>
        </w:rPr>
        <w:lastRenderedPageBreak/>
        <w:t>重</w:t>
      </w:r>
    </w:p>
    <w:p w:rsidR="0018517E" w:rsidRDefault="0018517E"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(b) 無差別</w:t>
      </w:r>
    </w:p>
    <w:p w:rsidR="0018517E" w:rsidRDefault="0018517E"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(c) 社会への完全かつ効果的な参加及び包容</w:t>
      </w:r>
    </w:p>
    <w:p w:rsidR="0018517E" w:rsidRDefault="0018517E" w:rsidP="0018517E">
      <w:pPr>
        <w:ind w:leftChars="269" w:left="1285" w:hangingChars="300" w:hanging="720"/>
        <w:rPr>
          <w:rFonts w:asciiTheme="minorEastAsia" w:hAnsiTheme="minorEastAsia"/>
          <w:sz w:val="24"/>
          <w:szCs w:val="24"/>
        </w:rPr>
      </w:pPr>
      <w:r>
        <w:rPr>
          <w:rFonts w:asciiTheme="minorEastAsia" w:hAnsiTheme="minorEastAsia" w:hint="eastAsia"/>
          <w:sz w:val="24"/>
          <w:szCs w:val="24"/>
        </w:rPr>
        <w:t xml:space="preserve">　　(d) 差異の尊重並びに人間の多様性の一部及び人類の一員としての障害者の受入れ</w:t>
      </w:r>
    </w:p>
    <w:p w:rsidR="0018517E" w:rsidRDefault="0018517E"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(e) 機会の均等</w:t>
      </w:r>
    </w:p>
    <w:p w:rsidR="0018517E" w:rsidRDefault="0018517E"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(f) 施設及びサービス等の利用の容易さ</w:t>
      </w:r>
    </w:p>
    <w:p w:rsidR="0018517E" w:rsidRDefault="0018517E"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(g) 男女の平等</w:t>
      </w:r>
    </w:p>
    <w:p w:rsidR="0018517E" w:rsidRDefault="0018517E" w:rsidP="005F057D">
      <w:pPr>
        <w:ind w:leftChars="269" w:left="1285" w:hangingChars="300" w:hanging="720"/>
        <w:rPr>
          <w:rFonts w:asciiTheme="minorEastAsia" w:hAnsiTheme="minorEastAsia"/>
          <w:sz w:val="24"/>
          <w:szCs w:val="24"/>
        </w:rPr>
      </w:pPr>
      <w:r>
        <w:rPr>
          <w:rFonts w:asciiTheme="minorEastAsia" w:hAnsiTheme="minorEastAsia" w:hint="eastAsia"/>
          <w:sz w:val="24"/>
          <w:szCs w:val="24"/>
        </w:rPr>
        <w:t xml:space="preserve">　　(h) 障害のある児童の発達</w:t>
      </w:r>
      <w:r w:rsidR="005F057D">
        <w:rPr>
          <w:rFonts w:asciiTheme="minorEastAsia" w:hAnsiTheme="minorEastAsia" w:hint="eastAsia"/>
          <w:sz w:val="24"/>
          <w:szCs w:val="24"/>
        </w:rPr>
        <w:t>しつつある能力の尊重及び障害のある児童がその同一性を保持する権利の尊重</w:t>
      </w:r>
    </w:p>
    <w:p w:rsidR="005F057D" w:rsidRDefault="005F057D" w:rsidP="005F057D">
      <w:pPr>
        <w:ind w:leftChars="269" w:left="1285" w:hangingChars="300" w:hanging="720"/>
        <w:rPr>
          <w:rFonts w:asciiTheme="minorEastAsia" w:hAnsiTheme="minorEastAsia"/>
          <w:sz w:val="24"/>
          <w:szCs w:val="24"/>
        </w:rPr>
      </w:pPr>
    </w:p>
    <w:p w:rsidR="00E617B6" w:rsidRPr="00EC1A2D" w:rsidRDefault="00E617B6">
      <w:pPr>
        <w:widowControl/>
        <w:jc w:val="left"/>
        <w:rPr>
          <w:rFonts w:asciiTheme="minorEastAsia" w:hAnsiTheme="minorEastAsia"/>
          <w:sz w:val="24"/>
          <w:szCs w:val="24"/>
        </w:rPr>
      </w:pPr>
    </w:p>
    <w:sectPr w:rsidR="00E617B6" w:rsidRPr="00EC1A2D" w:rsidSect="001F35A8">
      <w:footerReference w:type="default" r:id="rId8"/>
      <w:footerReference w:type="first" r:id="rId9"/>
      <w:pgSz w:w="11906" w:h="16838" w:code="9"/>
      <w:pgMar w:top="1418" w:right="1191" w:bottom="1418" w:left="1191" w:header="851" w:footer="992" w:gutter="0"/>
      <w:pgNumType w:start="25"/>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9E3" w:rsidRDefault="00A009E3" w:rsidP="00390815">
      <w:r>
        <w:separator/>
      </w:r>
    </w:p>
  </w:endnote>
  <w:endnote w:type="continuationSeparator" w:id="0">
    <w:p w:rsidR="00A009E3" w:rsidRDefault="00A009E3" w:rsidP="0039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188765"/>
      <w:docPartObj>
        <w:docPartGallery w:val="Page Numbers (Bottom of Page)"/>
        <w:docPartUnique/>
      </w:docPartObj>
    </w:sdtPr>
    <w:sdtEndPr/>
    <w:sdtContent>
      <w:p w:rsidR="001F35A8" w:rsidRDefault="001F35A8">
        <w:pPr>
          <w:pStyle w:val="a5"/>
          <w:jc w:val="center"/>
        </w:pPr>
        <w:r>
          <w:fldChar w:fldCharType="begin"/>
        </w:r>
        <w:r>
          <w:instrText>PAGE   \* MERGEFORMAT</w:instrText>
        </w:r>
        <w:r>
          <w:fldChar w:fldCharType="separate"/>
        </w:r>
        <w:r w:rsidR="00D33E51" w:rsidRPr="00D33E51">
          <w:rPr>
            <w:noProof/>
            <w:lang w:val="ja-JP"/>
          </w:rPr>
          <w:t>28</w:t>
        </w:r>
        <w:r>
          <w:fldChar w:fldCharType="end"/>
        </w:r>
      </w:p>
    </w:sdtContent>
  </w:sdt>
  <w:p w:rsidR="00A009E3" w:rsidRDefault="00A009E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314399"/>
      <w:docPartObj>
        <w:docPartGallery w:val="Page Numbers (Bottom of Page)"/>
        <w:docPartUnique/>
      </w:docPartObj>
    </w:sdtPr>
    <w:sdtEndPr/>
    <w:sdtContent>
      <w:p w:rsidR="001F35A8" w:rsidRDefault="001F35A8">
        <w:pPr>
          <w:pStyle w:val="a5"/>
          <w:jc w:val="center"/>
        </w:pPr>
        <w:r>
          <w:fldChar w:fldCharType="begin"/>
        </w:r>
        <w:r>
          <w:instrText>PAGE   \* MERGEFORMAT</w:instrText>
        </w:r>
        <w:r>
          <w:fldChar w:fldCharType="separate"/>
        </w:r>
        <w:r w:rsidRPr="001F35A8">
          <w:rPr>
            <w:noProof/>
            <w:lang w:val="ja-JP"/>
          </w:rPr>
          <w:t>25</w:t>
        </w:r>
        <w:r>
          <w:fldChar w:fldCharType="end"/>
        </w:r>
      </w:p>
    </w:sdtContent>
  </w:sdt>
  <w:p w:rsidR="001F35A8" w:rsidRDefault="001F35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9E3" w:rsidRDefault="00A009E3" w:rsidP="00390815">
      <w:r>
        <w:separator/>
      </w:r>
    </w:p>
  </w:footnote>
  <w:footnote w:type="continuationSeparator" w:id="0">
    <w:p w:rsidR="00A009E3" w:rsidRDefault="00A009E3" w:rsidP="00390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FE"/>
    <w:rsid w:val="00002BBF"/>
    <w:rsid w:val="000068EF"/>
    <w:rsid w:val="000101E3"/>
    <w:rsid w:val="0001623E"/>
    <w:rsid w:val="00022337"/>
    <w:rsid w:val="000348D1"/>
    <w:rsid w:val="00040822"/>
    <w:rsid w:val="00040DDC"/>
    <w:rsid w:val="00050C36"/>
    <w:rsid w:val="0005769C"/>
    <w:rsid w:val="00071B16"/>
    <w:rsid w:val="00071D86"/>
    <w:rsid w:val="00072629"/>
    <w:rsid w:val="00074FEF"/>
    <w:rsid w:val="00077FD1"/>
    <w:rsid w:val="000842BA"/>
    <w:rsid w:val="00084357"/>
    <w:rsid w:val="0009156E"/>
    <w:rsid w:val="000921FB"/>
    <w:rsid w:val="000926BE"/>
    <w:rsid w:val="000A7613"/>
    <w:rsid w:val="000B05BC"/>
    <w:rsid w:val="000B1ABF"/>
    <w:rsid w:val="000B2687"/>
    <w:rsid w:val="000B32B3"/>
    <w:rsid w:val="000C3AE3"/>
    <w:rsid w:val="000C4102"/>
    <w:rsid w:val="000D78FB"/>
    <w:rsid w:val="000E5146"/>
    <w:rsid w:val="000E7D31"/>
    <w:rsid w:val="000F3ED4"/>
    <w:rsid w:val="000F6CF8"/>
    <w:rsid w:val="001000BB"/>
    <w:rsid w:val="001019C7"/>
    <w:rsid w:val="00105509"/>
    <w:rsid w:val="00105683"/>
    <w:rsid w:val="00105840"/>
    <w:rsid w:val="00106766"/>
    <w:rsid w:val="00116778"/>
    <w:rsid w:val="00121253"/>
    <w:rsid w:val="001239B9"/>
    <w:rsid w:val="00130B16"/>
    <w:rsid w:val="0013107A"/>
    <w:rsid w:val="001316A3"/>
    <w:rsid w:val="00137642"/>
    <w:rsid w:val="00140F48"/>
    <w:rsid w:val="001560A0"/>
    <w:rsid w:val="00161B3C"/>
    <w:rsid w:val="00176160"/>
    <w:rsid w:val="0017787C"/>
    <w:rsid w:val="0018517E"/>
    <w:rsid w:val="0018580A"/>
    <w:rsid w:val="00186E9B"/>
    <w:rsid w:val="00192E65"/>
    <w:rsid w:val="001A2117"/>
    <w:rsid w:val="001B0559"/>
    <w:rsid w:val="001B5C2C"/>
    <w:rsid w:val="001D6055"/>
    <w:rsid w:val="001E4376"/>
    <w:rsid w:val="001F0EB6"/>
    <w:rsid w:val="001F35A3"/>
    <w:rsid w:val="001F35A8"/>
    <w:rsid w:val="0020486B"/>
    <w:rsid w:val="002055FF"/>
    <w:rsid w:val="0020586F"/>
    <w:rsid w:val="00224278"/>
    <w:rsid w:val="00234415"/>
    <w:rsid w:val="00234FF7"/>
    <w:rsid w:val="00247297"/>
    <w:rsid w:val="0026062D"/>
    <w:rsid w:val="00263F34"/>
    <w:rsid w:val="0027505A"/>
    <w:rsid w:val="00284D87"/>
    <w:rsid w:val="002A1F21"/>
    <w:rsid w:val="002A5CB3"/>
    <w:rsid w:val="002B05BF"/>
    <w:rsid w:val="002B2FC7"/>
    <w:rsid w:val="002D53A1"/>
    <w:rsid w:val="002E05CA"/>
    <w:rsid w:val="002E3003"/>
    <w:rsid w:val="002E306E"/>
    <w:rsid w:val="002E459C"/>
    <w:rsid w:val="00303E32"/>
    <w:rsid w:val="00313BA5"/>
    <w:rsid w:val="00315AF4"/>
    <w:rsid w:val="003172AF"/>
    <w:rsid w:val="00320F47"/>
    <w:rsid w:val="00324594"/>
    <w:rsid w:val="00334F3A"/>
    <w:rsid w:val="0033672F"/>
    <w:rsid w:val="00344499"/>
    <w:rsid w:val="00346001"/>
    <w:rsid w:val="00350A09"/>
    <w:rsid w:val="00353C92"/>
    <w:rsid w:val="003545FF"/>
    <w:rsid w:val="00357C94"/>
    <w:rsid w:val="003671AB"/>
    <w:rsid w:val="0037504A"/>
    <w:rsid w:val="00384855"/>
    <w:rsid w:val="00390815"/>
    <w:rsid w:val="00395775"/>
    <w:rsid w:val="003A1B75"/>
    <w:rsid w:val="003A66CC"/>
    <w:rsid w:val="003B5F21"/>
    <w:rsid w:val="003B6122"/>
    <w:rsid w:val="003C79DE"/>
    <w:rsid w:val="003D439A"/>
    <w:rsid w:val="003D5B07"/>
    <w:rsid w:val="003E37A4"/>
    <w:rsid w:val="003F3A92"/>
    <w:rsid w:val="00401898"/>
    <w:rsid w:val="00405197"/>
    <w:rsid w:val="00410C03"/>
    <w:rsid w:val="00416826"/>
    <w:rsid w:val="004279E6"/>
    <w:rsid w:val="00443AFC"/>
    <w:rsid w:val="00444DFC"/>
    <w:rsid w:val="0045436C"/>
    <w:rsid w:val="00457D1A"/>
    <w:rsid w:val="004607B4"/>
    <w:rsid w:val="0046343C"/>
    <w:rsid w:val="00465CD9"/>
    <w:rsid w:val="0047564E"/>
    <w:rsid w:val="0048642E"/>
    <w:rsid w:val="00487B96"/>
    <w:rsid w:val="004978B3"/>
    <w:rsid w:val="004A3457"/>
    <w:rsid w:val="004B529B"/>
    <w:rsid w:val="004B7EE3"/>
    <w:rsid w:val="004D1E1C"/>
    <w:rsid w:val="004D3EE4"/>
    <w:rsid w:val="004D4205"/>
    <w:rsid w:val="004D7DC7"/>
    <w:rsid w:val="004E1B7F"/>
    <w:rsid w:val="004E3C3A"/>
    <w:rsid w:val="004E7CB7"/>
    <w:rsid w:val="004F2A18"/>
    <w:rsid w:val="004F54BD"/>
    <w:rsid w:val="004F5662"/>
    <w:rsid w:val="00510179"/>
    <w:rsid w:val="00510C42"/>
    <w:rsid w:val="005325A9"/>
    <w:rsid w:val="005411A9"/>
    <w:rsid w:val="00544A77"/>
    <w:rsid w:val="0054688C"/>
    <w:rsid w:val="00551945"/>
    <w:rsid w:val="00560DAE"/>
    <w:rsid w:val="00563CC1"/>
    <w:rsid w:val="00571809"/>
    <w:rsid w:val="00572215"/>
    <w:rsid w:val="0057315B"/>
    <w:rsid w:val="00573843"/>
    <w:rsid w:val="00582A40"/>
    <w:rsid w:val="005B0A84"/>
    <w:rsid w:val="005B5AB9"/>
    <w:rsid w:val="005C59DD"/>
    <w:rsid w:val="005C6648"/>
    <w:rsid w:val="005E6124"/>
    <w:rsid w:val="005E6AA8"/>
    <w:rsid w:val="005E70D7"/>
    <w:rsid w:val="005E7985"/>
    <w:rsid w:val="005F057D"/>
    <w:rsid w:val="00611C69"/>
    <w:rsid w:val="00614DE7"/>
    <w:rsid w:val="00616284"/>
    <w:rsid w:val="006201DE"/>
    <w:rsid w:val="006226AA"/>
    <w:rsid w:val="00623131"/>
    <w:rsid w:val="00625476"/>
    <w:rsid w:val="006260A1"/>
    <w:rsid w:val="006311D9"/>
    <w:rsid w:val="006348DF"/>
    <w:rsid w:val="00636C01"/>
    <w:rsid w:val="00642641"/>
    <w:rsid w:val="0064449C"/>
    <w:rsid w:val="0064782B"/>
    <w:rsid w:val="00650183"/>
    <w:rsid w:val="00650C63"/>
    <w:rsid w:val="006532B5"/>
    <w:rsid w:val="0065568E"/>
    <w:rsid w:val="006565F7"/>
    <w:rsid w:val="0066184D"/>
    <w:rsid w:val="00681AAA"/>
    <w:rsid w:val="00683AFE"/>
    <w:rsid w:val="00685E50"/>
    <w:rsid w:val="00690EB1"/>
    <w:rsid w:val="00693235"/>
    <w:rsid w:val="006A41D1"/>
    <w:rsid w:val="006A6AB1"/>
    <w:rsid w:val="006A79E2"/>
    <w:rsid w:val="006B0148"/>
    <w:rsid w:val="006B2330"/>
    <w:rsid w:val="006B2CEC"/>
    <w:rsid w:val="006B7B8B"/>
    <w:rsid w:val="006C2673"/>
    <w:rsid w:val="006C28EB"/>
    <w:rsid w:val="006C4990"/>
    <w:rsid w:val="006C5515"/>
    <w:rsid w:val="006C58A5"/>
    <w:rsid w:val="006E0B89"/>
    <w:rsid w:val="006E7E60"/>
    <w:rsid w:val="006F24AD"/>
    <w:rsid w:val="006F4AB4"/>
    <w:rsid w:val="006F693D"/>
    <w:rsid w:val="00702EF9"/>
    <w:rsid w:val="00712D7C"/>
    <w:rsid w:val="007158DD"/>
    <w:rsid w:val="00720236"/>
    <w:rsid w:val="007277E7"/>
    <w:rsid w:val="00727C90"/>
    <w:rsid w:val="00733B2C"/>
    <w:rsid w:val="00745777"/>
    <w:rsid w:val="00745E5D"/>
    <w:rsid w:val="00746984"/>
    <w:rsid w:val="00753CF3"/>
    <w:rsid w:val="00757D5D"/>
    <w:rsid w:val="00760D37"/>
    <w:rsid w:val="00791FFE"/>
    <w:rsid w:val="007A5F14"/>
    <w:rsid w:val="007A74EC"/>
    <w:rsid w:val="007B2F7F"/>
    <w:rsid w:val="007B51CF"/>
    <w:rsid w:val="007B52A7"/>
    <w:rsid w:val="007C19BC"/>
    <w:rsid w:val="007C2C50"/>
    <w:rsid w:val="007C2C9E"/>
    <w:rsid w:val="007C6F13"/>
    <w:rsid w:val="007D396E"/>
    <w:rsid w:val="007E404C"/>
    <w:rsid w:val="007E7A54"/>
    <w:rsid w:val="007F742B"/>
    <w:rsid w:val="0080193A"/>
    <w:rsid w:val="00813279"/>
    <w:rsid w:val="008258E0"/>
    <w:rsid w:val="008333D7"/>
    <w:rsid w:val="008362E5"/>
    <w:rsid w:val="008427D8"/>
    <w:rsid w:val="00866587"/>
    <w:rsid w:val="0087229D"/>
    <w:rsid w:val="00877A0A"/>
    <w:rsid w:val="0088144F"/>
    <w:rsid w:val="00882E60"/>
    <w:rsid w:val="00895A7E"/>
    <w:rsid w:val="008A78C8"/>
    <w:rsid w:val="008B4708"/>
    <w:rsid w:val="008C2578"/>
    <w:rsid w:val="008C3E4C"/>
    <w:rsid w:val="008E1659"/>
    <w:rsid w:val="008E5EE2"/>
    <w:rsid w:val="008F0286"/>
    <w:rsid w:val="009055F5"/>
    <w:rsid w:val="009103A8"/>
    <w:rsid w:val="0091131D"/>
    <w:rsid w:val="0091222E"/>
    <w:rsid w:val="00912955"/>
    <w:rsid w:val="00912BD5"/>
    <w:rsid w:val="00917DE4"/>
    <w:rsid w:val="009301B0"/>
    <w:rsid w:val="00930A4A"/>
    <w:rsid w:val="009376A3"/>
    <w:rsid w:val="00940682"/>
    <w:rsid w:val="009430E9"/>
    <w:rsid w:val="0094404E"/>
    <w:rsid w:val="009450E4"/>
    <w:rsid w:val="00947462"/>
    <w:rsid w:val="00950AD5"/>
    <w:rsid w:val="0095526A"/>
    <w:rsid w:val="00955623"/>
    <w:rsid w:val="00965723"/>
    <w:rsid w:val="009746ED"/>
    <w:rsid w:val="00981D8A"/>
    <w:rsid w:val="0098381E"/>
    <w:rsid w:val="00991015"/>
    <w:rsid w:val="00991695"/>
    <w:rsid w:val="00991F21"/>
    <w:rsid w:val="0099271A"/>
    <w:rsid w:val="00993B9C"/>
    <w:rsid w:val="009940A3"/>
    <w:rsid w:val="00994B8F"/>
    <w:rsid w:val="009951E5"/>
    <w:rsid w:val="009A0412"/>
    <w:rsid w:val="009B49AB"/>
    <w:rsid w:val="009D491F"/>
    <w:rsid w:val="009D696C"/>
    <w:rsid w:val="009E18BB"/>
    <w:rsid w:val="009E76B0"/>
    <w:rsid w:val="009F733A"/>
    <w:rsid w:val="00A009E3"/>
    <w:rsid w:val="00A00C82"/>
    <w:rsid w:val="00A048C6"/>
    <w:rsid w:val="00A070F3"/>
    <w:rsid w:val="00A07EA4"/>
    <w:rsid w:val="00A1180B"/>
    <w:rsid w:val="00A15DB4"/>
    <w:rsid w:val="00A30B35"/>
    <w:rsid w:val="00A33B01"/>
    <w:rsid w:val="00A351B1"/>
    <w:rsid w:val="00A351F7"/>
    <w:rsid w:val="00A36FDB"/>
    <w:rsid w:val="00A42B73"/>
    <w:rsid w:val="00A465A8"/>
    <w:rsid w:val="00A46FF7"/>
    <w:rsid w:val="00A61CB5"/>
    <w:rsid w:val="00A87BD1"/>
    <w:rsid w:val="00A92BD0"/>
    <w:rsid w:val="00A94E66"/>
    <w:rsid w:val="00A9733D"/>
    <w:rsid w:val="00A977FD"/>
    <w:rsid w:val="00AA5E7B"/>
    <w:rsid w:val="00AA5FA3"/>
    <w:rsid w:val="00AB7AFE"/>
    <w:rsid w:val="00AC3AF0"/>
    <w:rsid w:val="00AD1556"/>
    <w:rsid w:val="00AD192E"/>
    <w:rsid w:val="00AD1EB2"/>
    <w:rsid w:val="00AD722A"/>
    <w:rsid w:val="00AE2305"/>
    <w:rsid w:val="00AF3277"/>
    <w:rsid w:val="00AF4336"/>
    <w:rsid w:val="00AF5FA5"/>
    <w:rsid w:val="00AF7C79"/>
    <w:rsid w:val="00B11B80"/>
    <w:rsid w:val="00B13A78"/>
    <w:rsid w:val="00B14371"/>
    <w:rsid w:val="00B204DD"/>
    <w:rsid w:val="00B32704"/>
    <w:rsid w:val="00B33C53"/>
    <w:rsid w:val="00B5116D"/>
    <w:rsid w:val="00B5632F"/>
    <w:rsid w:val="00B6197B"/>
    <w:rsid w:val="00B62707"/>
    <w:rsid w:val="00B62B19"/>
    <w:rsid w:val="00B655D7"/>
    <w:rsid w:val="00B675A6"/>
    <w:rsid w:val="00B76A85"/>
    <w:rsid w:val="00B81115"/>
    <w:rsid w:val="00B96E6E"/>
    <w:rsid w:val="00B97121"/>
    <w:rsid w:val="00BA51DF"/>
    <w:rsid w:val="00BC4376"/>
    <w:rsid w:val="00BC6259"/>
    <w:rsid w:val="00BC758B"/>
    <w:rsid w:val="00BC75CF"/>
    <w:rsid w:val="00BD7773"/>
    <w:rsid w:val="00BD77F8"/>
    <w:rsid w:val="00BE5695"/>
    <w:rsid w:val="00BF326F"/>
    <w:rsid w:val="00C044FA"/>
    <w:rsid w:val="00C11668"/>
    <w:rsid w:val="00C20350"/>
    <w:rsid w:val="00C2422A"/>
    <w:rsid w:val="00C3377F"/>
    <w:rsid w:val="00C43C0E"/>
    <w:rsid w:val="00C55F6E"/>
    <w:rsid w:val="00C56424"/>
    <w:rsid w:val="00C6716C"/>
    <w:rsid w:val="00C73ABE"/>
    <w:rsid w:val="00C757BF"/>
    <w:rsid w:val="00C8253D"/>
    <w:rsid w:val="00C87620"/>
    <w:rsid w:val="00C904E6"/>
    <w:rsid w:val="00C91CB4"/>
    <w:rsid w:val="00C93207"/>
    <w:rsid w:val="00C93C36"/>
    <w:rsid w:val="00CA15AC"/>
    <w:rsid w:val="00CC2CEC"/>
    <w:rsid w:val="00CC7B70"/>
    <w:rsid w:val="00CD4210"/>
    <w:rsid w:val="00CD7EAE"/>
    <w:rsid w:val="00CE0289"/>
    <w:rsid w:val="00CE5F43"/>
    <w:rsid w:val="00CF046F"/>
    <w:rsid w:val="00CF5B84"/>
    <w:rsid w:val="00CF62B3"/>
    <w:rsid w:val="00D0081A"/>
    <w:rsid w:val="00D02655"/>
    <w:rsid w:val="00D145D3"/>
    <w:rsid w:val="00D16EBD"/>
    <w:rsid w:val="00D26008"/>
    <w:rsid w:val="00D33E51"/>
    <w:rsid w:val="00D34239"/>
    <w:rsid w:val="00D35962"/>
    <w:rsid w:val="00D37364"/>
    <w:rsid w:val="00D50BFD"/>
    <w:rsid w:val="00D61B1E"/>
    <w:rsid w:val="00D64F7D"/>
    <w:rsid w:val="00D66FE1"/>
    <w:rsid w:val="00D738DA"/>
    <w:rsid w:val="00D94B7B"/>
    <w:rsid w:val="00D96829"/>
    <w:rsid w:val="00DA45D7"/>
    <w:rsid w:val="00DB6C34"/>
    <w:rsid w:val="00DC1399"/>
    <w:rsid w:val="00DC7620"/>
    <w:rsid w:val="00DD30DA"/>
    <w:rsid w:val="00DD75CC"/>
    <w:rsid w:val="00DE7BB2"/>
    <w:rsid w:val="00E018EF"/>
    <w:rsid w:val="00E07C86"/>
    <w:rsid w:val="00E12486"/>
    <w:rsid w:val="00E17186"/>
    <w:rsid w:val="00E22E44"/>
    <w:rsid w:val="00E35136"/>
    <w:rsid w:val="00E37448"/>
    <w:rsid w:val="00E37BE7"/>
    <w:rsid w:val="00E550F8"/>
    <w:rsid w:val="00E57EC6"/>
    <w:rsid w:val="00E617B6"/>
    <w:rsid w:val="00E628F6"/>
    <w:rsid w:val="00E70849"/>
    <w:rsid w:val="00E70B3B"/>
    <w:rsid w:val="00E72F0C"/>
    <w:rsid w:val="00E73AE4"/>
    <w:rsid w:val="00E828BE"/>
    <w:rsid w:val="00E8702F"/>
    <w:rsid w:val="00E95606"/>
    <w:rsid w:val="00E97118"/>
    <w:rsid w:val="00EA2DB5"/>
    <w:rsid w:val="00EB5A2F"/>
    <w:rsid w:val="00EB5EAD"/>
    <w:rsid w:val="00EC19C4"/>
    <w:rsid w:val="00EC1A2D"/>
    <w:rsid w:val="00EC1FD5"/>
    <w:rsid w:val="00EC4725"/>
    <w:rsid w:val="00EE4A40"/>
    <w:rsid w:val="00EE7EBC"/>
    <w:rsid w:val="00F00B16"/>
    <w:rsid w:val="00F03CA9"/>
    <w:rsid w:val="00F1003B"/>
    <w:rsid w:val="00F12859"/>
    <w:rsid w:val="00F14236"/>
    <w:rsid w:val="00F20DBB"/>
    <w:rsid w:val="00F21DDE"/>
    <w:rsid w:val="00F226E7"/>
    <w:rsid w:val="00F26174"/>
    <w:rsid w:val="00F35D1F"/>
    <w:rsid w:val="00F43CE1"/>
    <w:rsid w:val="00F52368"/>
    <w:rsid w:val="00F65F19"/>
    <w:rsid w:val="00F74277"/>
    <w:rsid w:val="00F92C82"/>
    <w:rsid w:val="00FA4476"/>
    <w:rsid w:val="00FB3A51"/>
    <w:rsid w:val="00FB6607"/>
    <w:rsid w:val="00FB7F78"/>
    <w:rsid w:val="00FC1060"/>
    <w:rsid w:val="00FC44F7"/>
    <w:rsid w:val="00FC7A47"/>
    <w:rsid w:val="00FE55AC"/>
    <w:rsid w:val="00FF313A"/>
    <w:rsid w:val="00FF3D63"/>
    <w:rsid w:val="00FF65D5"/>
    <w:rsid w:val="00FF6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815"/>
    <w:pPr>
      <w:tabs>
        <w:tab w:val="center" w:pos="4252"/>
        <w:tab w:val="right" w:pos="8504"/>
      </w:tabs>
      <w:snapToGrid w:val="0"/>
    </w:pPr>
  </w:style>
  <w:style w:type="character" w:customStyle="1" w:styleId="a4">
    <w:name w:val="ヘッダー (文字)"/>
    <w:basedOn w:val="a0"/>
    <w:link w:val="a3"/>
    <w:uiPriority w:val="99"/>
    <w:rsid w:val="00390815"/>
  </w:style>
  <w:style w:type="paragraph" w:styleId="a5">
    <w:name w:val="footer"/>
    <w:basedOn w:val="a"/>
    <w:link w:val="a6"/>
    <w:uiPriority w:val="99"/>
    <w:unhideWhenUsed/>
    <w:rsid w:val="00390815"/>
    <w:pPr>
      <w:tabs>
        <w:tab w:val="center" w:pos="4252"/>
        <w:tab w:val="right" w:pos="8504"/>
      </w:tabs>
      <w:snapToGrid w:val="0"/>
    </w:pPr>
  </w:style>
  <w:style w:type="character" w:customStyle="1" w:styleId="a6">
    <w:name w:val="フッター (文字)"/>
    <w:basedOn w:val="a0"/>
    <w:link w:val="a5"/>
    <w:uiPriority w:val="99"/>
    <w:rsid w:val="00390815"/>
  </w:style>
  <w:style w:type="paragraph" w:styleId="a7">
    <w:name w:val="Balloon Text"/>
    <w:basedOn w:val="a"/>
    <w:link w:val="a8"/>
    <w:uiPriority w:val="99"/>
    <w:semiHidden/>
    <w:unhideWhenUsed/>
    <w:rsid w:val="00D50B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0BFD"/>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EC1FD5"/>
  </w:style>
  <w:style w:type="character" w:customStyle="1" w:styleId="aa">
    <w:name w:val="日付 (文字)"/>
    <w:basedOn w:val="a0"/>
    <w:link w:val="a9"/>
    <w:uiPriority w:val="99"/>
    <w:semiHidden/>
    <w:rsid w:val="00EC1F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815"/>
    <w:pPr>
      <w:tabs>
        <w:tab w:val="center" w:pos="4252"/>
        <w:tab w:val="right" w:pos="8504"/>
      </w:tabs>
      <w:snapToGrid w:val="0"/>
    </w:pPr>
  </w:style>
  <w:style w:type="character" w:customStyle="1" w:styleId="a4">
    <w:name w:val="ヘッダー (文字)"/>
    <w:basedOn w:val="a0"/>
    <w:link w:val="a3"/>
    <w:uiPriority w:val="99"/>
    <w:rsid w:val="00390815"/>
  </w:style>
  <w:style w:type="paragraph" w:styleId="a5">
    <w:name w:val="footer"/>
    <w:basedOn w:val="a"/>
    <w:link w:val="a6"/>
    <w:uiPriority w:val="99"/>
    <w:unhideWhenUsed/>
    <w:rsid w:val="00390815"/>
    <w:pPr>
      <w:tabs>
        <w:tab w:val="center" w:pos="4252"/>
        <w:tab w:val="right" w:pos="8504"/>
      </w:tabs>
      <w:snapToGrid w:val="0"/>
    </w:pPr>
  </w:style>
  <w:style w:type="character" w:customStyle="1" w:styleId="a6">
    <w:name w:val="フッター (文字)"/>
    <w:basedOn w:val="a0"/>
    <w:link w:val="a5"/>
    <w:uiPriority w:val="99"/>
    <w:rsid w:val="00390815"/>
  </w:style>
  <w:style w:type="paragraph" w:styleId="a7">
    <w:name w:val="Balloon Text"/>
    <w:basedOn w:val="a"/>
    <w:link w:val="a8"/>
    <w:uiPriority w:val="99"/>
    <w:semiHidden/>
    <w:unhideWhenUsed/>
    <w:rsid w:val="00D50B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0BFD"/>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EC1FD5"/>
  </w:style>
  <w:style w:type="character" w:customStyle="1" w:styleId="aa">
    <w:name w:val="日付 (文字)"/>
    <w:basedOn w:val="a0"/>
    <w:link w:val="a9"/>
    <w:uiPriority w:val="99"/>
    <w:semiHidden/>
    <w:rsid w:val="00EC1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86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A5742-D9C6-491F-8DFA-1544ED10F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10</cp:revision>
  <cp:lastPrinted>2017-09-01T13:09:00Z</cp:lastPrinted>
  <dcterms:created xsi:type="dcterms:W3CDTF">2017-07-24T04:54:00Z</dcterms:created>
  <dcterms:modified xsi:type="dcterms:W3CDTF">2017-09-01T13:09:00Z</dcterms:modified>
</cp:coreProperties>
</file>