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CBD" w:rsidRPr="00BC35CE" w:rsidRDefault="00531CBD" w:rsidP="008024B1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  <w:r w:rsidRPr="00BC35CE">
        <w:rPr>
          <w:rFonts w:asciiTheme="majorEastAsia" w:eastAsiaTheme="majorEastAsia" w:hAnsiTheme="majorEastAsia" w:hint="eastAsia"/>
          <w:color w:val="000000" w:themeColor="text1"/>
        </w:rPr>
        <w:t>ルート案内</w:t>
      </w:r>
      <w:r w:rsidR="008024B1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BC35CE">
        <w:rPr>
          <w:rFonts w:asciiTheme="majorEastAsia" w:eastAsiaTheme="majorEastAsia" w:hAnsiTheme="majorEastAsia" w:hint="eastAsia"/>
          <w:color w:val="000000" w:themeColor="text1"/>
        </w:rPr>
        <w:t>地上エレベーターの出入口から東京都心身障害者福祉センターまでのご案内</w:t>
      </w:r>
    </w:p>
    <w:p w:rsidR="00F25B96" w:rsidRPr="00BC35CE" w:rsidRDefault="00F25B96" w:rsidP="008024B1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</w:p>
    <w:p w:rsidR="00531CBD" w:rsidRPr="00BC35CE" w:rsidRDefault="00531CBD" w:rsidP="008024B1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  <w:r w:rsidRPr="00BC35CE">
        <w:rPr>
          <w:rFonts w:asciiTheme="majorEastAsia" w:eastAsiaTheme="majorEastAsia" w:hAnsiTheme="majorEastAsia" w:hint="eastAsia"/>
          <w:color w:val="000000" w:themeColor="text1"/>
        </w:rPr>
        <w:t>１　ルート案内</w:t>
      </w:r>
    </w:p>
    <w:p w:rsidR="00531CBD" w:rsidRPr="00BC35CE" w:rsidRDefault="00531CBD" w:rsidP="008024B1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BC35CE">
        <w:rPr>
          <w:rFonts w:asciiTheme="majorEastAsia" w:eastAsiaTheme="majorEastAsia" w:hAnsiTheme="majorEastAsia" w:hint="eastAsia"/>
          <w:bCs/>
          <w:color w:val="000000" w:themeColor="text1"/>
        </w:rPr>
        <w:t>①外堀通り沿いに進む</w:t>
      </w:r>
    </w:p>
    <w:p w:rsidR="00531CBD" w:rsidRPr="00BC35CE" w:rsidRDefault="00531CBD" w:rsidP="008024B1">
      <w:pPr>
        <w:autoSpaceDE w:val="0"/>
        <w:autoSpaceDN w:val="0"/>
        <w:ind w:leftChars="200" w:left="387"/>
        <w:rPr>
          <w:rFonts w:asciiTheme="majorEastAsia" w:eastAsiaTheme="majorEastAsia" w:hAnsiTheme="majorEastAsia"/>
          <w:color w:val="000000" w:themeColor="text1"/>
        </w:rPr>
      </w:pPr>
      <w:r w:rsidRPr="00BC35CE">
        <w:rPr>
          <w:rFonts w:asciiTheme="majorEastAsia" w:eastAsiaTheme="majorEastAsia" w:hAnsiTheme="majorEastAsia" w:hint="eastAsia"/>
          <w:color w:val="000000" w:themeColor="text1"/>
        </w:rPr>
        <w:t>地上エレベーターの出入口出ると目の前に外堀通りがあります、外堀通りを右手にして、歩道を直進します。</w:t>
      </w:r>
    </w:p>
    <w:p w:rsidR="00531CBD" w:rsidRPr="00BC35CE" w:rsidRDefault="00531CBD" w:rsidP="008024B1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BC35CE">
        <w:rPr>
          <w:rFonts w:asciiTheme="majorEastAsia" w:eastAsiaTheme="majorEastAsia" w:hAnsiTheme="majorEastAsia" w:hint="eastAsia"/>
          <w:bCs/>
          <w:color w:val="000000" w:themeColor="text1"/>
        </w:rPr>
        <w:t>②ひいらぎ橋を渡る</w:t>
      </w:r>
    </w:p>
    <w:p w:rsidR="00531CBD" w:rsidRPr="00BC35CE" w:rsidRDefault="00531CBD" w:rsidP="008024B1">
      <w:pPr>
        <w:autoSpaceDE w:val="0"/>
        <w:autoSpaceDN w:val="0"/>
        <w:ind w:leftChars="200" w:left="387"/>
        <w:rPr>
          <w:rFonts w:asciiTheme="majorEastAsia" w:eastAsiaTheme="majorEastAsia" w:hAnsiTheme="majorEastAsia"/>
          <w:color w:val="000000" w:themeColor="text1"/>
        </w:rPr>
      </w:pPr>
      <w:r w:rsidRPr="00BC35CE">
        <w:rPr>
          <w:rFonts w:asciiTheme="majorEastAsia" w:eastAsiaTheme="majorEastAsia" w:hAnsiTheme="majorEastAsia" w:hint="eastAsia"/>
          <w:color w:val="000000" w:themeColor="text1"/>
        </w:rPr>
        <w:t>電話ボックスの手前、左手にあるひいらぎ橋を渡り、セントラルプラザの敷地内に入ります。橋を渡ったら右に曲がり、建物に沿って直進します。</w:t>
      </w:r>
    </w:p>
    <w:p w:rsidR="00531CBD" w:rsidRPr="00BC35CE" w:rsidRDefault="00531CBD" w:rsidP="008024B1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BC35CE">
        <w:rPr>
          <w:rFonts w:asciiTheme="majorEastAsia" w:eastAsiaTheme="majorEastAsia" w:hAnsiTheme="majorEastAsia" w:hint="eastAsia"/>
          <w:bCs/>
          <w:color w:val="000000" w:themeColor="text1"/>
        </w:rPr>
        <w:t>③セントラルプラザの敷地内を進む</w:t>
      </w:r>
    </w:p>
    <w:p w:rsidR="00531CBD" w:rsidRDefault="00531CBD" w:rsidP="008024B1">
      <w:pPr>
        <w:autoSpaceDE w:val="0"/>
        <w:autoSpaceDN w:val="0"/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 w:rsidRPr="00BC35CE">
        <w:rPr>
          <w:rFonts w:asciiTheme="majorEastAsia" w:eastAsiaTheme="majorEastAsia" w:hAnsiTheme="majorEastAsia" w:hint="eastAsia"/>
          <w:color w:val="000000" w:themeColor="text1"/>
        </w:rPr>
        <w:t>建物に沿って直進します。左手には、ショップやカフェが並んでいます。</w:t>
      </w:r>
    </w:p>
    <w:p w:rsidR="00531CBD" w:rsidRPr="00BC35CE" w:rsidRDefault="00531CBD" w:rsidP="008024B1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bookmarkStart w:id="0" w:name="_GoBack"/>
      <w:bookmarkEnd w:id="0"/>
      <w:r w:rsidRPr="00BC35CE">
        <w:rPr>
          <w:rFonts w:asciiTheme="majorEastAsia" w:eastAsiaTheme="majorEastAsia" w:hAnsiTheme="majorEastAsia" w:hint="eastAsia"/>
          <w:bCs/>
          <w:color w:val="000000" w:themeColor="text1"/>
        </w:rPr>
        <w:t>④</w:t>
      </w:r>
      <w:r w:rsidR="003139D9">
        <w:rPr>
          <w:rFonts w:asciiTheme="majorEastAsia" w:eastAsiaTheme="majorEastAsia" w:hAnsiTheme="majorEastAsia" w:hint="eastAsia"/>
          <w:bCs/>
          <w:color w:val="000000" w:themeColor="text1"/>
        </w:rPr>
        <w:t>セントアルプラザの案内板</w:t>
      </w:r>
      <w:r w:rsidR="00E921AD">
        <w:rPr>
          <w:rFonts w:asciiTheme="majorEastAsia" w:eastAsiaTheme="majorEastAsia" w:hAnsiTheme="majorEastAsia" w:hint="eastAsia"/>
          <w:bCs/>
          <w:color w:val="000000" w:themeColor="text1"/>
        </w:rPr>
        <w:t>の前</w:t>
      </w:r>
      <w:r w:rsidRPr="00BC35CE">
        <w:rPr>
          <w:rFonts w:asciiTheme="majorEastAsia" w:eastAsiaTheme="majorEastAsia" w:hAnsiTheme="majorEastAsia" w:hint="eastAsia"/>
          <w:bCs/>
          <w:color w:val="000000" w:themeColor="text1"/>
        </w:rPr>
        <w:t>まで進む</w:t>
      </w:r>
    </w:p>
    <w:p w:rsidR="00531CBD" w:rsidRPr="00BC35CE" w:rsidRDefault="00BF16EE" w:rsidP="008024B1">
      <w:pPr>
        <w:autoSpaceDE w:val="0"/>
        <w:autoSpaceDN w:val="0"/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セントラルプラザの案内板の前まで</w:t>
      </w:r>
      <w:r w:rsidR="00B63579">
        <w:rPr>
          <w:rFonts w:asciiTheme="majorEastAsia" w:eastAsiaTheme="majorEastAsia" w:hAnsiTheme="majorEastAsia" w:hint="eastAsia"/>
          <w:color w:val="000000" w:themeColor="text1"/>
        </w:rPr>
        <w:t>直進し</w:t>
      </w:r>
      <w:r>
        <w:rPr>
          <w:rFonts w:asciiTheme="majorEastAsia" w:eastAsiaTheme="majorEastAsia" w:hAnsiTheme="majorEastAsia" w:hint="eastAsia"/>
          <w:color w:val="000000" w:themeColor="text1"/>
        </w:rPr>
        <w:t>、</w:t>
      </w:r>
      <w:r w:rsidR="00531CBD" w:rsidRPr="00BC35CE">
        <w:rPr>
          <w:rFonts w:asciiTheme="majorEastAsia" w:eastAsiaTheme="majorEastAsia" w:hAnsiTheme="majorEastAsia" w:hint="eastAsia"/>
          <w:color w:val="000000" w:themeColor="text1"/>
        </w:rPr>
        <w:t>突き当りを右に曲がります。</w:t>
      </w:r>
    </w:p>
    <w:p w:rsidR="00531CBD" w:rsidRPr="00BC35CE" w:rsidRDefault="00531CBD" w:rsidP="008024B1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BC35CE">
        <w:rPr>
          <w:rFonts w:asciiTheme="majorEastAsia" w:eastAsiaTheme="majorEastAsia" w:hAnsiTheme="majorEastAsia" w:hint="eastAsia"/>
          <w:bCs/>
          <w:color w:val="000000" w:themeColor="text1"/>
        </w:rPr>
        <w:t>⑤セントラルプラザの敷地内を進む</w:t>
      </w:r>
    </w:p>
    <w:p w:rsidR="00531CBD" w:rsidRPr="00BC35CE" w:rsidRDefault="00531CBD" w:rsidP="008024B1">
      <w:pPr>
        <w:autoSpaceDE w:val="0"/>
        <w:autoSpaceDN w:val="0"/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 w:rsidRPr="00BC35CE">
        <w:rPr>
          <w:rFonts w:asciiTheme="majorEastAsia" w:eastAsiaTheme="majorEastAsia" w:hAnsiTheme="majorEastAsia" w:hint="eastAsia"/>
          <w:color w:val="000000" w:themeColor="text1"/>
        </w:rPr>
        <w:t>右に曲がると、正面にけやき橋があります。橋の手前を左に曲がり、建物に沿って直進します。</w:t>
      </w:r>
    </w:p>
    <w:p w:rsidR="00531CBD" w:rsidRPr="00BC35CE" w:rsidRDefault="00531CBD" w:rsidP="008024B1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BC35CE">
        <w:rPr>
          <w:rFonts w:asciiTheme="majorEastAsia" w:eastAsiaTheme="majorEastAsia" w:hAnsiTheme="majorEastAsia" w:hint="eastAsia"/>
          <w:bCs/>
          <w:color w:val="000000" w:themeColor="text1"/>
        </w:rPr>
        <w:t>⑥セントラルプラザ(</w:t>
      </w:r>
      <w:r w:rsidR="00A03A55">
        <w:rPr>
          <w:rFonts w:asciiTheme="majorEastAsia" w:eastAsiaTheme="majorEastAsia" w:hAnsiTheme="majorEastAsia" w:hint="eastAsia"/>
          <w:bCs/>
          <w:color w:val="000000" w:themeColor="text1"/>
        </w:rPr>
        <w:t>東京都</w:t>
      </w:r>
      <w:r w:rsidRPr="00BC35CE">
        <w:rPr>
          <w:rFonts w:asciiTheme="majorEastAsia" w:eastAsiaTheme="majorEastAsia" w:hAnsiTheme="majorEastAsia" w:hint="eastAsia"/>
          <w:bCs/>
          <w:color w:val="000000" w:themeColor="text1"/>
        </w:rPr>
        <w:t>飯田橋庁舎)に入る</w:t>
      </w:r>
    </w:p>
    <w:p w:rsidR="00531CBD" w:rsidRPr="00BC35CE" w:rsidRDefault="00531CBD" w:rsidP="008024B1">
      <w:pPr>
        <w:autoSpaceDE w:val="0"/>
        <w:autoSpaceDN w:val="0"/>
        <w:ind w:leftChars="200" w:left="387"/>
        <w:rPr>
          <w:rFonts w:asciiTheme="majorEastAsia" w:eastAsiaTheme="majorEastAsia" w:hAnsiTheme="majorEastAsia"/>
          <w:color w:val="000000" w:themeColor="text1"/>
        </w:rPr>
      </w:pPr>
      <w:r w:rsidRPr="00BC35CE">
        <w:rPr>
          <w:rFonts w:asciiTheme="majorEastAsia" w:eastAsiaTheme="majorEastAsia" w:hAnsiTheme="majorEastAsia" w:hint="eastAsia"/>
          <w:color w:val="000000" w:themeColor="text1"/>
        </w:rPr>
        <w:t>直進すると、左手にセントラルプラザ(</w:t>
      </w:r>
      <w:r w:rsidR="00A03A55">
        <w:rPr>
          <w:rFonts w:asciiTheme="majorEastAsia" w:eastAsiaTheme="majorEastAsia" w:hAnsiTheme="majorEastAsia" w:hint="eastAsia"/>
          <w:color w:val="000000" w:themeColor="text1"/>
        </w:rPr>
        <w:t>東京都</w:t>
      </w:r>
      <w:r w:rsidRPr="00BC35CE">
        <w:rPr>
          <w:rFonts w:asciiTheme="majorEastAsia" w:eastAsiaTheme="majorEastAsia" w:hAnsiTheme="majorEastAsia" w:hint="eastAsia"/>
          <w:color w:val="000000" w:themeColor="text1"/>
        </w:rPr>
        <w:t>飯田橋庁舎)の入口があります。ここから中に入ります。</w:t>
      </w:r>
    </w:p>
    <w:p w:rsidR="00531CBD" w:rsidRPr="00BC35CE" w:rsidRDefault="00531CBD" w:rsidP="008024B1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BC35CE">
        <w:rPr>
          <w:rFonts w:asciiTheme="majorEastAsia" w:eastAsiaTheme="majorEastAsia" w:hAnsiTheme="majorEastAsia" w:hint="eastAsia"/>
          <w:bCs/>
          <w:color w:val="000000" w:themeColor="text1"/>
        </w:rPr>
        <w:t>⑦エレベーターに乗る</w:t>
      </w:r>
    </w:p>
    <w:p w:rsidR="00531CBD" w:rsidRPr="00BC35CE" w:rsidRDefault="00531CBD" w:rsidP="008024B1">
      <w:pPr>
        <w:autoSpaceDE w:val="0"/>
        <w:autoSpaceDN w:val="0"/>
        <w:ind w:leftChars="200" w:left="387"/>
        <w:rPr>
          <w:rFonts w:asciiTheme="majorEastAsia" w:eastAsiaTheme="majorEastAsia" w:hAnsiTheme="majorEastAsia"/>
          <w:color w:val="000000" w:themeColor="text1"/>
        </w:rPr>
      </w:pPr>
      <w:r w:rsidRPr="00BC35CE">
        <w:rPr>
          <w:rFonts w:asciiTheme="majorEastAsia" w:eastAsiaTheme="majorEastAsia" w:hAnsiTheme="majorEastAsia" w:hint="eastAsia"/>
          <w:color w:val="000000" w:themeColor="text1"/>
        </w:rPr>
        <w:t>案内表示「11階から20階」と書いてあるエレベーターフロアに向かいます。東京都心身障害者福祉センターは、12階から15階で、判定受付は、14階です。エレベーターは、</w:t>
      </w:r>
      <w:r w:rsidRPr="00BC35CE">
        <w:rPr>
          <w:rFonts w:asciiTheme="majorEastAsia" w:eastAsiaTheme="majorEastAsia" w:hAnsiTheme="majorEastAsia" w:hint="eastAsia"/>
          <w:bCs/>
          <w:color w:val="000000" w:themeColor="text1"/>
        </w:rPr>
        <w:t>出入口幅100センチメートル、奥行180センチメートルです。</w:t>
      </w:r>
    </w:p>
    <w:p w:rsidR="00531CBD" w:rsidRPr="00BC35CE" w:rsidRDefault="00531CBD" w:rsidP="008024B1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</w:p>
    <w:p w:rsidR="00531CBD" w:rsidRPr="00BC35CE" w:rsidRDefault="00531CBD" w:rsidP="008024B1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  <w:r w:rsidRPr="00BC35CE">
        <w:rPr>
          <w:rFonts w:asciiTheme="majorEastAsia" w:eastAsiaTheme="majorEastAsia" w:hAnsiTheme="majorEastAsia" w:hint="eastAsia"/>
          <w:color w:val="000000" w:themeColor="text1"/>
        </w:rPr>
        <w:t>２　留意事項</w:t>
      </w:r>
    </w:p>
    <w:p w:rsidR="00531CBD" w:rsidRPr="00BC35CE" w:rsidRDefault="00531CBD" w:rsidP="008024B1">
      <w:pPr>
        <w:autoSpaceDE w:val="0"/>
        <w:autoSpaceDN w:val="0"/>
        <w:ind w:leftChars="100" w:left="193"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BC35CE">
        <w:rPr>
          <w:rFonts w:asciiTheme="majorEastAsia" w:eastAsiaTheme="majorEastAsia" w:hAnsiTheme="majorEastAsia" w:hint="eastAsia"/>
          <w:color w:val="000000" w:themeColor="text1"/>
        </w:rPr>
        <w:t>エレベーターの設置場所、大きさをご確認ください。不都合がございましたら、当センターまでご相談ください。</w:t>
      </w:r>
    </w:p>
    <w:p w:rsidR="00932474" w:rsidRPr="00B232D7" w:rsidRDefault="00932474" w:rsidP="00954984">
      <w:pPr>
        <w:autoSpaceDE w:val="0"/>
        <w:autoSpaceDN w:val="0"/>
        <w:rPr>
          <w:rFonts w:asciiTheme="majorEastAsia" w:eastAsiaTheme="majorEastAsia" w:hAnsiTheme="majorEastAsia"/>
          <w:color w:val="FF0000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</w:p>
    <w:p w:rsidR="00932474" w:rsidRPr="00A1512E" w:rsidRDefault="00932474" w:rsidP="00932474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</w:p>
    <w:p w:rsidR="00531CBD" w:rsidRPr="00932474" w:rsidRDefault="00531CBD" w:rsidP="008024B1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</w:p>
    <w:sectPr w:rsidR="00531CBD" w:rsidRPr="00932474" w:rsidSect="00E0353A">
      <w:pgSz w:w="11906" w:h="16838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EBA" w:rsidRDefault="00ED0EBA" w:rsidP="006B535A">
      <w:r>
        <w:separator/>
      </w:r>
    </w:p>
  </w:endnote>
  <w:endnote w:type="continuationSeparator" w:id="0">
    <w:p w:rsidR="00ED0EBA" w:rsidRDefault="00ED0EBA" w:rsidP="006B5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EBA" w:rsidRDefault="00ED0EBA" w:rsidP="006B535A">
      <w:r>
        <w:separator/>
      </w:r>
    </w:p>
  </w:footnote>
  <w:footnote w:type="continuationSeparator" w:id="0">
    <w:p w:rsidR="00ED0EBA" w:rsidRDefault="00ED0EBA" w:rsidP="006B5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024"/>
    <w:rsid w:val="00032024"/>
    <w:rsid w:val="00041E4D"/>
    <w:rsid w:val="000A4BC1"/>
    <w:rsid w:val="0030764D"/>
    <w:rsid w:val="003139D9"/>
    <w:rsid w:val="004014B4"/>
    <w:rsid w:val="004C21B9"/>
    <w:rsid w:val="00531CBD"/>
    <w:rsid w:val="006A74A9"/>
    <w:rsid w:val="006B535A"/>
    <w:rsid w:val="008024B1"/>
    <w:rsid w:val="008F1DB4"/>
    <w:rsid w:val="00932474"/>
    <w:rsid w:val="00954984"/>
    <w:rsid w:val="009A069D"/>
    <w:rsid w:val="00A03A55"/>
    <w:rsid w:val="00A44BA2"/>
    <w:rsid w:val="00A6459C"/>
    <w:rsid w:val="00A769B0"/>
    <w:rsid w:val="00A836D8"/>
    <w:rsid w:val="00A97A47"/>
    <w:rsid w:val="00B63579"/>
    <w:rsid w:val="00BC35CE"/>
    <w:rsid w:val="00BF16EE"/>
    <w:rsid w:val="00C5300C"/>
    <w:rsid w:val="00D9588B"/>
    <w:rsid w:val="00E0353A"/>
    <w:rsid w:val="00E921AD"/>
    <w:rsid w:val="00ED0EBA"/>
    <w:rsid w:val="00F10122"/>
    <w:rsid w:val="00F2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A2AED169-63BF-4649-A0C9-14CEAE31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3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535A"/>
  </w:style>
  <w:style w:type="paragraph" w:styleId="a5">
    <w:name w:val="footer"/>
    <w:basedOn w:val="a"/>
    <w:link w:val="a6"/>
    <w:uiPriority w:val="99"/>
    <w:unhideWhenUsed/>
    <w:rsid w:val="006B53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535A"/>
  </w:style>
  <w:style w:type="paragraph" w:styleId="a7">
    <w:name w:val="Balloon Text"/>
    <w:basedOn w:val="a"/>
    <w:link w:val="a8"/>
    <w:uiPriority w:val="99"/>
    <w:semiHidden/>
    <w:unhideWhenUsed/>
    <w:rsid w:val="00E921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21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浅見　理恵</cp:lastModifiedBy>
  <cp:revision>15</cp:revision>
  <cp:lastPrinted>2023-03-22T06:06:00Z</cp:lastPrinted>
  <dcterms:created xsi:type="dcterms:W3CDTF">2018-03-13T00:57:00Z</dcterms:created>
  <dcterms:modified xsi:type="dcterms:W3CDTF">2023-05-12T06:25:00Z</dcterms:modified>
</cp:coreProperties>
</file>