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A1CF" w14:textId="77777777" w:rsidR="00072775" w:rsidRDefault="00072775" w:rsidP="00C052F5">
      <w:pPr>
        <w:jc w:val="center"/>
        <w:rPr>
          <w:rFonts w:ascii="ＭＳ ゴシック" w:eastAsia="ＭＳ ゴシック" w:hAnsi="ＭＳ ゴシック"/>
          <w:highlight w:val="yellow"/>
        </w:rPr>
      </w:pPr>
      <w:r>
        <w:rPr>
          <w:noProof/>
        </w:rPr>
        <mc:AlternateContent>
          <mc:Choice Requires="wps">
            <w:drawing>
              <wp:anchor distT="0" distB="0" distL="114300" distR="114300" simplePos="0" relativeHeight="251661312" behindDoc="0" locked="0" layoutInCell="1" allowOverlap="1" wp14:anchorId="0F7AF544" wp14:editId="7B1FF942">
                <wp:simplePos x="0" y="0"/>
                <wp:positionH relativeFrom="margin">
                  <wp:posOffset>-87630</wp:posOffset>
                </wp:positionH>
                <wp:positionV relativeFrom="paragraph">
                  <wp:posOffset>-288925</wp:posOffset>
                </wp:positionV>
                <wp:extent cx="769620" cy="358140"/>
                <wp:effectExtent l="0" t="0" r="11430" b="22860"/>
                <wp:wrapNone/>
                <wp:docPr id="6" name="正方形/長方形 5"/>
                <wp:cNvGraphicFramePr/>
                <a:graphic xmlns:a="http://schemas.openxmlformats.org/drawingml/2006/main">
                  <a:graphicData uri="http://schemas.microsoft.com/office/word/2010/wordprocessingShape">
                    <wps:wsp>
                      <wps:cNvSpPr/>
                      <wps:spPr bwMode="auto">
                        <a:xfrm>
                          <a:off x="0" y="0"/>
                          <a:ext cx="769620" cy="358140"/>
                        </a:xfrm>
                        <a:prstGeom prst="rect">
                          <a:avLst/>
                        </a:prstGeom>
                        <a:solidFill>
                          <a:schemeClr val="bg1"/>
                        </a:solidFill>
                        <a:ln w="9525" cap="flat" cmpd="sng" algn="ctr">
                          <a:solidFill>
                            <a:schemeClr val="tx1"/>
                          </a:solidFill>
                          <a:prstDash val="solid"/>
                          <a:round/>
                          <a:headEnd type="none" w="med" len="med"/>
                          <a:tailEnd type="none" w="med" len="med"/>
                        </a:ln>
                        <a:effectLst/>
                      </wps:spPr>
                      <wps:txbx>
                        <w:txbxContent>
                          <w:p w14:paraId="0C9C4516" w14:textId="77777777" w:rsidR="00072775" w:rsidRDefault="00072775" w:rsidP="00072775">
                            <w:pPr>
                              <w:pStyle w:val="Web"/>
                              <w:spacing w:before="0" w:beforeAutospacing="0" w:after="0" w:afterAutospacing="0"/>
                              <w:jc w:val="center"/>
                            </w:pPr>
                            <w:r>
                              <w:rPr>
                                <w:rFonts w:hint="eastAsia"/>
                              </w:rPr>
                              <w:t>訪看⑤</w:t>
                            </w:r>
                          </w:p>
                        </w:txbxContent>
                      </wps:txbx>
                      <wps:bodyPr vertOverflow="clip" horzOverflow="clip" wrap="square" lIns="18288" tIns="0" rIns="0" bIns="0" rtlCol="0" anchor="ctr" upright="1">
                        <a:noAutofit/>
                      </wps:bodyPr>
                    </wps:wsp>
                  </a:graphicData>
                </a:graphic>
                <wp14:sizeRelH relativeFrom="margin">
                  <wp14:pctWidth>0</wp14:pctWidth>
                </wp14:sizeRelH>
                <wp14:sizeRelV relativeFrom="margin">
                  <wp14:pctHeight>0</wp14:pctHeight>
                </wp14:sizeRelV>
              </wp:anchor>
            </w:drawing>
          </mc:Choice>
          <mc:Fallback>
            <w:pict>
              <v:rect w14:anchorId="4F385E87" id="正方形/長方形 5" o:spid="_x0000_s1026" style="position:absolute;left:0;text-align:left;margin-left:-6.9pt;margin-top:-22.75pt;width:60.6pt;height:2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" fillcolor="white [3212]" strokecolor="black [3213]">
                <v:stroke joinstyle="round"/>
                <v:textbox inset="1.44pt,0,0,0">
                  <w:txbxContent>
                    <w:p w:rsidR="00072775" w:rsidRDefault="00072775" w:rsidP="00072775">
                      <w:pPr>
                        <w:pStyle w:val="Web"/>
                        <w:spacing w:before="0" w:beforeAutospacing="0" w:after="0" w:afterAutospacing="0"/>
                        <w:jc w:val="center"/>
                        <w:rPr>
                          <w:rFonts w:hint="eastAsia"/>
                        </w:rPr>
                      </w:pPr>
                      <w:r>
                        <w:rPr>
                          <w:rFonts w:hint="eastAsia"/>
                        </w:rPr>
                        <w:t>訪看⑤</w:t>
                      </w:r>
                    </w:p>
                  </w:txbxContent>
                </v:textbox>
                <w10:wrap anchorx="margin"/>
              </v:rect>
            </w:pict>
          </mc:Fallback>
        </mc:AlternateContent>
      </w:r>
    </w:p>
    <w:p w14:paraId="4CB56AA6" w14:textId="77777777" w:rsidR="002F0B8A" w:rsidRPr="00071CD2" w:rsidRDefault="002F0B8A" w:rsidP="00C052F5">
      <w:pPr>
        <w:jc w:val="center"/>
        <w:rPr>
          <w:rFonts w:asciiTheme="minorEastAsia" w:eastAsiaTheme="minorEastAsia" w:hAnsiTheme="minorEastAsia"/>
        </w:rPr>
      </w:pPr>
      <w:r w:rsidRPr="002F0B8A">
        <w:rPr>
          <w:rFonts w:ascii="ＭＳ ゴシック" w:eastAsia="ＭＳ ゴシック" w:hAnsi="ＭＳ ゴシック" w:hint="eastAsia"/>
          <w:highlight w:val="yellow"/>
        </w:rPr>
        <w:t>※</w:t>
      </w:r>
      <w:r w:rsidR="0010098E">
        <w:rPr>
          <w:rFonts w:ascii="ＭＳ ゴシック" w:eastAsia="ＭＳ ゴシック" w:hAnsi="ＭＳ ゴシック" w:hint="eastAsia"/>
          <w:highlight w:val="yellow"/>
          <w:shd w:val="pct15" w:color="auto" w:fill="FFFFFF"/>
        </w:rPr>
        <w:t>網掛け</w:t>
      </w:r>
      <w:r w:rsidRPr="002F0B8A">
        <w:rPr>
          <w:rFonts w:ascii="ＭＳ ゴシック" w:eastAsia="ＭＳ ゴシック" w:hAnsi="ＭＳ ゴシック" w:hint="eastAsia"/>
          <w:highlight w:val="yellow"/>
        </w:rPr>
        <w:t>部分を適宜変更</w:t>
      </w:r>
      <w:r w:rsidRPr="00071CD2">
        <w:rPr>
          <w:rFonts w:asciiTheme="minorEastAsia" w:eastAsiaTheme="minorEastAsia" w:hAnsiTheme="minorEastAsia" w:hint="eastAsia"/>
          <w:highlight w:val="yellow"/>
        </w:rPr>
        <w:t>してください。これらの項目以外でも、必要に応じて記載してください。</w:t>
      </w:r>
    </w:p>
    <w:p w14:paraId="66C9443C" w14:textId="77777777" w:rsidR="00C052F5" w:rsidRPr="00071CD2" w:rsidRDefault="00400CC9" w:rsidP="0010098E">
      <w:pPr>
        <w:jc w:val="center"/>
        <w:rPr>
          <w:rFonts w:asciiTheme="minorEastAsia" w:eastAsiaTheme="minorEastAsia" w:hAnsiTheme="minorEastAsia"/>
          <w:w w:val="150"/>
        </w:rPr>
      </w:pPr>
      <w:r w:rsidRPr="00071CD2">
        <w:rPr>
          <w:rFonts w:asciiTheme="minorEastAsia" w:eastAsiaTheme="minorEastAsia" w:hAnsiTheme="minorEastAsia" w:hint="eastAsia"/>
          <w:w w:val="150"/>
          <w:highlight w:val="yellow"/>
          <w:shd w:val="pct15" w:color="auto" w:fill="FFFFFF"/>
        </w:rPr>
        <w:t>都庁</w:t>
      </w:r>
      <w:r w:rsidR="00C052F5" w:rsidRPr="00071CD2">
        <w:rPr>
          <w:rFonts w:asciiTheme="minorEastAsia" w:eastAsiaTheme="minorEastAsia" w:hAnsiTheme="minorEastAsia" w:hint="eastAsia"/>
          <w:w w:val="150"/>
          <w:highlight w:val="yellow"/>
          <w:shd w:val="pct15" w:color="auto" w:fill="FFFFFF"/>
        </w:rPr>
        <w:t>訪問看護ステーション</w:t>
      </w:r>
      <w:r w:rsidR="00C052F5" w:rsidRPr="00071CD2">
        <w:rPr>
          <w:rFonts w:asciiTheme="minorEastAsia" w:eastAsiaTheme="minorEastAsia" w:hAnsiTheme="minorEastAsia" w:hint="eastAsia"/>
          <w:w w:val="150"/>
        </w:rPr>
        <w:t>運営規程</w:t>
      </w:r>
      <w:r w:rsidR="00164E97" w:rsidRPr="00071CD2">
        <w:rPr>
          <w:rFonts w:asciiTheme="minorEastAsia" w:eastAsiaTheme="minorEastAsia" w:hAnsiTheme="minorEastAsia" w:hint="eastAsia"/>
          <w:w w:val="150"/>
        </w:rPr>
        <w:t>（例</w:t>
      </w:r>
      <w:r w:rsidR="00C052F5" w:rsidRPr="00071CD2">
        <w:rPr>
          <w:rFonts w:asciiTheme="minorEastAsia" w:eastAsiaTheme="minorEastAsia" w:hAnsiTheme="minorEastAsia" w:hint="eastAsia"/>
          <w:w w:val="150"/>
        </w:rPr>
        <w:t>）</w:t>
      </w:r>
    </w:p>
    <w:p w14:paraId="524B9B25" w14:textId="77777777" w:rsidR="009D67A6" w:rsidRPr="00071CD2" w:rsidRDefault="009D67A6" w:rsidP="0010098E">
      <w:pPr>
        <w:jc w:val="center"/>
        <w:rPr>
          <w:rFonts w:asciiTheme="minorEastAsia" w:eastAsiaTheme="minorEastAsia" w:hAnsiTheme="minorEastAsia"/>
          <w:w w:val="150"/>
        </w:rPr>
      </w:pPr>
    </w:p>
    <w:p w14:paraId="398BC31E" w14:textId="77777777" w:rsidR="009D67A6" w:rsidRPr="00071CD2" w:rsidRDefault="009D67A6" w:rsidP="0010098E">
      <w:pPr>
        <w:jc w:val="center"/>
        <w:rPr>
          <w:rFonts w:asciiTheme="minorEastAsia" w:eastAsiaTheme="minorEastAsia" w:hAnsiTheme="minorEastAsia"/>
          <w:w w:val="150"/>
        </w:rPr>
      </w:pPr>
    </w:p>
    <w:p w14:paraId="41C92639" w14:textId="77777777"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（事業の目的）</w:t>
      </w:r>
    </w:p>
    <w:p w14:paraId="5CCC27C1" w14:textId="77777777" w:rsidR="00603979" w:rsidRPr="00603979" w:rsidRDefault="00603979" w:rsidP="00603979">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第１条　</w:t>
      </w:r>
      <w:r w:rsidR="00C052F5" w:rsidRPr="00603979">
        <w:rPr>
          <w:rFonts w:asciiTheme="minorEastAsia" w:eastAsiaTheme="minorEastAsia" w:hAnsiTheme="minorEastAsia" w:hint="eastAsia"/>
          <w:sz w:val="18"/>
          <w:szCs w:val="18"/>
        </w:rPr>
        <w:t>この規程は、</w:t>
      </w:r>
      <w:r w:rsidR="00C052F5" w:rsidRPr="00603979">
        <w:rPr>
          <w:rFonts w:asciiTheme="minorEastAsia" w:eastAsiaTheme="minorEastAsia" w:hAnsiTheme="minorEastAsia" w:hint="eastAsia"/>
          <w:sz w:val="18"/>
          <w:szCs w:val="18"/>
          <w:highlight w:val="yellow"/>
          <w:shd w:val="pct15" w:color="auto" w:fill="FFFFFF"/>
        </w:rPr>
        <w:t>〇〇法人〇〇会</w:t>
      </w:r>
      <w:r w:rsidR="00C052F5" w:rsidRPr="00603979">
        <w:rPr>
          <w:rFonts w:asciiTheme="minorEastAsia" w:eastAsiaTheme="minorEastAsia" w:hAnsiTheme="minorEastAsia" w:hint="eastAsia"/>
          <w:sz w:val="18"/>
          <w:szCs w:val="18"/>
        </w:rPr>
        <w:t>が設置する</w:t>
      </w:r>
      <w:r w:rsidR="00400CC9" w:rsidRPr="00603979">
        <w:rPr>
          <w:rFonts w:asciiTheme="minorEastAsia" w:eastAsiaTheme="minorEastAsia" w:hAnsiTheme="minorEastAsia" w:hint="eastAsia"/>
          <w:sz w:val="18"/>
          <w:szCs w:val="18"/>
          <w:highlight w:val="yellow"/>
          <w:shd w:val="pct15" w:color="auto" w:fill="FFFFFF"/>
        </w:rPr>
        <w:t>都庁</w:t>
      </w:r>
      <w:r w:rsidR="00C052F5" w:rsidRPr="00603979">
        <w:rPr>
          <w:rFonts w:asciiTheme="minorEastAsia" w:eastAsiaTheme="minorEastAsia" w:hAnsiTheme="minorEastAsia" w:hint="eastAsia"/>
          <w:sz w:val="18"/>
          <w:szCs w:val="18"/>
          <w:highlight w:val="yellow"/>
          <w:shd w:val="pct15" w:color="auto" w:fill="FFFFFF"/>
        </w:rPr>
        <w:t>訪問看護ステーション</w:t>
      </w:r>
      <w:r w:rsidR="00C052F5" w:rsidRPr="00603979">
        <w:rPr>
          <w:rFonts w:asciiTheme="minorEastAsia" w:eastAsiaTheme="minorEastAsia" w:hAnsiTheme="minorEastAsia" w:hint="eastAsia"/>
          <w:sz w:val="18"/>
          <w:szCs w:val="18"/>
        </w:rPr>
        <w:t>（以下「ステーション」という。）の職員及び業務管理</w:t>
      </w:r>
    </w:p>
    <w:p w14:paraId="1F1E0928" w14:textId="77777777" w:rsidR="00603979" w:rsidRDefault="00C052F5" w:rsidP="00603979">
      <w:pPr>
        <w:ind w:firstLineChars="300" w:firstLine="490"/>
        <w:jc w:val="left"/>
        <w:rPr>
          <w:rFonts w:asciiTheme="minorEastAsia" w:eastAsiaTheme="minorEastAsia" w:hAnsiTheme="minorEastAsia"/>
          <w:sz w:val="18"/>
          <w:szCs w:val="18"/>
        </w:rPr>
      </w:pPr>
      <w:r w:rsidRPr="00603979">
        <w:rPr>
          <w:rFonts w:asciiTheme="minorEastAsia" w:eastAsiaTheme="minorEastAsia" w:hAnsiTheme="minorEastAsia" w:hint="eastAsia"/>
          <w:sz w:val="18"/>
          <w:szCs w:val="18"/>
        </w:rPr>
        <w:t>に関する重要事項を定めることにより、ステーションの円滑な運営を図るとともに、指定訪問看護</w:t>
      </w:r>
      <w:r w:rsidR="00805446" w:rsidRPr="00603979">
        <w:rPr>
          <w:rFonts w:asciiTheme="minorEastAsia" w:eastAsiaTheme="minorEastAsia" w:hAnsiTheme="minorEastAsia" w:hint="eastAsia"/>
          <w:sz w:val="18"/>
          <w:szCs w:val="18"/>
        </w:rPr>
        <w:t>及び指定介護予防訪問看護</w:t>
      </w:r>
      <w:r w:rsidR="00603979">
        <w:rPr>
          <w:rFonts w:asciiTheme="minorEastAsia" w:eastAsiaTheme="minorEastAsia" w:hAnsiTheme="minorEastAsia" w:hint="eastAsia"/>
          <w:sz w:val="18"/>
          <w:szCs w:val="18"/>
        </w:rPr>
        <w:t xml:space="preserve">　</w:t>
      </w:r>
    </w:p>
    <w:p w14:paraId="5E52088A" w14:textId="77777777" w:rsidR="00603979" w:rsidRDefault="003A6BC5" w:rsidP="00603979">
      <w:pPr>
        <w:ind w:firstLineChars="300" w:firstLine="490"/>
        <w:jc w:val="left"/>
        <w:rPr>
          <w:rFonts w:asciiTheme="minorEastAsia" w:eastAsiaTheme="minorEastAsia" w:hAnsiTheme="minorEastAsia"/>
          <w:sz w:val="18"/>
          <w:szCs w:val="18"/>
        </w:rPr>
      </w:pPr>
      <w:r w:rsidRPr="00603979">
        <w:rPr>
          <w:rFonts w:asciiTheme="minorEastAsia" w:eastAsiaTheme="minorEastAsia" w:hAnsiTheme="minorEastAsia" w:hint="eastAsia"/>
          <w:sz w:val="18"/>
          <w:szCs w:val="18"/>
        </w:rPr>
        <w:t>（以下「訪問看護」という。）</w:t>
      </w:r>
      <w:r w:rsidR="00C052F5" w:rsidRPr="00603979">
        <w:rPr>
          <w:rFonts w:asciiTheme="minorEastAsia" w:eastAsiaTheme="minorEastAsia" w:hAnsiTheme="minorEastAsia" w:hint="eastAsia"/>
          <w:sz w:val="18"/>
          <w:szCs w:val="18"/>
        </w:rPr>
        <w:t>の事業（以下「事業」という。）の適正な運営及び利用者に対する適切な訪問看護の提供を確保</w:t>
      </w:r>
    </w:p>
    <w:p w14:paraId="0C1E7B24" w14:textId="77777777" w:rsidR="00C052F5" w:rsidRPr="00603979" w:rsidRDefault="00C052F5" w:rsidP="00603979">
      <w:pPr>
        <w:ind w:firstLineChars="300" w:firstLine="490"/>
        <w:jc w:val="left"/>
        <w:rPr>
          <w:rFonts w:asciiTheme="minorEastAsia" w:eastAsiaTheme="minorEastAsia" w:hAnsiTheme="minorEastAsia"/>
          <w:sz w:val="18"/>
          <w:szCs w:val="18"/>
        </w:rPr>
      </w:pPr>
      <w:r w:rsidRPr="00603979">
        <w:rPr>
          <w:rFonts w:asciiTheme="minorEastAsia" w:eastAsiaTheme="minorEastAsia" w:hAnsiTheme="minorEastAsia" w:hint="eastAsia"/>
          <w:sz w:val="18"/>
          <w:szCs w:val="18"/>
        </w:rPr>
        <w:t>することを目的とする。</w:t>
      </w:r>
    </w:p>
    <w:p w14:paraId="0866C1DD" w14:textId="77777777" w:rsidR="00603979" w:rsidRPr="00603979" w:rsidRDefault="00603979" w:rsidP="00603979">
      <w:pPr>
        <w:jc w:val="left"/>
        <w:rPr>
          <w:rFonts w:asciiTheme="minorEastAsia" w:eastAsiaTheme="minorEastAsia" w:hAnsiTheme="minorEastAsia"/>
          <w:sz w:val="18"/>
          <w:szCs w:val="18"/>
        </w:rPr>
      </w:pPr>
    </w:p>
    <w:p w14:paraId="6927EE16" w14:textId="77777777"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（運営の方針）</w:t>
      </w:r>
    </w:p>
    <w:p w14:paraId="3BE5A1AD" w14:textId="77777777" w:rsidR="00603979" w:rsidRDefault="00812F28" w:rsidP="0010098E">
      <w:pPr>
        <w:ind w:left="816" w:hangingChars="500" w:hanging="816"/>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第２条　</w:t>
      </w:r>
      <w:r w:rsidR="00C052F5" w:rsidRPr="00071CD2">
        <w:rPr>
          <w:rFonts w:asciiTheme="minorEastAsia" w:eastAsiaTheme="minorEastAsia" w:hAnsiTheme="minorEastAsia" w:hint="eastAsia"/>
          <w:sz w:val="18"/>
          <w:szCs w:val="18"/>
        </w:rPr>
        <w:t>ステーションは、訪問看護を提</w:t>
      </w:r>
      <w:r w:rsidR="00F26A3A" w:rsidRPr="00071CD2">
        <w:rPr>
          <w:rFonts w:asciiTheme="minorEastAsia" w:eastAsiaTheme="minorEastAsia" w:hAnsiTheme="minorEastAsia" w:hint="eastAsia"/>
          <w:sz w:val="18"/>
          <w:szCs w:val="18"/>
        </w:rPr>
        <w:t>供することにより、生活の質を確保し、健康管理及び日常生活活</w:t>
      </w:r>
      <w:r w:rsidR="00C052F5" w:rsidRPr="00071CD2">
        <w:rPr>
          <w:rFonts w:asciiTheme="minorEastAsia" w:eastAsiaTheme="minorEastAsia" w:hAnsiTheme="minorEastAsia" w:hint="eastAsia"/>
          <w:sz w:val="18"/>
          <w:szCs w:val="18"/>
        </w:rPr>
        <w:t>動の維持・回復を図るとと</w:t>
      </w:r>
    </w:p>
    <w:p w14:paraId="737841F6" w14:textId="77777777" w:rsidR="00C052F5" w:rsidRPr="00071CD2" w:rsidRDefault="00C052F5" w:rsidP="00603979">
      <w:pPr>
        <w:ind w:firstLineChars="300" w:firstLine="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もに、在宅医療を推進し、快適な在宅療養ができるよう努めなければならない。</w:t>
      </w:r>
    </w:p>
    <w:p w14:paraId="67876B95" w14:textId="77777777" w:rsidR="00C052F5" w:rsidRPr="00071CD2" w:rsidRDefault="00C052F5" w:rsidP="00603979">
      <w:pPr>
        <w:ind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ステーションは事業の運営にあたって、必要なときに必要な訪問看護の提供ができるよう努めなければならない。</w:t>
      </w:r>
    </w:p>
    <w:p w14:paraId="51371EA6" w14:textId="77777777" w:rsidR="00603979" w:rsidRDefault="00C052F5" w:rsidP="00603979">
      <w:pPr>
        <w:pStyle w:val="a3"/>
        <w:ind w:leftChars="0" w:left="0"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３　ステーションは事業の運営にあたって、関係区市町村</w:t>
      </w:r>
      <w:r w:rsidR="002F0B8A" w:rsidRPr="00071CD2">
        <w:rPr>
          <w:rFonts w:asciiTheme="minorEastAsia" w:eastAsiaTheme="minorEastAsia" w:hAnsiTheme="minorEastAsia" w:hint="eastAsia"/>
          <w:sz w:val="18"/>
          <w:szCs w:val="18"/>
        </w:rPr>
        <w:t>、地域包括支援センター、保健所及び</w:t>
      </w:r>
      <w:r w:rsidRPr="00071CD2">
        <w:rPr>
          <w:rFonts w:asciiTheme="minorEastAsia" w:eastAsiaTheme="minorEastAsia" w:hAnsiTheme="minorEastAsia" w:hint="eastAsia"/>
          <w:sz w:val="18"/>
          <w:szCs w:val="18"/>
        </w:rPr>
        <w:t>近隣の他の保健・医療又は福祉</w:t>
      </w:r>
      <w:r w:rsidR="00603979">
        <w:rPr>
          <w:rFonts w:asciiTheme="minorEastAsia" w:eastAsiaTheme="minorEastAsia" w:hAnsiTheme="minorEastAsia" w:hint="eastAsia"/>
          <w:sz w:val="18"/>
          <w:szCs w:val="18"/>
        </w:rPr>
        <w:t xml:space="preserve">　　</w:t>
      </w:r>
    </w:p>
    <w:p w14:paraId="4A9FB93F" w14:textId="77777777" w:rsidR="00C052F5" w:rsidRDefault="00C052F5" w:rsidP="00603979">
      <w:pPr>
        <w:pStyle w:val="a3"/>
        <w:ind w:leftChars="0" w:left="0" w:firstLineChars="300" w:firstLine="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サービスを提供する者との密接な連携を保ち、総合的なサービスの提供に努めなければならない。</w:t>
      </w:r>
    </w:p>
    <w:p w14:paraId="6C9271C9" w14:textId="77777777" w:rsidR="00603979" w:rsidRPr="00071CD2" w:rsidRDefault="00603979" w:rsidP="00603979">
      <w:pPr>
        <w:pStyle w:val="a3"/>
        <w:ind w:leftChars="0" w:left="0" w:firstLineChars="300" w:firstLine="490"/>
        <w:rPr>
          <w:rFonts w:asciiTheme="minorEastAsia" w:eastAsiaTheme="minorEastAsia" w:hAnsiTheme="minorEastAsia"/>
          <w:sz w:val="18"/>
          <w:szCs w:val="18"/>
        </w:rPr>
      </w:pPr>
    </w:p>
    <w:p w14:paraId="49242C4C" w14:textId="77777777"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（事業の運営）</w:t>
      </w:r>
    </w:p>
    <w:p w14:paraId="0BC43841" w14:textId="77777777" w:rsidR="00603979" w:rsidRDefault="00812F28" w:rsidP="00603979">
      <w:pPr>
        <w:ind w:left="816" w:hangingChars="500" w:hanging="816"/>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第３条　</w:t>
      </w:r>
      <w:r w:rsidR="00C052F5" w:rsidRPr="00071CD2">
        <w:rPr>
          <w:rFonts w:asciiTheme="minorEastAsia" w:eastAsiaTheme="minorEastAsia" w:hAnsiTheme="minorEastAsia" w:hint="eastAsia"/>
          <w:sz w:val="18"/>
          <w:szCs w:val="18"/>
        </w:rPr>
        <w:t>ステーションは、この事業の運営を行うにあたっては、主治医の訪問看護指示書（以下「指示書」という。）に基づく適切な</w:t>
      </w:r>
    </w:p>
    <w:p w14:paraId="01AEC486" w14:textId="77777777" w:rsidR="00C052F5" w:rsidRPr="00071CD2" w:rsidRDefault="00C052F5" w:rsidP="00603979">
      <w:pPr>
        <w:ind w:firstLineChars="300" w:firstLine="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訪問看護の提供を行う。</w:t>
      </w:r>
    </w:p>
    <w:p w14:paraId="28B5F0EB" w14:textId="77777777" w:rsidR="00603979" w:rsidRDefault="00C052F5" w:rsidP="00603979">
      <w:pPr>
        <w:ind w:leftChars="100" w:left="193" w:firstLineChars="100" w:firstLine="16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ステーションは、訪問看護を提供するにあたっては、ステーションの保健師、看護師、准看護師、理学療法士</w:t>
      </w:r>
      <w:r w:rsidR="005C58B4" w:rsidRPr="00071CD2">
        <w:rPr>
          <w:rFonts w:asciiTheme="minorEastAsia" w:eastAsiaTheme="minorEastAsia" w:hAnsiTheme="minorEastAsia" w:hint="eastAsia"/>
          <w:sz w:val="18"/>
          <w:szCs w:val="18"/>
        </w:rPr>
        <w:t>、</w:t>
      </w:r>
      <w:r w:rsidRPr="00071CD2">
        <w:rPr>
          <w:rFonts w:asciiTheme="minorEastAsia" w:eastAsiaTheme="minorEastAsia" w:hAnsiTheme="minorEastAsia" w:hint="eastAsia"/>
          <w:sz w:val="18"/>
          <w:szCs w:val="18"/>
        </w:rPr>
        <w:t>作業療法士</w:t>
      </w:r>
      <w:r w:rsidR="00603979">
        <w:rPr>
          <w:rFonts w:asciiTheme="minorEastAsia" w:eastAsiaTheme="minorEastAsia" w:hAnsiTheme="minorEastAsia" w:hint="eastAsia"/>
          <w:sz w:val="18"/>
          <w:szCs w:val="18"/>
        </w:rPr>
        <w:t xml:space="preserve">　</w:t>
      </w:r>
    </w:p>
    <w:p w14:paraId="66E82F9A" w14:textId="77777777" w:rsidR="00603979" w:rsidRDefault="005C58B4" w:rsidP="00603979">
      <w:pPr>
        <w:ind w:leftChars="100" w:left="193"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又は言語聴覚士</w:t>
      </w:r>
      <w:r w:rsidR="00C052F5" w:rsidRPr="00071CD2">
        <w:rPr>
          <w:rFonts w:asciiTheme="minorEastAsia" w:eastAsiaTheme="minorEastAsia" w:hAnsiTheme="minorEastAsia" w:hint="eastAsia"/>
          <w:sz w:val="18"/>
          <w:szCs w:val="18"/>
        </w:rPr>
        <w:t>（以下「看護師等」という。）</w:t>
      </w:r>
      <w:r w:rsidR="007F792D" w:rsidRPr="00071CD2">
        <w:rPr>
          <w:rFonts w:asciiTheme="minorEastAsia" w:eastAsiaTheme="minorEastAsia" w:hAnsiTheme="minorEastAsia" w:hint="eastAsia"/>
          <w:sz w:val="18"/>
          <w:szCs w:val="18"/>
        </w:rPr>
        <w:t>又は看護補助者</w:t>
      </w:r>
      <w:r w:rsidR="00C052F5" w:rsidRPr="00071CD2">
        <w:rPr>
          <w:rFonts w:asciiTheme="minorEastAsia" w:eastAsiaTheme="minorEastAsia" w:hAnsiTheme="minorEastAsia" w:hint="eastAsia"/>
          <w:sz w:val="18"/>
          <w:szCs w:val="18"/>
        </w:rPr>
        <w:t>によってのみ訪問看護を行うものとし、第三者への委託によって</w:t>
      </w:r>
    </w:p>
    <w:p w14:paraId="74771BAE" w14:textId="5FBD6902" w:rsidR="00C052F5" w:rsidRDefault="00B10B72" w:rsidP="00603979">
      <w:pPr>
        <w:ind w:leftChars="100" w:left="193" w:firstLineChars="200" w:firstLine="328"/>
        <w:rPr>
          <w:rFonts w:asciiTheme="minorEastAsia" w:eastAsiaTheme="minorEastAsia" w:hAnsiTheme="minorEastAsia"/>
          <w:sz w:val="18"/>
          <w:szCs w:val="18"/>
        </w:rPr>
      </w:pPr>
      <w:r>
        <w:rPr>
          <w:rFonts w:asciiTheme="minorEastAsia" w:eastAsiaTheme="minorEastAsia" w:hAnsiTheme="minorEastAsia" w:hint="eastAsia"/>
          <w:b/>
          <w:noProof/>
          <w:sz w:val="18"/>
          <w:szCs w:val="18"/>
        </w:rPr>
        <mc:AlternateContent>
          <mc:Choice Requires="wps">
            <w:drawing>
              <wp:anchor distT="0" distB="0" distL="114300" distR="114300" simplePos="0" relativeHeight="251663360" behindDoc="0" locked="0" layoutInCell="1" allowOverlap="1" wp14:anchorId="707A382D" wp14:editId="75B1C0F0">
                <wp:simplePos x="0" y="0"/>
                <wp:positionH relativeFrom="column">
                  <wp:posOffset>3566160</wp:posOffset>
                </wp:positionH>
                <wp:positionV relativeFrom="paragraph">
                  <wp:posOffset>144145</wp:posOffset>
                </wp:positionV>
                <wp:extent cx="2924175" cy="1323975"/>
                <wp:effectExtent l="0" t="0" r="28575" b="28575"/>
                <wp:wrapNone/>
                <wp:docPr id="1847918905" name="四角形: 角を丸くする 4"/>
                <wp:cNvGraphicFramePr/>
                <a:graphic xmlns:a="http://schemas.openxmlformats.org/drawingml/2006/main">
                  <a:graphicData uri="http://schemas.microsoft.com/office/word/2010/wordprocessingShape">
                    <wps:wsp>
                      <wps:cNvSpPr/>
                      <wps:spPr>
                        <a:xfrm>
                          <a:off x="0" y="0"/>
                          <a:ext cx="2924175" cy="1323975"/>
                        </a:xfrm>
                        <a:prstGeom prst="roundRect">
                          <a:avLst/>
                        </a:prstGeom>
                        <a:solidFill>
                          <a:schemeClr val="bg1">
                            <a:lumMod val="85000"/>
                          </a:schemeClr>
                        </a:solidFill>
                        <a:effectLst/>
                      </wps:spPr>
                      <wps:style>
                        <a:lnRef idx="1">
                          <a:schemeClr val="dk1"/>
                        </a:lnRef>
                        <a:fillRef idx="2">
                          <a:schemeClr val="dk1"/>
                        </a:fillRef>
                        <a:effectRef idx="1">
                          <a:schemeClr val="dk1"/>
                        </a:effectRef>
                        <a:fontRef idx="minor">
                          <a:schemeClr val="dk1"/>
                        </a:fontRef>
                      </wps:style>
                      <wps:txbx>
                        <w:txbxContent>
                          <w:p w14:paraId="03946B12" w14:textId="02F2C141" w:rsidR="00B10B72" w:rsidRPr="00B10B72" w:rsidRDefault="00B10B72" w:rsidP="00B10B72">
                            <w:pPr>
                              <w:jc w:val="left"/>
                              <w:rPr>
                                <w:rFonts w:ascii="HGSｺﾞｼｯｸM" w:eastAsia="HGSｺﾞｼｯｸM" w:hAnsi="BIZ UDPゴシック"/>
                                <w:sz w:val="20"/>
                                <w:szCs w:val="22"/>
                              </w:rPr>
                            </w:pPr>
                            <w:r w:rsidRPr="00B10B72">
                              <w:rPr>
                                <w:rFonts w:ascii="HGSｺﾞｼｯｸM" w:eastAsia="HGSｺﾞｼｯｸM" w:hAnsi="BIZ UDPゴシック" w:hint="eastAsia"/>
                                <w:sz w:val="20"/>
                                <w:szCs w:val="22"/>
                              </w:rPr>
                              <w:t>出張所(</w:t>
                            </w:r>
                            <w:r w:rsidRPr="00B10B72">
                              <w:rPr>
                                <w:rFonts w:ascii="HGSｺﾞｼｯｸM" w:eastAsia="HGSｺﾞｼｯｸM" w:hAnsi="BIZ UDPゴシック" w:hint="eastAsia"/>
                                <w:sz w:val="20"/>
                                <w:szCs w:val="22"/>
                              </w:rPr>
                              <w:t>サテライト)がある場合は出張所の情報も記載してください。</w:t>
                            </w:r>
                          </w:p>
                          <w:p w14:paraId="6FDC31FB" w14:textId="77777777" w:rsidR="00B10B72" w:rsidRPr="00B10B72" w:rsidRDefault="00B10B72" w:rsidP="00B10B72">
                            <w:pPr>
                              <w:jc w:val="left"/>
                              <w:rPr>
                                <w:rFonts w:ascii="HGSｺﾞｼｯｸM" w:eastAsia="HGSｺﾞｼｯｸM" w:hAnsi="ＭＳ ゴシック"/>
                                <w:sz w:val="20"/>
                                <w:szCs w:val="22"/>
                              </w:rPr>
                            </w:pPr>
                            <w:r w:rsidRPr="00B10B72">
                              <w:rPr>
                                <w:rFonts w:ascii="HGSｺﾞｼｯｸM" w:eastAsia="HGSｺﾞｼｯｸM" w:hAnsi="ＭＳ ゴシック" w:hint="eastAsia"/>
                                <w:sz w:val="20"/>
                                <w:szCs w:val="22"/>
                              </w:rPr>
                              <w:t>例：</w:t>
                            </w:r>
                          </w:p>
                          <w:p w14:paraId="6D765CF9" w14:textId="77777777" w:rsidR="00B10B72" w:rsidRPr="00E73A7F" w:rsidRDefault="00B10B72" w:rsidP="00B10B72">
                            <w:pPr>
                              <w:jc w:val="left"/>
                              <w:rPr>
                                <w:rFonts w:asciiTheme="minorEastAsia" w:eastAsiaTheme="minorEastAsia" w:hAnsiTheme="minorEastAsia"/>
                                <w:sz w:val="18"/>
                                <w:szCs w:val="21"/>
                              </w:rPr>
                            </w:pPr>
                            <w:r w:rsidRPr="00E73A7F">
                              <w:rPr>
                                <w:rFonts w:asciiTheme="minorEastAsia" w:eastAsiaTheme="minorEastAsia" w:hAnsiTheme="minorEastAsia" w:hint="eastAsia"/>
                                <w:sz w:val="18"/>
                                <w:szCs w:val="21"/>
                              </w:rPr>
                              <w:t>（2）</w:t>
                            </w:r>
                            <w:r>
                              <w:rPr>
                                <w:rFonts w:asciiTheme="minorEastAsia" w:eastAsiaTheme="minorEastAsia" w:hAnsiTheme="minorEastAsia" w:hint="eastAsia"/>
                                <w:sz w:val="18"/>
                                <w:szCs w:val="21"/>
                              </w:rPr>
                              <w:t xml:space="preserve">　</w:t>
                            </w:r>
                            <w:r w:rsidRPr="00E73A7F">
                              <w:rPr>
                                <w:rFonts w:asciiTheme="minorEastAsia" w:eastAsiaTheme="minorEastAsia" w:hAnsiTheme="minorEastAsia" w:hint="eastAsia"/>
                                <w:sz w:val="18"/>
                                <w:szCs w:val="21"/>
                              </w:rPr>
                              <w:t>出張所</w:t>
                            </w:r>
                          </w:p>
                          <w:p w14:paraId="70D9A0C9" w14:textId="77777777" w:rsidR="00B10B72" w:rsidRPr="00E73A7F" w:rsidRDefault="00B10B72" w:rsidP="00B10B72">
                            <w:pPr>
                              <w:ind w:firstLineChars="100" w:firstLine="163"/>
                              <w:jc w:val="left"/>
                              <w:rPr>
                                <w:rFonts w:asciiTheme="minorEastAsia" w:eastAsiaTheme="minorEastAsia" w:hAnsiTheme="minorEastAsia"/>
                                <w:sz w:val="18"/>
                                <w:szCs w:val="21"/>
                              </w:rPr>
                            </w:pPr>
                            <w:r w:rsidRPr="00E73A7F">
                              <w:rPr>
                                <w:rFonts w:asciiTheme="minorEastAsia" w:eastAsiaTheme="minorEastAsia" w:hAnsiTheme="minorEastAsia" w:hint="eastAsia"/>
                                <w:sz w:val="18"/>
                                <w:szCs w:val="21"/>
                              </w:rPr>
                              <w:t>①</w:t>
                            </w:r>
                            <w:r>
                              <w:rPr>
                                <w:rFonts w:asciiTheme="minorEastAsia" w:eastAsiaTheme="minorEastAsia" w:hAnsiTheme="minorEastAsia" w:hint="eastAsia"/>
                                <w:sz w:val="18"/>
                                <w:szCs w:val="21"/>
                              </w:rPr>
                              <w:t xml:space="preserve">　</w:t>
                            </w:r>
                            <w:r w:rsidRPr="00E73A7F">
                              <w:rPr>
                                <w:rFonts w:asciiTheme="minorEastAsia" w:eastAsiaTheme="minorEastAsia" w:hAnsiTheme="minorEastAsia" w:hint="eastAsia"/>
                                <w:sz w:val="18"/>
                                <w:szCs w:val="21"/>
                              </w:rPr>
                              <w:t>名称：○○訪問看護ステーション△△サテライト</w:t>
                            </w:r>
                          </w:p>
                          <w:p w14:paraId="6A54F7C0" w14:textId="692DE90E" w:rsidR="00B10B72" w:rsidRPr="00B10B72" w:rsidRDefault="00B10B72" w:rsidP="00B10B72">
                            <w:pPr>
                              <w:ind w:firstLineChars="100" w:firstLine="163"/>
                              <w:jc w:val="left"/>
                              <w:rPr>
                                <w:rFonts w:asciiTheme="minorEastAsia" w:eastAsiaTheme="minorEastAsia" w:hAnsiTheme="minorEastAsia"/>
                                <w:sz w:val="18"/>
                                <w:szCs w:val="21"/>
                              </w:rPr>
                            </w:pPr>
                            <w:r w:rsidRPr="00E73A7F">
                              <w:rPr>
                                <w:rFonts w:asciiTheme="minorEastAsia" w:eastAsiaTheme="minorEastAsia" w:hAnsiTheme="minorEastAsia" w:hint="eastAsia"/>
                                <w:sz w:val="18"/>
                                <w:szCs w:val="21"/>
                              </w:rPr>
                              <w:t>②</w:t>
                            </w:r>
                            <w:r>
                              <w:rPr>
                                <w:rFonts w:asciiTheme="minorEastAsia" w:eastAsiaTheme="minorEastAsia" w:hAnsiTheme="minorEastAsia" w:hint="eastAsia"/>
                                <w:sz w:val="18"/>
                                <w:szCs w:val="21"/>
                              </w:rPr>
                              <w:t xml:space="preserve">　</w:t>
                            </w:r>
                            <w:r w:rsidRPr="00E73A7F">
                              <w:rPr>
                                <w:rFonts w:asciiTheme="minorEastAsia" w:eastAsiaTheme="minorEastAsia" w:hAnsiTheme="minorEastAsia" w:hint="eastAsia"/>
                                <w:sz w:val="18"/>
                                <w:szCs w:val="21"/>
                              </w:rPr>
                              <w:t>所在地：東京都△△区</w:t>
                            </w:r>
                            <w:r>
                              <w:rPr>
                                <w:rFonts w:asciiTheme="minorEastAsia" w:eastAsiaTheme="minorEastAsia" w:hAnsiTheme="minorEastAsia" w:hint="eastAsia"/>
                                <w:sz w:val="18"/>
                                <w:szCs w:val="21"/>
                              </w:rPr>
                              <w:t>△△</w:t>
                            </w:r>
                            <w:r w:rsidRPr="00E73A7F">
                              <w:rPr>
                                <w:rFonts w:asciiTheme="minorEastAsia" w:eastAsiaTheme="minorEastAsia" w:hAnsiTheme="minorEastAsia" w:hint="eastAsia"/>
                                <w:sz w:val="18"/>
                                <w:szCs w:val="21"/>
                              </w:rPr>
                              <w:t>１－２－３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A382D" id="四角形: 角を丸くする 4" o:spid="_x0000_s1027" style="position:absolute;left:0;text-align:left;margin-left:280.8pt;margin-top:11.35pt;width:230.25pt;height:10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" fillcolor="#d8d8d8 [2732]" strokecolor="black [3040]">
                <v:textbox>
                  <w:txbxContent>
                    <w:p w14:paraId="03946B12" w14:textId="02F2C141" w:rsidR="00B10B72" w:rsidRPr="00B10B72" w:rsidRDefault="00B10B72" w:rsidP="00B10B72">
                      <w:pPr>
                        <w:jc w:val="left"/>
                        <w:rPr>
                          <w:rFonts w:ascii="HGSｺﾞｼｯｸM" w:eastAsia="HGSｺﾞｼｯｸM" w:hAnsi="BIZ UDPゴシック" w:hint="eastAsia"/>
                          <w:sz w:val="20"/>
                          <w:szCs w:val="22"/>
                        </w:rPr>
                      </w:pPr>
                      <w:r w:rsidRPr="00B10B72">
                        <w:rPr>
                          <w:rFonts w:ascii="HGSｺﾞｼｯｸM" w:eastAsia="HGSｺﾞｼｯｸM" w:hAnsi="BIZ UDPゴシック" w:hint="eastAsia"/>
                          <w:sz w:val="20"/>
                          <w:szCs w:val="22"/>
                        </w:rPr>
                        <w:t>出張所(サテライト)がある場合は出張所の情報も記載してください。</w:t>
                      </w:r>
                    </w:p>
                    <w:p w14:paraId="6FDC31FB" w14:textId="77777777" w:rsidR="00B10B72" w:rsidRPr="00B10B72" w:rsidRDefault="00B10B72" w:rsidP="00B10B72">
                      <w:pPr>
                        <w:jc w:val="left"/>
                        <w:rPr>
                          <w:rFonts w:ascii="HGSｺﾞｼｯｸM" w:eastAsia="HGSｺﾞｼｯｸM" w:hAnsi="ＭＳ ゴシック" w:hint="eastAsia"/>
                          <w:sz w:val="20"/>
                          <w:szCs w:val="22"/>
                        </w:rPr>
                      </w:pPr>
                      <w:r w:rsidRPr="00B10B72">
                        <w:rPr>
                          <w:rFonts w:ascii="HGSｺﾞｼｯｸM" w:eastAsia="HGSｺﾞｼｯｸM" w:hAnsi="ＭＳ ゴシック" w:hint="eastAsia"/>
                          <w:sz w:val="20"/>
                          <w:szCs w:val="22"/>
                        </w:rPr>
                        <w:t>例：</w:t>
                      </w:r>
                    </w:p>
                    <w:p w14:paraId="6D765CF9" w14:textId="77777777" w:rsidR="00B10B72" w:rsidRPr="00E73A7F" w:rsidRDefault="00B10B72" w:rsidP="00B10B72">
                      <w:pPr>
                        <w:jc w:val="left"/>
                        <w:rPr>
                          <w:rFonts w:asciiTheme="minorEastAsia" w:eastAsiaTheme="minorEastAsia" w:hAnsiTheme="minorEastAsia"/>
                          <w:sz w:val="18"/>
                          <w:szCs w:val="21"/>
                        </w:rPr>
                      </w:pPr>
                      <w:r w:rsidRPr="00E73A7F">
                        <w:rPr>
                          <w:rFonts w:asciiTheme="minorEastAsia" w:eastAsiaTheme="minorEastAsia" w:hAnsiTheme="minorEastAsia" w:hint="eastAsia"/>
                          <w:sz w:val="18"/>
                          <w:szCs w:val="21"/>
                        </w:rPr>
                        <w:t>（2）</w:t>
                      </w:r>
                      <w:r>
                        <w:rPr>
                          <w:rFonts w:asciiTheme="minorEastAsia" w:eastAsiaTheme="minorEastAsia" w:hAnsiTheme="minorEastAsia" w:hint="eastAsia"/>
                          <w:sz w:val="18"/>
                          <w:szCs w:val="21"/>
                        </w:rPr>
                        <w:t xml:space="preserve">　</w:t>
                      </w:r>
                      <w:r w:rsidRPr="00E73A7F">
                        <w:rPr>
                          <w:rFonts w:asciiTheme="minorEastAsia" w:eastAsiaTheme="minorEastAsia" w:hAnsiTheme="minorEastAsia" w:hint="eastAsia"/>
                          <w:sz w:val="18"/>
                          <w:szCs w:val="21"/>
                        </w:rPr>
                        <w:t>出張所</w:t>
                      </w:r>
                    </w:p>
                    <w:p w14:paraId="70D9A0C9" w14:textId="77777777" w:rsidR="00B10B72" w:rsidRPr="00E73A7F" w:rsidRDefault="00B10B72" w:rsidP="00B10B72">
                      <w:pPr>
                        <w:ind w:firstLineChars="100" w:firstLine="163"/>
                        <w:jc w:val="left"/>
                        <w:rPr>
                          <w:rFonts w:asciiTheme="minorEastAsia" w:eastAsiaTheme="minorEastAsia" w:hAnsiTheme="minorEastAsia"/>
                          <w:sz w:val="18"/>
                          <w:szCs w:val="21"/>
                        </w:rPr>
                      </w:pPr>
                      <w:r w:rsidRPr="00E73A7F">
                        <w:rPr>
                          <w:rFonts w:asciiTheme="minorEastAsia" w:eastAsiaTheme="minorEastAsia" w:hAnsiTheme="minorEastAsia" w:hint="eastAsia"/>
                          <w:sz w:val="18"/>
                          <w:szCs w:val="21"/>
                        </w:rPr>
                        <w:t>①</w:t>
                      </w:r>
                      <w:r>
                        <w:rPr>
                          <w:rFonts w:asciiTheme="minorEastAsia" w:eastAsiaTheme="minorEastAsia" w:hAnsiTheme="minorEastAsia" w:hint="eastAsia"/>
                          <w:sz w:val="18"/>
                          <w:szCs w:val="21"/>
                        </w:rPr>
                        <w:t xml:space="preserve">　</w:t>
                      </w:r>
                      <w:r w:rsidRPr="00E73A7F">
                        <w:rPr>
                          <w:rFonts w:asciiTheme="minorEastAsia" w:eastAsiaTheme="minorEastAsia" w:hAnsiTheme="minorEastAsia" w:hint="eastAsia"/>
                          <w:sz w:val="18"/>
                          <w:szCs w:val="21"/>
                        </w:rPr>
                        <w:t>名称：○○訪問看護ステーション△△サテライト</w:t>
                      </w:r>
                    </w:p>
                    <w:p w14:paraId="6A54F7C0" w14:textId="692DE90E" w:rsidR="00B10B72" w:rsidRPr="00B10B72" w:rsidRDefault="00B10B72" w:rsidP="00B10B72">
                      <w:pPr>
                        <w:ind w:firstLineChars="100" w:firstLine="163"/>
                        <w:jc w:val="left"/>
                        <w:rPr>
                          <w:rFonts w:asciiTheme="minorEastAsia" w:eastAsiaTheme="minorEastAsia" w:hAnsiTheme="minorEastAsia" w:hint="eastAsia"/>
                          <w:sz w:val="18"/>
                          <w:szCs w:val="21"/>
                        </w:rPr>
                      </w:pPr>
                      <w:r w:rsidRPr="00E73A7F">
                        <w:rPr>
                          <w:rFonts w:asciiTheme="minorEastAsia" w:eastAsiaTheme="minorEastAsia" w:hAnsiTheme="minorEastAsia" w:hint="eastAsia"/>
                          <w:sz w:val="18"/>
                          <w:szCs w:val="21"/>
                        </w:rPr>
                        <w:t>②</w:t>
                      </w:r>
                      <w:r>
                        <w:rPr>
                          <w:rFonts w:asciiTheme="minorEastAsia" w:eastAsiaTheme="minorEastAsia" w:hAnsiTheme="minorEastAsia" w:hint="eastAsia"/>
                          <w:sz w:val="18"/>
                          <w:szCs w:val="21"/>
                        </w:rPr>
                        <w:t xml:space="preserve">　</w:t>
                      </w:r>
                      <w:r w:rsidRPr="00E73A7F">
                        <w:rPr>
                          <w:rFonts w:asciiTheme="minorEastAsia" w:eastAsiaTheme="minorEastAsia" w:hAnsiTheme="minorEastAsia" w:hint="eastAsia"/>
                          <w:sz w:val="18"/>
                          <w:szCs w:val="21"/>
                        </w:rPr>
                        <w:t>所在地：東京都△△区</w:t>
                      </w:r>
                      <w:r>
                        <w:rPr>
                          <w:rFonts w:asciiTheme="minorEastAsia" w:eastAsiaTheme="minorEastAsia" w:hAnsiTheme="minorEastAsia" w:hint="eastAsia"/>
                          <w:sz w:val="18"/>
                          <w:szCs w:val="21"/>
                        </w:rPr>
                        <w:t>△△</w:t>
                      </w:r>
                      <w:r w:rsidRPr="00E73A7F">
                        <w:rPr>
                          <w:rFonts w:asciiTheme="minorEastAsia" w:eastAsiaTheme="minorEastAsia" w:hAnsiTheme="minorEastAsia" w:hint="eastAsia"/>
                          <w:sz w:val="18"/>
                          <w:szCs w:val="21"/>
                        </w:rPr>
                        <w:t>１－２－３</w:t>
                      </w:r>
                    </w:p>
                  </w:txbxContent>
                </v:textbox>
              </v:roundrect>
            </w:pict>
          </mc:Fallback>
        </mc:AlternateContent>
      </w:r>
      <w:r w:rsidR="00C052F5" w:rsidRPr="00071CD2">
        <w:rPr>
          <w:rFonts w:asciiTheme="minorEastAsia" w:eastAsiaTheme="minorEastAsia" w:hAnsiTheme="minorEastAsia" w:hint="eastAsia"/>
          <w:sz w:val="18"/>
          <w:szCs w:val="18"/>
        </w:rPr>
        <w:t>行ってはならない。</w:t>
      </w:r>
    </w:p>
    <w:p w14:paraId="186DE244" w14:textId="6B1A01A1" w:rsidR="00603979" w:rsidRPr="00071CD2" w:rsidRDefault="00603979" w:rsidP="00603979">
      <w:pPr>
        <w:ind w:leftChars="100" w:left="193" w:firstLineChars="200" w:firstLine="327"/>
        <w:rPr>
          <w:rFonts w:asciiTheme="minorEastAsia" w:eastAsiaTheme="minorEastAsia" w:hAnsiTheme="minorEastAsia"/>
          <w:sz w:val="18"/>
          <w:szCs w:val="18"/>
        </w:rPr>
      </w:pPr>
    </w:p>
    <w:p w14:paraId="4A8E0E83" w14:textId="79D16AC4"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（事業の名称及び所在地）</w:t>
      </w:r>
    </w:p>
    <w:p w14:paraId="46CFA031" w14:textId="71F9E107" w:rsidR="00C052F5" w:rsidRPr="00071CD2" w:rsidRDefault="00B10B72">
      <w:pPr>
        <w:rPr>
          <w:rFonts w:asciiTheme="minorEastAsia" w:eastAsiaTheme="minorEastAsia" w:hAnsiTheme="minorEastAsia"/>
          <w:sz w:val="18"/>
          <w:szCs w:val="18"/>
        </w:rPr>
      </w:pPr>
      <w:r>
        <w:rPr>
          <w:rFonts w:asciiTheme="minorEastAsia" w:eastAsiaTheme="minorEastAsia" w:hAnsiTheme="minorEastAsia" w:hint="eastAsia"/>
          <w:b/>
          <w:noProof/>
          <w:sz w:val="18"/>
          <w:szCs w:val="18"/>
        </w:rPr>
        <mc:AlternateContent>
          <mc:Choice Requires="wps">
            <w:drawing>
              <wp:anchor distT="0" distB="0" distL="114300" distR="114300" simplePos="0" relativeHeight="251664384" behindDoc="0" locked="0" layoutInCell="1" allowOverlap="1" wp14:anchorId="03F5E9FD" wp14:editId="05CF761C">
                <wp:simplePos x="0" y="0"/>
                <wp:positionH relativeFrom="column">
                  <wp:posOffset>3042284</wp:posOffset>
                </wp:positionH>
                <wp:positionV relativeFrom="paragraph">
                  <wp:posOffset>26035</wp:posOffset>
                </wp:positionV>
                <wp:extent cx="523875" cy="323850"/>
                <wp:effectExtent l="0" t="0" r="28575" b="19050"/>
                <wp:wrapNone/>
                <wp:docPr id="533728665" name="直線コネクタ 5"/>
                <wp:cNvGraphicFramePr/>
                <a:graphic xmlns:a="http://schemas.openxmlformats.org/drawingml/2006/main">
                  <a:graphicData uri="http://schemas.microsoft.com/office/word/2010/wordprocessingShape">
                    <wps:wsp>
                      <wps:cNvCnPr/>
                      <wps:spPr>
                        <a:xfrm flipH="1">
                          <a:off x="0" y="0"/>
                          <a:ext cx="52387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66DA6" id="直線コネクタ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5pt,2.05pt" to="280.8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" strokecolor="black [3040]"/>
            </w:pict>
          </mc:Fallback>
        </mc:AlternateContent>
      </w:r>
      <w:r w:rsidR="00C052F5" w:rsidRPr="00071CD2">
        <w:rPr>
          <w:rFonts w:asciiTheme="minorEastAsia" w:eastAsiaTheme="minorEastAsia" w:hAnsiTheme="minorEastAsia" w:hint="eastAsia"/>
          <w:sz w:val="18"/>
          <w:szCs w:val="18"/>
        </w:rPr>
        <w:t xml:space="preserve">第４条　</w:t>
      </w:r>
      <w:r w:rsidR="003A6BC5" w:rsidRPr="00071CD2">
        <w:rPr>
          <w:rFonts w:asciiTheme="minorEastAsia" w:eastAsiaTheme="minorEastAsia" w:hAnsiTheme="minorEastAsia" w:hint="eastAsia"/>
          <w:sz w:val="18"/>
          <w:szCs w:val="18"/>
        </w:rPr>
        <w:t>事業</w:t>
      </w:r>
      <w:r w:rsidR="00C052F5" w:rsidRPr="00071CD2">
        <w:rPr>
          <w:rFonts w:asciiTheme="minorEastAsia" w:eastAsiaTheme="minorEastAsia" w:hAnsiTheme="minorEastAsia" w:hint="eastAsia"/>
          <w:sz w:val="18"/>
          <w:szCs w:val="18"/>
        </w:rPr>
        <w:t>を行う事業所の名称</w:t>
      </w:r>
      <w:r w:rsidR="00384974" w:rsidRPr="00071CD2">
        <w:rPr>
          <w:rFonts w:asciiTheme="minorEastAsia" w:eastAsiaTheme="minorEastAsia" w:hAnsiTheme="minorEastAsia" w:hint="eastAsia"/>
          <w:sz w:val="18"/>
          <w:szCs w:val="18"/>
        </w:rPr>
        <w:t>及び所在地は、次のとおり</w:t>
      </w:r>
      <w:r w:rsidR="00C052F5" w:rsidRPr="00071CD2">
        <w:rPr>
          <w:rFonts w:asciiTheme="minorEastAsia" w:eastAsiaTheme="minorEastAsia" w:hAnsiTheme="minorEastAsia" w:hint="eastAsia"/>
          <w:sz w:val="18"/>
          <w:szCs w:val="18"/>
        </w:rPr>
        <w:t>とする。</w:t>
      </w:r>
    </w:p>
    <w:p w14:paraId="26414128" w14:textId="77777777" w:rsidR="002A2037" w:rsidRDefault="00C052F5" w:rsidP="002A2037">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2A2037">
        <w:rPr>
          <w:rFonts w:asciiTheme="minorEastAsia" w:eastAsiaTheme="minorEastAsia" w:hAnsiTheme="minorEastAsia" w:hint="eastAsia"/>
          <w:sz w:val="18"/>
          <w:szCs w:val="18"/>
        </w:rPr>
        <w:t>(1)　主たる事業所</w:t>
      </w:r>
    </w:p>
    <w:p w14:paraId="306D6EB4" w14:textId="77777777" w:rsidR="00C052F5" w:rsidRPr="00071CD2" w:rsidRDefault="002A2037" w:rsidP="002A2037">
      <w:pPr>
        <w:ind w:firstLineChars="659" w:firstLine="1076"/>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①　</w:t>
      </w:r>
      <w:r w:rsidR="00C052F5" w:rsidRPr="00071CD2">
        <w:rPr>
          <w:rFonts w:asciiTheme="minorEastAsia" w:eastAsiaTheme="minorEastAsia" w:hAnsiTheme="minorEastAsia" w:hint="eastAsia"/>
          <w:sz w:val="18"/>
          <w:szCs w:val="18"/>
        </w:rPr>
        <w:t>名称：</w:t>
      </w:r>
      <w:r w:rsidR="00C052F5" w:rsidRPr="00071CD2">
        <w:rPr>
          <w:rFonts w:asciiTheme="minorEastAsia" w:eastAsiaTheme="minorEastAsia" w:hAnsiTheme="minorEastAsia" w:hint="eastAsia"/>
          <w:sz w:val="18"/>
          <w:szCs w:val="18"/>
          <w:highlight w:val="yellow"/>
          <w:shd w:val="pct15" w:color="auto" w:fill="FFFFFF"/>
        </w:rPr>
        <w:t>〇〇訪問看護ステーション</w:t>
      </w:r>
    </w:p>
    <w:p w14:paraId="713CBAB1" w14:textId="77777777" w:rsidR="00C052F5" w:rsidRDefault="002A2037" w:rsidP="002A2037">
      <w:pPr>
        <w:ind w:firstLineChars="659" w:firstLine="1076"/>
        <w:rPr>
          <w:rFonts w:asciiTheme="minorEastAsia" w:eastAsiaTheme="minorEastAsia" w:hAnsiTheme="minorEastAsia"/>
          <w:sz w:val="18"/>
          <w:szCs w:val="18"/>
          <w:shd w:val="pct15" w:color="auto" w:fill="FFFFFF"/>
        </w:rPr>
      </w:pPr>
      <w:r>
        <w:rPr>
          <w:rFonts w:asciiTheme="minorEastAsia" w:eastAsiaTheme="minorEastAsia" w:hAnsiTheme="minorEastAsia" w:hint="eastAsia"/>
          <w:sz w:val="18"/>
          <w:szCs w:val="18"/>
        </w:rPr>
        <w:t xml:space="preserve">②　</w:t>
      </w:r>
      <w:r w:rsidR="00C052F5" w:rsidRPr="00071CD2">
        <w:rPr>
          <w:rFonts w:asciiTheme="minorEastAsia" w:eastAsiaTheme="minorEastAsia" w:hAnsiTheme="minorEastAsia" w:hint="eastAsia"/>
          <w:sz w:val="18"/>
          <w:szCs w:val="18"/>
        </w:rPr>
        <w:t>所在地：</w:t>
      </w:r>
      <w:r w:rsidR="00C052F5" w:rsidRPr="00071CD2">
        <w:rPr>
          <w:rFonts w:asciiTheme="minorEastAsia" w:eastAsiaTheme="minorEastAsia" w:hAnsiTheme="minorEastAsia" w:hint="eastAsia"/>
          <w:sz w:val="18"/>
          <w:szCs w:val="18"/>
          <w:highlight w:val="yellow"/>
          <w:shd w:val="pct15" w:color="auto" w:fill="FFFFFF"/>
        </w:rPr>
        <w:t>東京都</w:t>
      </w:r>
      <w:r w:rsidR="002F0B8A" w:rsidRPr="00071CD2">
        <w:rPr>
          <w:rFonts w:asciiTheme="minorEastAsia" w:eastAsiaTheme="minorEastAsia" w:hAnsiTheme="minorEastAsia" w:hint="eastAsia"/>
          <w:sz w:val="18"/>
          <w:szCs w:val="18"/>
          <w:highlight w:val="yellow"/>
          <w:shd w:val="pct15" w:color="auto" w:fill="FFFFFF"/>
        </w:rPr>
        <w:t>○○区○○</w:t>
      </w:r>
      <w:r w:rsidR="00C052F5" w:rsidRPr="00071CD2">
        <w:rPr>
          <w:rFonts w:asciiTheme="minorEastAsia" w:eastAsiaTheme="minorEastAsia" w:hAnsiTheme="minorEastAsia" w:hint="eastAsia"/>
          <w:sz w:val="18"/>
          <w:szCs w:val="18"/>
          <w:highlight w:val="yellow"/>
          <w:shd w:val="pct15" w:color="auto" w:fill="FFFFFF"/>
        </w:rPr>
        <w:t xml:space="preserve">２－８－１　　</w:t>
      </w:r>
      <w:r w:rsidR="002F0B8A" w:rsidRPr="00071CD2">
        <w:rPr>
          <w:rFonts w:asciiTheme="minorEastAsia" w:eastAsiaTheme="minorEastAsia" w:hAnsiTheme="minorEastAsia" w:hint="eastAsia"/>
          <w:sz w:val="18"/>
          <w:szCs w:val="18"/>
          <w:highlight w:val="yellow"/>
          <w:shd w:val="pct15" w:color="auto" w:fill="FFFFFF"/>
        </w:rPr>
        <w:t>○○</w:t>
      </w:r>
      <w:r w:rsidR="00C052F5" w:rsidRPr="00071CD2">
        <w:rPr>
          <w:rFonts w:asciiTheme="minorEastAsia" w:eastAsiaTheme="minorEastAsia" w:hAnsiTheme="minorEastAsia" w:hint="eastAsia"/>
          <w:sz w:val="18"/>
          <w:szCs w:val="18"/>
          <w:highlight w:val="yellow"/>
          <w:shd w:val="pct15" w:color="auto" w:fill="FFFFFF"/>
        </w:rPr>
        <w:t>ビル</w:t>
      </w:r>
      <w:r w:rsidR="002F0B8A" w:rsidRPr="00071CD2">
        <w:rPr>
          <w:rFonts w:asciiTheme="minorEastAsia" w:eastAsiaTheme="minorEastAsia" w:hAnsiTheme="minorEastAsia" w:hint="eastAsia"/>
          <w:sz w:val="18"/>
          <w:szCs w:val="18"/>
          <w:highlight w:val="yellow"/>
          <w:shd w:val="pct15" w:color="auto" w:fill="FFFFFF"/>
        </w:rPr>
        <w:t>○</w:t>
      </w:r>
      <w:r w:rsidR="00C052F5" w:rsidRPr="00071CD2">
        <w:rPr>
          <w:rFonts w:asciiTheme="minorEastAsia" w:eastAsiaTheme="minorEastAsia" w:hAnsiTheme="minorEastAsia" w:hint="eastAsia"/>
          <w:sz w:val="18"/>
          <w:szCs w:val="18"/>
          <w:highlight w:val="yellow"/>
          <w:shd w:val="pct15" w:color="auto" w:fill="FFFFFF"/>
        </w:rPr>
        <w:t>階</w:t>
      </w:r>
    </w:p>
    <w:p w14:paraId="41D30732" w14:textId="77777777" w:rsidR="00603979" w:rsidRPr="00603979" w:rsidRDefault="00603979">
      <w:pPr>
        <w:rPr>
          <w:rFonts w:asciiTheme="minorEastAsia" w:eastAsiaTheme="minorEastAsia" w:hAnsiTheme="minorEastAsia"/>
          <w:sz w:val="18"/>
          <w:szCs w:val="18"/>
        </w:rPr>
      </w:pPr>
    </w:p>
    <w:p w14:paraId="57C7DC69" w14:textId="77777777"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（職員の職種、員数及び職務内容）</w:t>
      </w:r>
    </w:p>
    <w:p w14:paraId="295F7A6B" w14:textId="77777777"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第５条　ステーションに勤務する職種、員数及び職務内容は次の通りとする。</w:t>
      </w:r>
    </w:p>
    <w:p w14:paraId="4EE81F48" w14:textId="77777777" w:rsidR="00C052F5" w:rsidRPr="00603979" w:rsidRDefault="00603979" w:rsidP="00603979">
      <w:pPr>
        <w:ind w:firstLine="653"/>
        <w:rPr>
          <w:rFonts w:asciiTheme="minorEastAsia" w:eastAsiaTheme="minorEastAsia" w:hAnsiTheme="minorEastAsia"/>
          <w:sz w:val="18"/>
          <w:szCs w:val="18"/>
        </w:rPr>
      </w:pPr>
      <w:r w:rsidRPr="00603979">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 xml:space="preserve">)　</w:t>
      </w:r>
      <w:r w:rsidRPr="00603979">
        <w:rPr>
          <w:rFonts w:asciiTheme="minorEastAsia" w:eastAsiaTheme="minorEastAsia" w:hAnsiTheme="minorEastAsia" w:hint="eastAsia"/>
          <w:sz w:val="18"/>
          <w:szCs w:val="18"/>
        </w:rPr>
        <w:t xml:space="preserve">管理者：看護師若しくは保健師　　</w:t>
      </w:r>
      <w:r w:rsidR="00C052F5" w:rsidRPr="00603979">
        <w:rPr>
          <w:rFonts w:asciiTheme="minorEastAsia" w:eastAsiaTheme="minorEastAsia" w:hAnsiTheme="minorEastAsia" w:hint="eastAsia"/>
          <w:sz w:val="18"/>
          <w:szCs w:val="18"/>
        </w:rPr>
        <w:t>１名</w:t>
      </w:r>
    </w:p>
    <w:p w14:paraId="3A04E0C7" w14:textId="77777777" w:rsidR="00603979" w:rsidRDefault="00C052F5" w:rsidP="00603979">
      <w:pPr>
        <w:ind w:firstLineChars="750" w:firstLine="1225"/>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管理者は、所属職員を指揮・監督し、適切な事業の運営が行われるように統括する。但し、管理上支障がない場合は、</w:t>
      </w:r>
    </w:p>
    <w:p w14:paraId="6830010A" w14:textId="7BC49133" w:rsidR="00C052F5" w:rsidRPr="00071CD2" w:rsidRDefault="00C052F5" w:rsidP="00603979">
      <w:pPr>
        <w:ind w:leftChars="550" w:left="106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ステーションの他の職務</w:t>
      </w:r>
      <w:r w:rsidR="00C750CB" w:rsidRPr="00071CD2">
        <w:rPr>
          <w:rFonts w:asciiTheme="minorEastAsia" w:eastAsiaTheme="minorEastAsia" w:hAnsiTheme="minorEastAsia" w:hint="eastAsia"/>
          <w:sz w:val="18"/>
          <w:szCs w:val="18"/>
        </w:rPr>
        <w:t>に</w:t>
      </w:r>
      <w:r w:rsidRPr="00071CD2">
        <w:rPr>
          <w:rFonts w:asciiTheme="minorEastAsia" w:eastAsiaTheme="minorEastAsia" w:hAnsiTheme="minorEastAsia" w:hint="eastAsia"/>
          <w:sz w:val="18"/>
          <w:szCs w:val="18"/>
        </w:rPr>
        <w:t>従事し、又は同一敷地内にある他の事業所、施設等の職務に従事することができるものと</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する。</w:t>
      </w:r>
    </w:p>
    <w:p w14:paraId="14A4D92B" w14:textId="25963893" w:rsidR="00C052F5" w:rsidRPr="00071CD2" w:rsidRDefault="0082739F" w:rsidP="00603979">
      <w:pPr>
        <w:ind w:firstLineChars="400" w:firstLine="656"/>
        <w:rPr>
          <w:rFonts w:asciiTheme="minorEastAsia" w:eastAsiaTheme="minorEastAsia" w:hAnsiTheme="minorEastAsia"/>
          <w:sz w:val="18"/>
          <w:szCs w:val="18"/>
        </w:rPr>
      </w:pPr>
      <w:r>
        <w:rPr>
          <w:rFonts w:asciiTheme="minorEastAsia" w:eastAsiaTheme="minorEastAsia" w:hAnsiTheme="minorEastAsia" w:hint="eastAsia"/>
          <w:b/>
          <w:noProof/>
          <w:sz w:val="18"/>
          <w:szCs w:val="18"/>
        </w:rPr>
        <mc:AlternateContent>
          <mc:Choice Requires="wps">
            <w:drawing>
              <wp:anchor distT="0" distB="0" distL="114300" distR="114300" simplePos="0" relativeHeight="251666432" behindDoc="0" locked="0" layoutInCell="1" allowOverlap="1" wp14:anchorId="7C4FAA7D" wp14:editId="0F05313A">
                <wp:simplePos x="0" y="0"/>
                <wp:positionH relativeFrom="page">
                  <wp:align>right</wp:align>
                </wp:positionH>
                <wp:positionV relativeFrom="paragraph">
                  <wp:posOffset>129541</wp:posOffset>
                </wp:positionV>
                <wp:extent cx="2143125" cy="1047750"/>
                <wp:effectExtent l="0" t="0" r="28575" b="19050"/>
                <wp:wrapNone/>
                <wp:docPr id="1916901130" name="四角形: 角を丸くする 4"/>
                <wp:cNvGraphicFramePr/>
                <a:graphic xmlns:a="http://schemas.openxmlformats.org/drawingml/2006/main">
                  <a:graphicData uri="http://schemas.microsoft.com/office/word/2010/wordprocessingShape">
                    <wps:wsp>
                      <wps:cNvSpPr/>
                      <wps:spPr>
                        <a:xfrm>
                          <a:off x="0" y="0"/>
                          <a:ext cx="2143125" cy="1047750"/>
                        </a:xfrm>
                        <a:prstGeom prst="roundRect">
                          <a:avLst/>
                        </a:prstGeom>
                        <a:solidFill>
                          <a:sysClr val="window" lastClr="FFFFFF">
                            <a:lumMod val="85000"/>
                          </a:sysClr>
                        </a:solidFill>
                        <a:ln w="9525" cap="flat" cmpd="sng" algn="ctr">
                          <a:solidFill>
                            <a:sysClr val="windowText" lastClr="000000">
                              <a:shade val="95000"/>
                              <a:satMod val="105000"/>
                            </a:sysClr>
                          </a:solidFill>
                          <a:prstDash val="solid"/>
                        </a:ln>
                        <a:effectLst/>
                      </wps:spPr>
                      <wps:txbx>
                        <w:txbxContent>
                          <w:p w14:paraId="182FED79" w14:textId="2A9B61AA" w:rsidR="0082739F" w:rsidRPr="00B10B72" w:rsidRDefault="0082739F" w:rsidP="0082739F">
                            <w:pPr>
                              <w:ind w:firstLineChars="100" w:firstLine="183"/>
                              <w:jc w:val="left"/>
                              <w:rPr>
                                <w:rFonts w:asciiTheme="minorEastAsia" w:eastAsiaTheme="minorEastAsia" w:hAnsiTheme="minorEastAsia"/>
                                <w:sz w:val="18"/>
                                <w:szCs w:val="21"/>
                              </w:rPr>
                            </w:pPr>
                            <w:r>
                              <w:rPr>
                                <w:rFonts w:ascii="HGSｺﾞｼｯｸM" w:eastAsia="HGSｺﾞｼｯｸM" w:hAnsi="BIZ UDPゴシック" w:hint="eastAsia"/>
                                <w:sz w:val="20"/>
                                <w:szCs w:val="22"/>
                              </w:rPr>
                              <w:t>緊急時訪問看護加算を取得する場合は、必要に応じて計画外の訪問に対応できる体制の具体的な状況を記載してください。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FAA7D" id="_x0000_s1028" style="position:absolute;left:0;text-align:left;margin-left:117.55pt;margin-top:10.2pt;width:168.75pt;height:82.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" fillcolor="#d9d9d9">
                <v:textbox>
                  <w:txbxContent>
                    <w:p w14:paraId="182FED79" w14:textId="2A9B61AA" w:rsidR="0082739F" w:rsidRPr="00B10B72" w:rsidRDefault="0082739F" w:rsidP="0082739F">
                      <w:pPr>
                        <w:ind w:firstLineChars="100" w:firstLine="183"/>
                        <w:jc w:val="left"/>
                        <w:rPr>
                          <w:rFonts w:asciiTheme="minorEastAsia" w:eastAsiaTheme="minorEastAsia" w:hAnsiTheme="minorEastAsia"/>
                          <w:sz w:val="18"/>
                          <w:szCs w:val="21"/>
                        </w:rPr>
                      </w:pPr>
                      <w:r>
                        <w:rPr>
                          <w:rFonts w:ascii="HGSｺﾞｼｯｸM" w:eastAsia="HGSｺﾞｼｯｸM" w:hAnsi="BIZ UDPゴシック" w:hint="eastAsia"/>
                          <w:sz w:val="20"/>
                          <w:szCs w:val="22"/>
                        </w:rPr>
                        <w:t>緊急時訪問看護加算を取得する場合は、必要に応じて計画外の訪問に対応できる体制の具体的な状況を記載してください。</w:t>
                      </w:r>
                    </w:p>
                  </w:txbxContent>
                </v:textbox>
                <w10:wrap anchorx="page"/>
              </v:roundrect>
            </w:pict>
          </mc:Fallback>
        </mc:AlternateContent>
      </w:r>
      <w:r w:rsidR="00603979">
        <w:rPr>
          <w:rFonts w:asciiTheme="minorEastAsia" w:eastAsiaTheme="minorEastAsia" w:hAnsiTheme="minorEastAsia"/>
          <w:sz w:val="18"/>
          <w:szCs w:val="18"/>
        </w:rPr>
        <w:t>(2)</w:t>
      </w:r>
      <w:r w:rsidR="00603979">
        <w:rPr>
          <w:rFonts w:asciiTheme="minorEastAsia" w:eastAsiaTheme="minorEastAsia" w:hAnsiTheme="minorEastAsia" w:hint="eastAsia"/>
          <w:sz w:val="18"/>
          <w:szCs w:val="18"/>
        </w:rPr>
        <w:t xml:space="preserve">　</w:t>
      </w:r>
      <w:r w:rsidR="00C052F5" w:rsidRPr="00071CD2">
        <w:rPr>
          <w:rFonts w:asciiTheme="minorEastAsia" w:eastAsiaTheme="minorEastAsia" w:hAnsiTheme="minorEastAsia" w:hint="eastAsia"/>
          <w:sz w:val="18"/>
          <w:szCs w:val="18"/>
        </w:rPr>
        <w:t>看護職員：保健師、看護師又は准看護師</w:t>
      </w:r>
      <w:r w:rsidR="005F06F7" w:rsidRPr="00071CD2">
        <w:rPr>
          <w:rFonts w:asciiTheme="minorEastAsia" w:eastAsiaTheme="minorEastAsia" w:hAnsiTheme="minorEastAsia" w:hint="eastAsia"/>
          <w:sz w:val="18"/>
          <w:szCs w:val="18"/>
        </w:rPr>
        <w:t xml:space="preserve">　常勤換算２．５名以上（内、常勤１</w:t>
      </w:r>
      <w:r w:rsidR="00155EEE" w:rsidRPr="00071CD2">
        <w:rPr>
          <w:rFonts w:asciiTheme="minorEastAsia" w:eastAsiaTheme="minorEastAsia" w:hAnsiTheme="minorEastAsia" w:hint="eastAsia"/>
          <w:sz w:val="18"/>
          <w:szCs w:val="18"/>
        </w:rPr>
        <w:t>名以上）</w:t>
      </w:r>
    </w:p>
    <w:p w14:paraId="132BF5C1" w14:textId="16FB95CA" w:rsidR="00C052F5" w:rsidRPr="00071CD2" w:rsidRDefault="00C052F5" w:rsidP="00603979">
      <w:pPr>
        <w:ind w:firstLineChars="750" w:firstLine="1225"/>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訪問看護計画書及び報告書を作成し（准看護師を除く）、訪問看護を担当する。</w:t>
      </w:r>
    </w:p>
    <w:p w14:paraId="187FAA42" w14:textId="29CFD7CA" w:rsidR="00C052F5" w:rsidRPr="00071CD2" w:rsidRDefault="00603979" w:rsidP="00603979">
      <w:pPr>
        <w:ind w:firstLineChars="400" w:firstLine="653"/>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 xml:space="preserve">　</w:t>
      </w:r>
      <w:r w:rsidR="00C052F5" w:rsidRPr="00071CD2">
        <w:rPr>
          <w:rFonts w:asciiTheme="minorEastAsia" w:eastAsiaTheme="minorEastAsia" w:hAnsiTheme="minorEastAsia" w:hint="eastAsia"/>
          <w:sz w:val="18"/>
          <w:szCs w:val="18"/>
        </w:rPr>
        <w:t>理学療法士</w:t>
      </w:r>
      <w:r w:rsidR="005C58B4" w:rsidRPr="00071CD2">
        <w:rPr>
          <w:rFonts w:asciiTheme="minorEastAsia" w:eastAsiaTheme="minorEastAsia" w:hAnsiTheme="minorEastAsia" w:hint="eastAsia"/>
          <w:sz w:val="18"/>
          <w:szCs w:val="18"/>
        </w:rPr>
        <w:t>、</w:t>
      </w:r>
      <w:r w:rsidR="00C052F5" w:rsidRPr="00071CD2">
        <w:rPr>
          <w:rFonts w:asciiTheme="minorEastAsia" w:eastAsiaTheme="minorEastAsia" w:hAnsiTheme="minorEastAsia" w:hint="eastAsia"/>
          <w:sz w:val="18"/>
          <w:szCs w:val="18"/>
        </w:rPr>
        <w:t>作業療法士</w:t>
      </w:r>
      <w:r w:rsidR="005C58B4" w:rsidRPr="00071CD2">
        <w:rPr>
          <w:rFonts w:asciiTheme="minorEastAsia" w:eastAsiaTheme="minorEastAsia" w:hAnsiTheme="minorEastAsia" w:hint="eastAsia"/>
          <w:sz w:val="18"/>
          <w:szCs w:val="18"/>
        </w:rPr>
        <w:t>又は言語聴覚士</w:t>
      </w:r>
      <w:r w:rsidR="00C052F5" w:rsidRPr="00071CD2">
        <w:rPr>
          <w:rFonts w:asciiTheme="minorEastAsia" w:eastAsiaTheme="minorEastAsia" w:hAnsiTheme="minorEastAsia" w:hint="eastAsia"/>
          <w:sz w:val="18"/>
          <w:szCs w:val="18"/>
        </w:rPr>
        <w:t>：</w:t>
      </w:r>
      <w:r w:rsidR="002F0B8A" w:rsidRPr="00071CD2">
        <w:rPr>
          <w:rFonts w:asciiTheme="minorEastAsia" w:eastAsiaTheme="minorEastAsia" w:hAnsiTheme="minorEastAsia" w:hint="eastAsia"/>
          <w:sz w:val="18"/>
          <w:szCs w:val="18"/>
        </w:rPr>
        <w:t xml:space="preserve">　</w:t>
      </w:r>
      <w:r w:rsidR="00155EEE" w:rsidRPr="00071CD2">
        <w:rPr>
          <w:rFonts w:asciiTheme="minorEastAsia" w:eastAsiaTheme="minorEastAsia" w:hAnsiTheme="minorEastAsia" w:hint="eastAsia"/>
          <w:sz w:val="18"/>
          <w:szCs w:val="18"/>
        </w:rPr>
        <w:t>適当数</w:t>
      </w:r>
      <w:r w:rsidR="00581436" w:rsidRPr="00071CD2">
        <w:rPr>
          <w:rFonts w:asciiTheme="minorEastAsia" w:eastAsiaTheme="minorEastAsia" w:hAnsiTheme="minorEastAsia" w:hint="eastAsia"/>
          <w:sz w:val="18"/>
          <w:szCs w:val="18"/>
        </w:rPr>
        <w:t xml:space="preserve">　　</w:t>
      </w:r>
      <w:r w:rsidR="00581436" w:rsidRPr="00643A39">
        <w:rPr>
          <w:rFonts w:asciiTheme="minorEastAsia" w:eastAsiaTheme="minorEastAsia" w:hAnsiTheme="minorEastAsia" w:hint="eastAsia"/>
          <w:i/>
          <w:sz w:val="18"/>
          <w:szCs w:val="18"/>
          <w:highlight w:val="lightGray"/>
        </w:rPr>
        <w:t>※必要に応じて雇用する。</w:t>
      </w:r>
      <w:r w:rsidR="002F0B8A" w:rsidRPr="00071CD2">
        <w:rPr>
          <w:rFonts w:asciiTheme="minorEastAsia" w:eastAsiaTheme="minorEastAsia" w:hAnsiTheme="minorEastAsia" w:hint="eastAsia"/>
          <w:sz w:val="18"/>
          <w:szCs w:val="18"/>
        </w:rPr>
        <w:t xml:space="preserve">　</w:t>
      </w:r>
    </w:p>
    <w:p w14:paraId="74B361D7" w14:textId="3C758ABA" w:rsidR="00C052F5" w:rsidRDefault="00BC20A1" w:rsidP="00603979">
      <w:pPr>
        <w:ind w:left="1140" w:firstLineChars="50" w:firstLine="82"/>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看護職員の代わりに、看護業務の一環としてのリハビリテーションを担当する</w:t>
      </w:r>
      <w:r w:rsidR="00C052F5" w:rsidRPr="00071CD2">
        <w:rPr>
          <w:rFonts w:asciiTheme="minorEastAsia" w:eastAsiaTheme="minorEastAsia" w:hAnsiTheme="minorEastAsia" w:hint="eastAsia"/>
          <w:sz w:val="18"/>
          <w:szCs w:val="18"/>
        </w:rPr>
        <w:t>。</w:t>
      </w:r>
    </w:p>
    <w:p w14:paraId="20BD7A55" w14:textId="6C04154B" w:rsidR="00603979" w:rsidRPr="00071CD2" w:rsidRDefault="00603979" w:rsidP="00BC20A1">
      <w:pPr>
        <w:ind w:left="1140"/>
        <w:rPr>
          <w:rFonts w:asciiTheme="minorEastAsia" w:eastAsiaTheme="minorEastAsia" w:hAnsiTheme="minorEastAsia"/>
          <w:sz w:val="18"/>
          <w:szCs w:val="18"/>
        </w:rPr>
      </w:pPr>
    </w:p>
    <w:p w14:paraId="200AC0DC" w14:textId="49E75225" w:rsidR="00603979"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（営業日及び営業時間等）</w:t>
      </w:r>
    </w:p>
    <w:p w14:paraId="57957151" w14:textId="4A471F18" w:rsidR="00C052F5" w:rsidRPr="00071CD2" w:rsidRDefault="0082739F">
      <w:pPr>
        <w:rPr>
          <w:rFonts w:asciiTheme="minorEastAsia" w:eastAsiaTheme="minorEastAsia" w:hAnsiTheme="minorEastAsia"/>
          <w:sz w:val="18"/>
          <w:szCs w:val="18"/>
        </w:rPr>
      </w:pPr>
      <w:r>
        <w:rPr>
          <w:rFonts w:asciiTheme="minorEastAsia" w:eastAsiaTheme="minorEastAsia" w:hAnsiTheme="minorEastAsia" w:hint="eastAsia"/>
          <w:b/>
          <w:noProof/>
          <w:sz w:val="18"/>
          <w:szCs w:val="18"/>
        </w:rPr>
        <mc:AlternateContent>
          <mc:Choice Requires="wps">
            <w:drawing>
              <wp:anchor distT="0" distB="0" distL="114300" distR="114300" simplePos="0" relativeHeight="251668480" behindDoc="0" locked="0" layoutInCell="1" allowOverlap="1" wp14:anchorId="42891866" wp14:editId="38A68555">
                <wp:simplePos x="0" y="0"/>
                <wp:positionH relativeFrom="column">
                  <wp:posOffset>4690109</wp:posOffset>
                </wp:positionH>
                <wp:positionV relativeFrom="paragraph">
                  <wp:posOffset>36195</wp:posOffset>
                </wp:positionV>
                <wp:extent cx="590550" cy="733425"/>
                <wp:effectExtent l="0" t="0" r="19050" b="28575"/>
                <wp:wrapNone/>
                <wp:docPr id="1901057577" name="直線コネクタ 5"/>
                <wp:cNvGraphicFramePr/>
                <a:graphic xmlns:a="http://schemas.openxmlformats.org/drawingml/2006/main">
                  <a:graphicData uri="http://schemas.microsoft.com/office/word/2010/wordprocessingShape">
                    <wps:wsp>
                      <wps:cNvCnPr/>
                      <wps:spPr>
                        <a:xfrm flipH="1">
                          <a:off x="0" y="0"/>
                          <a:ext cx="590550" cy="733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D76D2C" id="直線コネクタ 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3pt,2.85pt" to="415.8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"/>
            </w:pict>
          </mc:Fallback>
        </mc:AlternateContent>
      </w:r>
      <w:r w:rsidR="003A6BC5" w:rsidRPr="00071CD2">
        <w:rPr>
          <w:rFonts w:asciiTheme="minorEastAsia" w:eastAsiaTheme="minorEastAsia" w:hAnsiTheme="minorEastAsia" w:hint="eastAsia"/>
          <w:sz w:val="18"/>
          <w:szCs w:val="18"/>
        </w:rPr>
        <w:t xml:space="preserve">第６条　</w:t>
      </w:r>
      <w:r w:rsidR="00C052F5" w:rsidRPr="00071CD2">
        <w:rPr>
          <w:rFonts w:asciiTheme="minorEastAsia" w:eastAsiaTheme="minorEastAsia" w:hAnsiTheme="minorEastAsia" w:hint="eastAsia"/>
          <w:sz w:val="18"/>
          <w:szCs w:val="18"/>
        </w:rPr>
        <w:t>ステーションの営業日及び営業時間は</w:t>
      </w:r>
      <w:r w:rsidR="003A6BC5" w:rsidRPr="00071CD2">
        <w:rPr>
          <w:rFonts w:asciiTheme="minorEastAsia" w:eastAsiaTheme="minorEastAsia" w:hAnsiTheme="minorEastAsia" w:hint="eastAsia"/>
          <w:sz w:val="18"/>
          <w:szCs w:val="18"/>
        </w:rPr>
        <w:t>次のとおりとする</w:t>
      </w:r>
      <w:r w:rsidR="00C052F5" w:rsidRPr="00071CD2">
        <w:rPr>
          <w:rFonts w:asciiTheme="minorEastAsia" w:eastAsiaTheme="minorEastAsia" w:hAnsiTheme="minorEastAsia" w:hint="eastAsia"/>
          <w:sz w:val="18"/>
          <w:szCs w:val="18"/>
        </w:rPr>
        <w:t>。</w:t>
      </w:r>
    </w:p>
    <w:p w14:paraId="1B290F83" w14:textId="77777777" w:rsidR="00C052F5" w:rsidRPr="00071CD2" w:rsidRDefault="00C052F5" w:rsidP="00603979">
      <w:pPr>
        <w:ind w:firstLineChars="400" w:firstLine="653"/>
        <w:rPr>
          <w:rFonts w:asciiTheme="minorEastAsia" w:eastAsiaTheme="minorEastAsia" w:hAnsiTheme="minorEastAsia"/>
          <w:sz w:val="18"/>
          <w:szCs w:val="18"/>
          <w:shd w:val="pct15" w:color="auto" w:fill="FFFFFF"/>
        </w:rPr>
      </w:pPr>
      <w:r w:rsidRPr="00071CD2">
        <w:rPr>
          <w:rFonts w:asciiTheme="minorEastAsia" w:eastAsiaTheme="minorEastAsia" w:hAnsiTheme="minorEastAsia" w:hint="eastAsia"/>
          <w:sz w:val="18"/>
          <w:szCs w:val="18"/>
        </w:rPr>
        <w:t>(1)</w:t>
      </w:r>
      <w:r w:rsidR="003A6BC5" w:rsidRPr="00071CD2">
        <w:rPr>
          <w:rFonts w:asciiTheme="minorEastAsia" w:eastAsiaTheme="minorEastAsia" w:hAnsiTheme="minorEastAsia" w:hint="eastAsia"/>
          <w:sz w:val="18"/>
          <w:szCs w:val="18"/>
        </w:rPr>
        <w:t xml:space="preserve">　営業日：</w:t>
      </w:r>
      <w:r w:rsidR="00022A6C">
        <w:rPr>
          <w:rFonts w:asciiTheme="minorEastAsia" w:eastAsiaTheme="minorEastAsia" w:hAnsiTheme="minorEastAsia" w:hint="eastAsia"/>
          <w:sz w:val="18"/>
          <w:szCs w:val="18"/>
        </w:rPr>
        <w:t>月曜日から金</w:t>
      </w:r>
      <w:r w:rsidRPr="00071CD2">
        <w:rPr>
          <w:rFonts w:asciiTheme="minorEastAsia" w:eastAsiaTheme="minorEastAsia" w:hAnsiTheme="minorEastAsia" w:hint="eastAsia"/>
          <w:sz w:val="18"/>
          <w:szCs w:val="18"/>
        </w:rPr>
        <w:t>曜日まで</w:t>
      </w:r>
      <w:r w:rsidR="003A6BC5" w:rsidRPr="00071CD2">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highlight w:val="yellow"/>
          <w:shd w:val="pct15" w:color="auto" w:fill="FFFFFF"/>
        </w:rPr>
        <w:t>但し、国民の祝日</w:t>
      </w:r>
      <w:r w:rsidR="007D1F4F" w:rsidRPr="00071CD2">
        <w:rPr>
          <w:rFonts w:asciiTheme="minorEastAsia" w:eastAsiaTheme="minorEastAsia" w:hAnsiTheme="minorEastAsia" w:hint="eastAsia"/>
          <w:sz w:val="18"/>
          <w:szCs w:val="18"/>
          <w:highlight w:val="yellow"/>
          <w:shd w:val="pct15" w:color="auto" w:fill="FFFFFF"/>
        </w:rPr>
        <w:t>、Ｘ</w:t>
      </w:r>
      <w:r w:rsidRPr="00071CD2">
        <w:rPr>
          <w:rFonts w:asciiTheme="minorEastAsia" w:eastAsiaTheme="minorEastAsia" w:hAnsiTheme="minorEastAsia" w:hint="eastAsia"/>
          <w:sz w:val="18"/>
          <w:szCs w:val="18"/>
          <w:highlight w:val="yellow"/>
          <w:shd w:val="pct15" w:color="auto" w:fill="FFFFFF"/>
        </w:rPr>
        <w:t>月</w:t>
      </w:r>
      <w:r w:rsidR="007D1F4F" w:rsidRPr="00071CD2">
        <w:rPr>
          <w:rFonts w:asciiTheme="minorEastAsia" w:eastAsiaTheme="minorEastAsia" w:hAnsiTheme="minorEastAsia" w:hint="eastAsia"/>
          <w:sz w:val="18"/>
          <w:szCs w:val="18"/>
          <w:highlight w:val="yellow"/>
          <w:shd w:val="pct15" w:color="auto" w:fill="FFFFFF"/>
        </w:rPr>
        <w:t>ＸＸ</w:t>
      </w:r>
      <w:r w:rsidRPr="00071CD2">
        <w:rPr>
          <w:rFonts w:asciiTheme="minorEastAsia" w:eastAsiaTheme="minorEastAsia" w:hAnsiTheme="minorEastAsia" w:hint="eastAsia"/>
          <w:sz w:val="18"/>
          <w:szCs w:val="18"/>
          <w:highlight w:val="yellow"/>
          <w:shd w:val="pct15" w:color="auto" w:fill="FFFFFF"/>
        </w:rPr>
        <w:t>日から</w:t>
      </w:r>
      <w:r w:rsidR="007D1F4F" w:rsidRPr="00071CD2">
        <w:rPr>
          <w:rFonts w:asciiTheme="minorEastAsia" w:eastAsiaTheme="minorEastAsia" w:hAnsiTheme="minorEastAsia" w:hint="eastAsia"/>
          <w:sz w:val="18"/>
          <w:szCs w:val="18"/>
          <w:highlight w:val="yellow"/>
          <w:shd w:val="pct15" w:color="auto" w:fill="FFFFFF"/>
        </w:rPr>
        <w:t>○月○</w:t>
      </w:r>
      <w:r w:rsidRPr="00071CD2">
        <w:rPr>
          <w:rFonts w:asciiTheme="minorEastAsia" w:eastAsiaTheme="minorEastAsia" w:hAnsiTheme="minorEastAsia" w:hint="eastAsia"/>
          <w:sz w:val="18"/>
          <w:szCs w:val="18"/>
          <w:highlight w:val="yellow"/>
          <w:shd w:val="pct15" w:color="auto" w:fill="FFFFFF"/>
        </w:rPr>
        <w:t>日までを除く。</w:t>
      </w:r>
    </w:p>
    <w:p w14:paraId="1144DB53" w14:textId="77777777"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581436" w:rsidRPr="00071CD2">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2)　営業時間：午前９時から午後６時までとする。</w:t>
      </w:r>
    </w:p>
    <w:p w14:paraId="199EC49D" w14:textId="77777777" w:rsidR="00C052F5" w:rsidRDefault="00C052F5" w:rsidP="00603979">
      <w:pPr>
        <w:ind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常時２４時間、利用者やその家族からの電話等による連絡体制を整備する。</w:t>
      </w:r>
    </w:p>
    <w:p w14:paraId="683BBF37" w14:textId="77777777" w:rsidR="006547C2" w:rsidRDefault="00015F42">
      <w:pPr>
        <w:ind w:leftChars="169" w:left="567" w:hangingChars="147" w:hanging="240"/>
        <w:rPr>
          <w:rFonts w:asciiTheme="minorEastAsia" w:eastAsiaTheme="minorEastAsia" w:hAnsiTheme="minorEastAsia"/>
          <w:sz w:val="18"/>
          <w:szCs w:val="18"/>
          <w:highlight w:val="yellow"/>
        </w:rPr>
      </w:pPr>
      <w:r w:rsidRPr="007D75F8">
        <w:rPr>
          <w:rFonts w:asciiTheme="minorEastAsia" w:eastAsiaTheme="minorEastAsia" w:hAnsiTheme="minorEastAsia" w:hint="eastAsia"/>
          <w:sz w:val="18"/>
          <w:szCs w:val="18"/>
          <w:highlight w:val="yellow"/>
        </w:rPr>
        <w:t xml:space="preserve">３　</w:t>
      </w:r>
      <w:r w:rsidR="0082739F" w:rsidRPr="007D75F8">
        <w:rPr>
          <w:rFonts w:asciiTheme="minorEastAsia" w:eastAsiaTheme="minorEastAsia" w:hAnsiTheme="minorEastAsia" w:hint="eastAsia"/>
          <w:sz w:val="18"/>
          <w:szCs w:val="18"/>
          <w:highlight w:val="yellow"/>
        </w:rPr>
        <w:t>前項の連絡を</w:t>
      </w:r>
      <w:r w:rsidR="004829D1" w:rsidRPr="00B53DD3">
        <w:rPr>
          <w:rFonts w:asciiTheme="minorEastAsia" w:eastAsiaTheme="minorEastAsia" w:hAnsiTheme="minorEastAsia" w:hint="eastAsia"/>
          <w:sz w:val="18"/>
          <w:szCs w:val="18"/>
          <w:highlight w:val="yellow"/>
        </w:rPr>
        <w:t>受けた場合に、</w:t>
      </w:r>
      <w:r w:rsidR="0082739F" w:rsidRPr="007D75F8">
        <w:rPr>
          <w:rFonts w:asciiTheme="minorEastAsia" w:eastAsiaTheme="minorEastAsia" w:hAnsiTheme="minorEastAsia" w:hint="eastAsia"/>
          <w:sz w:val="18"/>
          <w:szCs w:val="18"/>
          <w:highlight w:val="yellow"/>
        </w:rPr>
        <w:t>第一項で定める営業日及び営業時間以外の時間帯において</w:t>
      </w:r>
      <w:r w:rsidR="006547C2">
        <w:rPr>
          <w:rFonts w:asciiTheme="minorEastAsia" w:eastAsiaTheme="minorEastAsia" w:hAnsiTheme="minorEastAsia" w:hint="eastAsia"/>
          <w:sz w:val="18"/>
          <w:szCs w:val="18"/>
          <w:highlight w:val="yellow"/>
        </w:rPr>
        <w:t>、</w:t>
      </w:r>
      <w:r w:rsidRPr="007D75F8">
        <w:rPr>
          <w:rFonts w:asciiTheme="minorEastAsia" w:eastAsiaTheme="minorEastAsia" w:hAnsiTheme="minorEastAsia" w:hint="eastAsia"/>
          <w:sz w:val="18"/>
          <w:szCs w:val="18"/>
          <w:highlight w:val="yellow"/>
        </w:rPr>
        <w:t>必要に応じて</w:t>
      </w:r>
      <w:r w:rsidR="0082739F" w:rsidRPr="007D75F8">
        <w:rPr>
          <w:rFonts w:asciiTheme="minorEastAsia" w:eastAsiaTheme="minorEastAsia" w:hAnsiTheme="minorEastAsia" w:hint="eastAsia"/>
          <w:sz w:val="18"/>
          <w:szCs w:val="18"/>
          <w:highlight w:val="yellow"/>
        </w:rPr>
        <w:t>利用者</w:t>
      </w:r>
      <w:r w:rsidR="006547C2">
        <w:rPr>
          <w:rFonts w:asciiTheme="minorEastAsia" w:eastAsiaTheme="minorEastAsia" w:hAnsiTheme="minorEastAsia" w:hint="eastAsia"/>
          <w:sz w:val="18"/>
          <w:szCs w:val="18"/>
          <w:highlight w:val="yellow"/>
        </w:rPr>
        <w:t>宅</w:t>
      </w:r>
      <w:r w:rsidR="0082739F" w:rsidRPr="007D75F8">
        <w:rPr>
          <w:rFonts w:asciiTheme="minorEastAsia" w:eastAsiaTheme="minorEastAsia" w:hAnsiTheme="minorEastAsia" w:hint="eastAsia"/>
          <w:sz w:val="18"/>
          <w:szCs w:val="18"/>
          <w:highlight w:val="yellow"/>
        </w:rPr>
        <w:t>を訪問することができる</w:t>
      </w:r>
      <w:r w:rsidR="004829D1">
        <w:rPr>
          <w:rFonts w:asciiTheme="minorEastAsia" w:eastAsiaTheme="minorEastAsia" w:hAnsiTheme="minorEastAsia" w:hint="eastAsia"/>
          <w:sz w:val="18"/>
          <w:szCs w:val="18"/>
          <w:highlight w:val="yellow"/>
        </w:rPr>
        <w:t>体制</w:t>
      </w:r>
      <w:r w:rsidR="006547C2">
        <w:rPr>
          <w:rFonts w:asciiTheme="minorEastAsia" w:eastAsiaTheme="minorEastAsia" w:hAnsiTheme="minorEastAsia" w:hint="eastAsia"/>
          <w:sz w:val="18"/>
          <w:szCs w:val="18"/>
          <w:highlight w:val="yellow"/>
        </w:rPr>
        <w:t>は次のとおりとする。</w:t>
      </w:r>
    </w:p>
    <w:p w14:paraId="483E3D7D" w14:textId="74732394" w:rsidR="00015F42" w:rsidRDefault="0082739F" w:rsidP="007D75F8">
      <w:pPr>
        <w:ind w:leftChars="269" w:left="597" w:hangingChars="47" w:hanging="77"/>
        <w:rPr>
          <w:rFonts w:asciiTheme="minorEastAsia" w:eastAsiaTheme="minorEastAsia" w:hAnsiTheme="minorEastAsia"/>
          <w:sz w:val="18"/>
          <w:szCs w:val="18"/>
        </w:rPr>
      </w:pPr>
      <w:r w:rsidRPr="007D75F8">
        <w:rPr>
          <w:rFonts w:asciiTheme="minorEastAsia" w:eastAsiaTheme="minorEastAsia" w:hAnsiTheme="minorEastAsia" w:hint="eastAsia"/>
          <w:sz w:val="18"/>
          <w:szCs w:val="18"/>
          <w:highlight w:val="yellow"/>
        </w:rPr>
        <w:lastRenderedPageBreak/>
        <w:t>看護職員</w:t>
      </w:r>
      <w:r w:rsidR="006547C2">
        <w:rPr>
          <w:rFonts w:asciiTheme="minorEastAsia" w:eastAsiaTheme="minorEastAsia" w:hAnsiTheme="minorEastAsia" w:hint="eastAsia"/>
          <w:sz w:val="18"/>
          <w:szCs w:val="18"/>
          <w:highlight w:val="yellow"/>
        </w:rPr>
        <w:t xml:space="preserve">：保健師、看護師又は准看護師　</w:t>
      </w:r>
      <w:r w:rsidRPr="007D75F8">
        <w:rPr>
          <w:rFonts w:asciiTheme="minorEastAsia" w:eastAsiaTheme="minorEastAsia" w:hAnsiTheme="minorEastAsia" w:hint="eastAsia"/>
          <w:sz w:val="18"/>
          <w:szCs w:val="18"/>
          <w:highlight w:val="yellow"/>
        </w:rPr>
        <w:t>○名以上</w:t>
      </w:r>
      <w:r w:rsidR="006547C2">
        <w:rPr>
          <w:rFonts w:asciiTheme="minorEastAsia" w:eastAsiaTheme="minorEastAsia" w:hAnsiTheme="minorEastAsia" w:hint="eastAsia"/>
          <w:sz w:val="18"/>
          <w:szCs w:val="18"/>
          <w:highlight w:val="yellow"/>
        </w:rPr>
        <w:t>（内、夜間帯は○名以上）</w:t>
      </w:r>
    </w:p>
    <w:p w14:paraId="7AE97D1E" w14:textId="77777777" w:rsidR="00603979" w:rsidRPr="004829D1" w:rsidRDefault="00603979" w:rsidP="00603979">
      <w:pPr>
        <w:ind w:firstLineChars="200" w:firstLine="327"/>
        <w:rPr>
          <w:rFonts w:asciiTheme="minorEastAsia" w:eastAsiaTheme="minorEastAsia" w:hAnsiTheme="minorEastAsia"/>
          <w:sz w:val="18"/>
          <w:szCs w:val="18"/>
        </w:rPr>
      </w:pPr>
    </w:p>
    <w:p w14:paraId="6A71F00A" w14:textId="77777777"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w:t>
      </w:r>
      <w:r w:rsidR="002F0B8A" w:rsidRPr="00071CD2">
        <w:rPr>
          <w:rFonts w:asciiTheme="minorEastAsia" w:eastAsiaTheme="minorEastAsia" w:hAnsiTheme="minorEastAsia" w:hint="eastAsia"/>
          <w:b/>
          <w:sz w:val="18"/>
          <w:szCs w:val="18"/>
        </w:rPr>
        <w:t>訪問看護の利用</w:t>
      </w:r>
      <w:r w:rsidR="00F647BD" w:rsidRPr="00071CD2">
        <w:rPr>
          <w:rFonts w:asciiTheme="minorEastAsia" w:eastAsiaTheme="minorEastAsia" w:hAnsiTheme="minorEastAsia" w:hint="eastAsia"/>
          <w:b/>
          <w:sz w:val="18"/>
          <w:szCs w:val="18"/>
        </w:rPr>
        <w:t>時間及び利用回数</w:t>
      </w:r>
      <w:r w:rsidRPr="00071CD2">
        <w:rPr>
          <w:rFonts w:asciiTheme="minorEastAsia" w:eastAsiaTheme="minorEastAsia" w:hAnsiTheme="minorEastAsia" w:hint="eastAsia"/>
          <w:b/>
          <w:sz w:val="18"/>
          <w:szCs w:val="18"/>
        </w:rPr>
        <w:t>)</w:t>
      </w:r>
    </w:p>
    <w:p w14:paraId="3012B17C" w14:textId="77777777" w:rsidR="00C052F5" w:rsidRPr="00071CD2" w:rsidRDefault="00603979" w:rsidP="0010098E">
      <w:pPr>
        <w:ind w:left="816" w:hangingChars="500" w:hanging="816"/>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第７条　</w:t>
      </w:r>
      <w:r w:rsidR="002F0B8A" w:rsidRPr="00071CD2">
        <w:rPr>
          <w:rFonts w:asciiTheme="minorEastAsia" w:eastAsiaTheme="minorEastAsia" w:hAnsiTheme="minorEastAsia" w:hint="eastAsia"/>
          <w:sz w:val="18"/>
          <w:szCs w:val="18"/>
        </w:rPr>
        <w:t>居宅サービス計画書に基づく訪問看護の利用時間及び利用回数は、当該計画に定めるものとする。</w:t>
      </w:r>
    </w:p>
    <w:p w14:paraId="582FB391" w14:textId="77777777" w:rsidR="005B186E" w:rsidRPr="00071CD2" w:rsidRDefault="00603979" w:rsidP="0010098E">
      <w:pPr>
        <w:ind w:left="816" w:hangingChars="500" w:hanging="816"/>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201EF9" w:rsidRPr="00071CD2">
        <w:rPr>
          <w:rFonts w:asciiTheme="minorEastAsia" w:eastAsiaTheme="minorEastAsia" w:hAnsiTheme="minorEastAsia" w:hint="eastAsia"/>
          <w:sz w:val="18"/>
          <w:szCs w:val="18"/>
        </w:rPr>
        <w:t>ただし、</w:t>
      </w:r>
      <w:r w:rsidR="005B186E" w:rsidRPr="00071CD2">
        <w:rPr>
          <w:rFonts w:asciiTheme="minorEastAsia" w:eastAsiaTheme="minorEastAsia" w:hAnsiTheme="minorEastAsia" w:hint="eastAsia"/>
          <w:sz w:val="18"/>
          <w:szCs w:val="18"/>
        </w:rPr>
        <w:t>医療保険適用となる場合を除く。</w:t>
      </w:r>
    </w:p>
    <w:p w14:paraId="3908B37E" w14:textId="77777777" w:rsidR="00603979" w:rsidRDefault="00603979">
      <w:pPr>
        <w:rPr>
          <w:rFonts w:asciiTheme="minorEastAsia" w:eastAsiaTheme="minorEastAsia" w:hAnsiTheme="minorEastAsia"/>
          <w:b/>
          <w:sz w:val="18"/>
          <w:szCs w:val="18"/>
        </w:rPr>
      </w:pPr>
    </w:p>
    <w:p w14:paraId="1DDABF3E" w14:textId="77777777"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（訪問看護の提供方法）</w:t>
      </w:r>
    </w:p>
    <w:p w14:paraId="6BE77886" w14:textId="77777777" w:rsidR="00C052F5" w:rsidRPr="00071CD2" w:rsidRDefault="00603979">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第８条　</w:t>
      </w:r>
      <w:r w:rsidR="00C052F5" w:rsidRPr="00071CD2">
        <w:rPr>
          <w:rFonts w:asciiTheme="minorEastAsia" w:eastAsiaTheme="minorEastAsia" w:hAnsiTheme="minorEastAsia" w:hint="eastAsia"/>
          <w:sz w:val="18"/>
          <w:szCs w:val="18"/>
        </w:rPr>
        <w:t>訪問看護の提供方法は次のとおりとする。</w:t>
      </w:r>
    </w:p>
    <w:p w14:paraId="2A07A611" w14:textId="77777777" w:rsidR="00C052F5" w:rsidRPr="00071CD2" w:rsidRDefault="00C052F5" w:rsidP="0010098E">
      <w:pPr>
        <w:ind w:left="816" w:hangingChars="500" w:hanging="816"/>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(1)　利用者が</w:t>
      </w:r>
      <w:r w:rsidR="003A6BC5" w:rsidRPr="00071CD2">
        <w:rPr>
          <w:rFonts w:asciiTheme="minorEastAsia" w:eastAsiaTheme="minorEastAsia" w:hAnsiTheme="minorEastAsia" w:hint="eastAsia"/>
          <w:sz w:val="18"/>
          <w:szCs w:val="18"/>
        </w:rPr>
        <w:t>主治医</w:t>
      </w:r>
      <w:r w:rsidRPr="00071CD2">
        <w:rPr>
          <w:rFonts w:asciiTheme="minorEastAsia" w:eastAsiaTheme="minorEastAsia" w:hAnsiTheme="minorEastAsia" w:hint="eastAsia"/>
          <w:sz w:val="18"/>
          <w:szCs w:val="18"/>
        </w:rPr>
        <w:t>に申し出て、主治医がステーションに交付し</w:t>
      </w:r>
      <w:r w:rsidR="00F91AEC" w:rsidRPr="00071CD2">
        <w:rPr>
          <w:rFonts w:asciiTheme="minorEastAsia" w:eastAsiaTheme="minorEastAsia" w:hAnsiTheme="minorEastAsia" w:hint="eastAsia"/>
          <w:sz w:val="18"/>
          <w:szCs w:val="18"/>
        </w:rPr>
        <w:t>た</w:t>
      </w:r>
      <w:r w:rsidRPr="00071CD2">
        <w:rPr>
          <w:rFonts w:asciiTheme="minorEastAsia" w:eastAsiaTheme="minorEastAsia" w:hAnsiTheme="minorEastAsia" w:hint="eastAsia"/>
          <w:sz w:val="18"/>
          <w:szCs w:val="18"/>
        </w:rPr>
        <w:t>指示書により、</w:t>
      </w:r>
      <w:r w:rsidR="00F91AEC" w:rsidRPr="00071CD2">
        <w:rPr>
          <w:rFonts w:asciiTheme="minorEastAsia" w:eastAsiaTheme="minorEastAsia" w:hAnsiTheme="minorEastAsia" w:hint="eastAsia"/>
          <w:sz w:val="18"/>
          <w:szCs w:val="18"/>
        </w:rPr>
        <w:t>訪問</w:t>
      </w:r>
      <w:r w:rsidRPr="00071CD2">
        <w:rPr>
          <w:rFonts w:asciiTheme="minorEastAsia" w:eastAsiaTheme="minorEastAsia" w:hAnsiTheme="minorEastAsia" w:hint="eastAsia"/>
          <w:sz w:val="18"/>
          <w:szCs w:val="18"/>
        </w:rPr>
        <w:t>看護計画書を作成し訪問看護を実施する。</w:t>
      </w:r>
    </w:p>
    <w:p w14:paraId="027A978C" w14:textId="77777777" w:rsidR="00C052F5" w:rsidRDefault="00C052F5" w:rsidP="0010098E">
      <w:pPr>
        <w:ind w:left="816" w:hangingChars="500" w:hanging="816"/>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(2)　利用者に主治医がいない場合は、ステーションから居宅介護支援事業所、</w:t>
      </w:r>
      <w:r w:rsidR="002F0B8A" w:rsidRPr="00071CD2">
        <w:rPr>
          <w:rFonts w:asciiTheme="minorEastAsia" w:eastAsiaTheme="minorEastAsia" w:hAnsiTheme="minorEastAsia" w:hint="eastAsia"/>
          <w:sz w:val="18"/>
          <w:szCs w:val="18"/>
        </w:rPr>
        <w:t>地域包括支援センター、</w:t>
      </w:r>
      <w:r w:rsidRPr="00071CD2">
        <w:rPr>
          <w:rFonts w:asciiTheme="minorEastAsia" w:eastAsiaTheme="minorEastAsia" w:hAnsiTheme="minorEastAsia" w:hint="eastAsia"/>
          <w:sz w:val="18"/>
          <w:szCs w:val="18"/>
        </w:rPr>
        <w:t>地区医師会、関係区市町村等、関係機関に調整等を求め対応する。</w:t>
      </w:r>
    </w:p>
    <w:p w14:paraId="34148045" w14:textId="77777777" w:rsidR="000953DF" w:rsidRPr="00071CD2" w:rsidRDefault="000953DF" w:rsidP="0010098E">
      <w:pPr>
        <w:ind w:left="816" w:hangingChars="500" w:hanging="816"/>
        <w:rPr>
          <w:rFonts w:asciiTheme="minorEastAsia" w:eastAsiaTheme="minorEastAsia" w:hAnsiTheme="minorEastAsia"/>
          <w:sz w:val="18"/>
          <w:szCs w:val="18"/>
        </w:rPr>
      </w:pPr>
    </w:p>
    <w:p w14:paraId="1189A991" w14:textId="77777777"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（訪問看護の内容）</w:t>
      </w:r>
    </w:p>
    <w:p w14:paraId="693AE9A1" w14:textId="77777777"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第９条　訪問看護の内容は次のとおりとする。</w:t>
      </w:r>
    </w:p>
    <w:p w14:paraId="1421AA0C" w14:textId="77777777"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(1)　療養上の世話</w:t>
      </w:r>
    </w:p>
    <w:p w14:paraId="6A8538B1" w14:textId="77777777" w:rsidR="00C052F5" w:rsidRPr="00071CD2" w:rsidRDefault="00C052F5" w:rsidP="0010098E">
      <w:pPr>
        <w:ind w:left="816" w:hangingChars="500" w:hanging="816"/>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清拭・洗髪などによる清潔の管理・援助、食事（栄養）及び排泄等日常生活療養上の世話、ターミナルケア</w:t>
      </w:r>
    </w:p>
    <w:p w14:paraId="13DCD032" w14:textId="77777777"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(2)　診療の補助</w:t>
      </w:r>
    </w:p>
    <w:p w14:paraId="192BC53D" w14:textId="77777777" w:rsidR="00C052F5" w:rsidRPr="00071CD2" w:rsidRDefault="001B535F">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褥瘡</w:t>
      </w:r>
      <w:r w:rsidR="00C052F5" w:rsidRPr="00071CD2">
        <w:rPr>
          <w:rFonts w:asciiTheme="minorEastAsia" w:eastAsiaTheme="minorEastAsia" w:hAnsiTheme="minorEastAsia" w:hint="eastAsia"/>
          <w:sz w:val="18"/>
          <w:szCs w:val="18"/>
        </w:rPr>
        <w:t>の予防・処置、カテーテル管理等の医療処置</w:t>
      </w:r>
    </w:p>
    <w:p w14:paraId="3F3A7C0B" w14:textId="77777777"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(3)　リハビリテーションに関すること。</w:t>
      </w:r>
    </w:p>
    <w:p w14:paraId="41B58564" w14:textId="77777777" w:rsidR="00C052F5"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(4)　家族</w:t>
      </w:r>
      <w:r w:rsidR="00BF5726" w:rsidRPr="00071CD2">
        <w:rPr>
          <w:rFonts w:asciiTheme="minorEastAsia" w:eastAsiaTheme="minorEastAsia" w:hAnsiTheme="minorEastAsia" w:hint="eastAsia"/>
          <w:sz w:val="18"/>
          <w:szCs w:val="18"/>
        </w:rPr>
        <w:t>の</w:t>
      </w:r>
      <w:r w:rsidRPr="00071CD2">
        <w:rPr>
          <w:rFonts w:asciiTheme="minorEastAsia" w:eastAsiaTheme="minorEastAsia" w:hAnsiTheme="minorEastAsia" w:hint="eastAsia"/>
          <w:sz w:val="18"/>
          <w:szCs w:val="18"/>
        </w:rPr>
        <w:t>支援に関すること。</w:t>
      </w:r>
    </w:p>
    <w:p w14:paraId="6BCB2D89" w14:textId="77777777" w:rsidR="00C052F5"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603979">
        <w:rPr>
          <w:rFonts w:asciiTheme="minorEastAsia" w:eastAsiaTheme="minorEastAsia" w:hAnsiTheme="minorEastAsia" w:hint="eastAsia"/>
          <w:sz w:val="18"/>
          <w:szCs w:val="18"/>
        </w:rPr>
        <w:t xml:space="preserve">　</w:t>
      </w:r>
      <w:r w:rsidRPr="00071CD2">
        <w:rPr>
          <w:rFonts w:asciiTheme="minorEastAsia" w:eastAsiaTheme="minorEastAsia" w:hAnsiTheme="minorEastAsia" w:hint="eastAsia"/>
          <w:sz w:val="18"/>
          <w:szCs w:val="18"/>
        </w:rPr>
        <w:t>家族への療養上の指導・相談、家族の健康管理</w:t>
      </w:r>
    </w:p>
    <w:p w14:paraId="6C9EC34C" w14:textId="77777777" w:rsidR="000953DF" w:rsidRPr="00071CD2" w:rsidRDefault="000953DF">
      <w:pPr>
        <w:rPr>
          <w:rFonts w:asciiTheme="minorEastAsia" w:eastAsiaTheme="minorEastAsia" w:hAnsiTheme="minorEastAsia"/>
          <w:sz w:val="18"/>
          <w:szCs w:val="18"/>
        </w:rPr>
      </w:pPr>
    </w:p>
    <w:p w14:paraId="21B7356B" w14:textId="77777777"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（緊急時における対応方法）</w:t>
      </w:r>
    </w:p>
    <w:p w14:paraId="0C8918A0" w14:textId="77777777" w:rsidR="00603979" w:rsidRDefault="00C052F5" w:rsidP="00201EF9">
      <w:pPr>
        <w:ind w:left="980" w:hangingChars="600" w:hanging="98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第10</w:t>
      </w:r>
      <w:r w:rsidR="00B542C0" w:rsidRPr="00071CD2">
        <w:rPr>
          <w:rFonts w:asciiTheme="minorEastAsia" w:eastAsiaTheme="minorEastAsia" w:hAnsiTheme="minorEastAsia" w:hint="eastAsia"/>
          <w:sz w:val="18"/>
          <w:szCs w:val="18"/>
        </w:rPr>
        <w:t xml:space="preserve">条　</w:t>
      </w:r>
      <w:r w:rsidRPr="00071CD2">
        <w:rPr>
          <w:rFonts w:asciiTheme="minorEastAsia" w:eastAsiaTheme="minorEastAsia" w:hAnsiTheme="minorEastAsia" w:hint="eastAsia"/>
          <w:sz w:val="18"/>
          <w:szCs w:val="18"/>
        </w:rPr>
        <w:t>看護師等は訪問看護実施中に、利用者の病状に急変、その他緊急事態が生じた時は、速やかに主治医に連絡し、適切な処置</w:t>
      </w:r>
    </w:p>
    <w:p w14:paraId="028261EF" w14:textId="77777777" w:rsidR="00201EF9" w:rsidRPr="00071CD2" w:rsidRDefault="00C052F5" w:rsidP="00603979">
      <w:pPr>
        <w:ind w:leftChars="300" w:left="1070" w:hangingChars="300" w:hanging="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を行うものとする。主治医への連絡が困難な場合は、救急搬送等の必要な処置を講ずるものとする。</w:t>
      </w:r>
    </w:p>
    <w:p w14:paraId="04C424E8" w14:textId="727102A2" w:rsidR="00015F42" w:rsidRDefault="00D13B94" w:rsidP="00015F42">
      <w:pPr>
        <w:ind w:leftChars="200" w:left="1040" w:hangingChars="400" w:hanging="65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前項について、しかるべき処置をした場合</w:t>
      </w:r>
      <w:r w:rsidR="00C052F5" w:rsidRPr="00071CD2">
        <w:rPr>
          <w:rFonts w:asciiTheme="minorEastAsia" w:eastAsiaTheme="minorEastAsia" w:hAnsiTheme="minorEastAsia" w:hint="eastAsia"/>
          <w:sz w:val="18"/>
          <w:szCs w:val="18"/>
        </w:rPr>
        <w:t>には、速やかに管理者及び主治医に報告しなければならない。</w:t>
      </w:r>
    </w:p>
    <w:p w14:paraId="47A4C026" w14:textId="77777777" w:rsidR="000953DF" w:rsidRPr="00071CD2" w:rsidRDefault="000953DF" w:rsidP="00603979">
      <w:pPr>
        <w:ind w:leftChars="200" w:left="1040" w:hangingChars="400" w:hanging="653"/>
        <w:rPr>
          <w:rFonts w:asciiTheme="minorEastAsia" w:eastAsiaTheme="minorEastAsia" w:hAnsiTheme="minorEastAsia"/>
          <w:sz w:val="18"/>
          <w:szCs w:val="18"/>
        </w:rPr>
      </w:pPr>
    </w:p>
    <w:p w14:paraId="166C44AE" w14:textId="77777777"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（利用料等）</w:t>
      </w:r>
    </w:p>
    <w:p w14:paraId="529376A4" w14:textId="77777777" w:rsidR="00603979" w:rsidRDefault="00C052F5" w:rsidP="0010098E">
      <w:pPr>
        <w:ind w:left="980" w:hangingChars="600" w:hanging="98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第11</w:t>
      </w:r>
      <w:r w:rsidR="00B542C0" w:rsidRPr="00071CD2">
        <w:rPr>
          <w:rFonts w:asciiTheme="minorEastAsia" w:eastAsiaTheme="minorEastAsia" w:hAnsiTheme="minorEastAsia" w:hint="eastAsia"/>
          <w:sz w:val="18"/>
          <w:szCs w:val="18"/>
        </w:rPr>
        <w:t xml:space="preserve">条　</w:t>
      </w:r>
      <w:r w:rsidR="002F0B8A" w:rsidRPr="00071CD2">
        <w:rPr>
          <w:rFonts w:asciiTheme="minorEastAsia" w:eastAsiaTheme="minorEastAsia" w:hAnsiTheme="minorEastAsia" w:hint="eastAsia"/>
          <w:sz w:val="18"/>
          <w:szCs w:val="18"/>
        </w:rPr>
        <w:t>ステーションは、基本利用料として</w:t>
      </w:r>
      <w:r w:rsidRPr="00071CD2">
        <w:rPr>
          <w:rFonts w:asciiTheme="minorEastAsia" w:eastAsiaTheme="minorEastAsia" w:hAnsiTheme="minorEastAsia" w:hint="eastAsia"/>
          <w:sz w:val="18"/>
          <w:szCs w:val="18"/>
        </w:rPr>
        <w:t>介護保険法</w:t>
      </w:r>
      <w:r w:rsidR="002F0B8A" w:rsidRPr="00071CD2">
        <w:rPr>
          <w:rFonts w:asciiTheme="minorEastAsia" w:eastAsiaTheme="minorEastAsia" w:hAnsiTheme="minorEastAsia" w:hint="eastAsia"/>
          <w:sz w:val="18"/>
          <w:szCs w:val="18"/>
        </w:rPr>
        <w:t>等</w:t>
      </w:r>
      <w:r w:rsidRPr="00071CD2">
        <w:rPr>
          <w:rFonts w:asciiTheme="minorEastAsia" w:eastAsiaTheme="minorEastAsia" w:hAnsiTheme="minorEastAsia" w:hint="eastAsia"/>
          <w:sz w:val="18"/>
          <w:szCs w:val="18"/>
        </w:rPr>
        <w:t>に規定する厚生労働大臣が定める額の支払いを利用者から受けるものと</w:t>
      </w:r>
    </w:p>
    <w:p w14:paraId="7E3B4A97" w14:textId="77777777" w:rsidR="000953DF" w:rsidRDefault="00C052F5" w:rsidP="000953DF">
      <w:pPr>
        <w:ind w:leftChars="300" w:left="1070" w:hangingChars="300" w:hanging="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する。介護保険で居宅サービス計画書に基づく訪問看護を利用する場合は、介護報酬告示上の</w:t>
      </w:r>
      <w:r w:rsidR="0036081A" w:rsidRPr="00071CD2">
        <w:rPr>
          <w:rFonts w:asciiTheme="minorEastAsia" w:eastAsiaTheme="minorEastAsia" w:hAnsiTheme="minorEastAsia" w:hint="eastAsia"/>
          <w:sz w:val="18"/>
          <w:szCs w:val="18"/>
        </w:rPr>
        <w:t>額の１割</w:t>
      </w:r>
      <w:r w:rsidR="00D367B8" w:rsidRPr="00071CD2">
        <w:rPr>
          <w:rFonts w:asciiTheme="minorEastAsia" w:eastAsiaTheme="minorEastAsia" w:hAnsiTheme="minorEastAsia" w:hint="eastAsia"/>
          <w:sz w:val="18"/>
          <w:szCs w:val="18"/>
        </w:rPr>
        <w:t>、</w:t>
      </w:r>
      <w:r w:rsidR="009B4F0A" w:rsidRPr="00071CD2">
        <w:rPr>
          <w:rFonts w:asciiTheme="minorEastAsia" w:eastAsiaTheme="minorEastAsia" w:hAnsiTheme="minorEastAsia" w:hint="eastAsia"/>
          <w:sz w:val="18"/>
          <w:szCs w:val="18"/>
        </w:rPr>
        <w:t>２割</w:t>
      </w:r>
      <w:r w:rsidR="00D367B8" w:rsidRPr="00071CD2">
        <w:rPr>
          <w:rFonts w:asciiTheme="minorEastAsia" w:eastAsiaTheme="minorEastAsia" w:hAnsiTheme="minorEastAsia" w:hint="eastAsia"/>
          <w:sz w:val="18"/>
          <w:szCs w:val="18"/>
        </w:rPr>
        <w:t>又は３割</w:t>
      </w:r>
      <w:r w:rsidR="0036081A" w:rsidRPr="00071CD2">
        <w:rPr>
          <w:rFonts w:asciiTheme="minorEastAsia" w:eastAsiaTheme="minorEastAsia" w:hAnsiTheme="minorEastAsia" w:hint="eastAsia"/>
          <w:sz w:val="18"/>
          <w:szCs w:val="18"/>
        </w:rPr>
        <w:t>を徴収</w:t>
      </w:r>
    </w:p>
    <w:p w14:paraId="43A97AF7" w14:textId="77777777" w:rsidR="000953DF" w:rsidRDefault="0036081A" w:rsidP="000953DF">
      <w:pPr>
        <w:ind w:leftChars="300" w:left="1070" w:hangingChars="300" w:hanging="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す</w:t>
      </w:r>
      <w:r w:rsidR="000953DF">
        <w:rPr>
          <w:rFonts w:asciiTheme="minorEastAsia" w:eastAsiaTheme="minorEastAsia" w:hAnsiTheme="minorEastAsia" w:hint="eastAsia"/>
          <w:sz w:val="18"/>
          <w:szCs w:val="18"/>
        </w:rPr>
        <w:t>る</w:t>
      </w:r>
      <w:r w:rsidRPr="00071CD2">
        <w:rPr>
          <w:rFonts w:asciiTheme="minorEastAsia" w:eastAsiaTheme="minorEastAsia" w:hAnsiTheme="minorEastAsia" w:hint="eastAsia"/>
          <w:sz w:val="18"/>
          <w:szCs w:val="18"/>
        </w:rPr>
        <w:t>ものとする。但し、支給限度額を越えた場合は、全額</w:t>
      </w:r>
      <w:r w:rsidR="00C052F5" w:rsidRPr="00071CD2">
        <w:rPr>
          <w:rFonts w:asciiTheme="minorEastAsia" w:eastAsiaTheme="minorEastAsia" w:hAnsiTheme="minorEastAsia" w:hint="eastAsia"/>
          <w:sz w:val="18"/>
          <w:szCs w:val="18"/>
        </w:rPr>
        <w:t>利用者の自己負担とする。</w:t>
      </w:r>
    </w:p>
    <w:p w14:paraId="57DF3629" w14:textId="77777777" w:rsidR="00C052F5" w:rsidRPr="00071CD2" w:rsidRDefault="00C052F5" w:rsidP="000953DF">
      <w:pPr>
        <w:ind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ステーションは、基本利用料のほか</w:t>
      </w:r>
      <w:r w:rsidR="002F0B8A" w:rsidRPr="00071CD2">
        <w:rPr>
          <w:rFonts w:asciiTheme="minorEastAsia" w:eastAsiaTheme="minorEastAsia" w:hAnsiTheme="minorEastAsia" w:hint="eastAsia"/>
          <w:sz w:val="18"/>
          <w:szCs w:val="18"/>
        </w:rPr>
        <w:t>以下の場合は</w:t>
      </w:r>
      <w:r w:rsidRPr="00071CD2">
        <w:rPr>
          <w:rFonts w:asciiTheme="minorEastAsia" w:eastAsiaTheme="minorEastAsia" w:hAnsiTheme="minorEastAsia" w:hint="eastAsia"/>
          <w:sz w:val="18"/>
          <w:szCs w:val="18"/>
        </w:rPr>
        <w:t>その他の利用料として、別表の額の支払いを利用者から受けるものとする。</w:t>
      </w:r>
    </w:p>
    <w:p w14:paraId="292DBA55" w14:textId="6F75882F" w:rsidR="00C052F5" w:rsidRPr="00071CD2" w:rsidRDefault="00B542C0">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2F0B8A" w:rsidRPr="00071CD2">
        <w:rPr>
          <w:rFonts w:asciiTheme="minorEastAsia" w:eastAsiaTheme="minorEastAsia" w:hAnsiTheme="minorEastAsia" w:hint="eastAsia"/>
          <w:sz w:val="18"/>
          <w:szCs w:val="18"/>
        </w:rPr>
        <w:t xml:space="preserve">(1)　</w:t>
      </w:r>
      <w:r w:rsidR="00C052F5" w:rsidRPr="00071CD2">
        <w:rPr>
          <w:rFonts w:asciiTheme="minorEastAsia" w:eastAsiaTheme="minorEastAsia" w:hAnsiTheme="minorEastAsia" w:hint="eastAsia"/>
          <w:sz w:val="18"/>
          <w:szCs w:val="18"/>
        </w:rPr>
        <w:t>訪問看護と連携して行われる死後の処置</w:t>
      </w:r>
      <w:r w:rsidR="00106473">
        <w:rPr>
          <w:rFonts w:asciiTheme="minorEastAsia" w:eastAsiaTheme="minorEastAsia" w:hAnsiTheme="minorEastAsia" w:hint="eastAsia"/>
          <w:sz w:val="18"/>
          <w:szCs w:val="18"/>
        </w:rPr>
        <w:t xml:space="preserve">　</w:t>
      </w:r>
      <w:r w:rsidR="00106473" w:rsidRPr="00071CD2">
        <w:rPr>
          <w:rFonts w:asciiTheme="minorEastAsia" w:eastAsiaTheme="minorEastAsia" w:hAnsiTheme="minorEastAsia" w:hint="eastAsia"/>
          <w:sz w:val="18"/>
          <w:szCs w:val="18"/>
          <w:highlight w:val="yellow"/>
          <w:shd w:val="pct15" w:color="auto" w:fill="FFFFFF"/>
        </w:rPr>
        <w:t>○○円</w:t>
      </w:r>
      <w:r w:rsidR="00106473">
        <w:rPr>
          <w:rFonts w:asciiTheme="minorEastAsia" w:eastAsiaTheme="minorEastAsia" w:hAnsiTheme="minorEastAsia" w:hint="eastAsia"/>
          <w:sz w:val="18"/>
          <w:szCs w:val="18"/>
        </w:rPr>
        <w:t xml:space="preserve">　</w:t>
      </w:r>
      <w:r w:rsidR="00106473" w:rsidRPr="00106473">
        <w:rPr>
          <w:rFonts w:asciiTheme="minorEastAsia" w:eastAsiaTheme="minorEastAsia" w:hAnsiTheme="minorEastAsia" w:hint="eastAsia"/>
          <w:i/>
          <w:iCs/>
          <w:sz w:val="18"/>
          <w:szCs w:val="18"/>
          <w:shd w:val="pct15" w:color="auto" w:fill="FFFFFF"/>
        </w:rPr>
        <w:t>※別表に記載しない場合は運営規定にて記載</w:t>
      </w:r>
    </w:p>
    <w:p w14:paraId="5A5216E2" w14:textId="77777777" w:rsidR="002F0B8A" w:rsidRPr="00071CD2" w:rsidRDefault="002F0B8A" w:rsidP="0010098E">
      <w:pPr>
        <w:ind w:left="983" w:hangingChars="602" w:hanging="98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(2)　</w:t>
      </w:r>
      <w:r w:rsidR="00C052F5" w:rsidRPr="00071CD2">
        <w:rPr>
          <w:rFonts w:asciiTheme="minorEastAsia" w:eastAsiaTheme="minorEastAsia" w:hAnsiTheme="minorEastAsia" w:hint="eastAsia"/>
          <w:sz w:val="18"/>
          <w:szCs w:val="18"/>
        </w:rPr>
        <w:t>次条に定める通常</w:t>
      </w:r>
      <w:r w:rsidRPr="00071CD2">
        <w:rPr>
          <w:rFonts w:asciiTheme="minorEastAsia" w:eastAsiaTheme="minorEastAsia" w:hAnsiTheme="minorEastAsia" w:hint="eastAsia"/>
          <w:sz w:val="18"/>
          <w:szCs w:val="18"/>
        </w:rPr>
        <w:t>の</w:t>
      </w:r>
      <w:r w:rsidR="00B542C0" w:rsidRPr="00071CD2">
        <w:rPr>
          <w:rFonts w:asciiTheme="minorEastAsia" w:eastAsiaTheme="minorEastAsia" w:hAnsiTheme="minorEastAsia" w:hint="eastAsia"/>
          <w:sz w:val="18"/>
          <w:szCs w:val="18"/>
        </w:rPr>
        <w:t>事業</w:t>
      </w:r>
      <w:r w:rsidRPr="00071CD2">
        <w:rPr>
          <w:rFonts w:asciiTheme="minorEastAsia" w:eastAsiaTheme="minorEastAsia" w:hAnsiTheme="minorEastAsia" w:hint="eastAsia"/>
          <w:sz w:val="18"/>
          <w:szCs w:val="18"/>
        </w:rPr>
        <w:t>の実施地域を越え</w:t>
      </w:r>
      <w:r w:rsidR="00993ABE" w:rsidRPr="00071CD2">
        <w:rPr>
          <w:rFonts w:asciiTheme="minorEastAsia" w:eastAsiaTheme="minorEastAsia" w:hAnsiTheme="minorEastAsia" w:hint="eastAsia"/>
          <w:sz w:val="18"/>
          <w:szCs w:val="18"/>
        </w:rPr>
        <w:t>た</w:t>
      </w:r>
      <w:r w:rsidRPr="00071CD2">
        <w:rPr>
          <w:rFonts w:asciiTheme="minorEastAsia" w:eastAsiaTheme="minorEastAsia" w:hAnsiTheme="minorEastAsia" w:hint="eastAsia"/>
          <w:sz w:val="18"/>
          <w:szCs w:val="18"/>
        </w:rPr>
        <w:t>場合の交通費</w:t>
      </w:r>
      <w:r w:rsidR="00993ABE" w:rsidRPr="00071CD2">
        <w:rPr>
          <w:rFonts w:asciiTheme="minorEastAsia" w:eastAsiaTheme="minorEastAsia" w:hAnsiTheme="minorEastAsia" w:hint="eastAsia"/>
          <w:sz w:val="18"/>
          <w:szCs w:val="18"/>
        </w:rPr>
        <w:t>はその実額を徴収する。なお、自動車を使用した場合の交通費は、次の額を徴収する。</w:t>
      </w:r>
    </w:p>
    <w:p w14:paraId="1A44CB4C" w14:textId="77777777" w:rsidR="00C052F5" w:rsidRDefault="00993ABE" w:rsidP="00993ABE">
      <w:pPr>
        <w:ind w:firstLineChars="700" w:firstLine="1143"/>
        <w:rPr>
          <w:rFonts w:asciiTheme="minorEastAsia" w:eastAsiaTheme="minorEastAsia" w:hAnsiTheme="minorEastAsia"/>
          <w:i/>
          <w:sz w:val="18"/>
          <w:szCs w:val="18"/>
          <w:shd w:val="pct15" w:color="auto" w:fill="FFFFFF"/>
        </w:rPr>
      </w:pPr>
      <w:r w:rsidRPr="00071CD2">
        <w:rPr>
          <w:rFonts w:asciiTheme="minorEastAsia" w:eastAsiaTheme="minorEastAsia" w:hAnsiTheme="minorEastAsia" w:hint="eastAsia"/>
          <w:sz w:val="18"/>
          <w:szCs w:val="18"/>
        </w:rPr>
        <w:t xml:space="preserve">一　</w:t>
      </w:r>
      <w:r w:rsidR="002F0B8A" w:rsidRPr="00071CD2">
        <w:rPr>
          <w:rFonts w:asciiTheme="minorEastAsia" w:eastAsiaTheme="minorEastAsia" w:hAnsiTheme="minorEastAsia" w:hint="eastAsia"/>
          <w:sz w:val="18"/>
          <w:szCs w:val="18"/>
        </w:rPr>
        <w:t xml:space="preserve">1キロメートル当たり　</w:t>
      </w:r>
      <w:r w:rsidR="002F0B8A" w:rsidRPr="00071CD2">
        <w:rPr>
          <w:rFonts w:asciiTheme="minorEastAsia" w:eastAsiaTheme="minorEastAsia" w:hAnsiTheme="minorEastAsia" w:hint="eastAsia"/>
          <w:sz w:val="18"/>
          <w:szCs w:val="18"/>
          <w:highlight w:val="yellow"/>
          <w:shd w:val="pct15" w:color="auto" w:fill="FFFFFF"/>
        </w:rPr>
        <w:t>○○円</w:t>
      </w:r>
      <w:r w:rsidR="009D2F57" w:rsidRPr="00071CD2">
        <w:rPr>
          <w:rFonts w:asciiTheme="minorEastAsia" w:eastAsiaTheme="minorEastAsia" w:hAnsiTheme="minorEastAsia" w:hint="eastAsia"/>
          <w:i/>
          <w:sz w:val="18"/>
          <w:szCs w:val="18"/>
          <w:shd w:val="pct15" w:color="auto" w:fill="FFFFFF"/>
        </w:rPr>
        <w:t>※この場合の交通費も実費の範囲内で設定すること</w:t>
      </w:r>
    </w:p>
    <w:p w14:paraId="5C37EB5D" w14:textId="77777777" w:rsidR="000953DF" w:rsidRPr="00071CD2" w:rsidRDefault="000953DF" w:rsidP="00993ABE">
      <w:pPr>
        <w:ind w:firstLineChars="700" w:firstLine="1143"/>
        <w:rPr>
          <w:rFonts w:asciiTheme="minorEastAsia" w:eastAsiaTheme="minorEastAsia" w:hAnsiTheme="minorEastAsia"/>
          <w:sz w:val="18"/>
          <w:szCs w:val="18"/>
        </w:rPr>
      </w:pPr>
    </w:p>
    <w:p w14:paraId="684D36EF" w14:textId="77777777"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（通常</w:t>
      </w:r>
      <w:r w:rsidR="00B542C0" w:rsidRPr="00071CD2">
        <w:rPr>
          <w:rFonts w:asciiTheme="minorEastAsia" w:eastAsiaTheme="minorEastAsia" w:hAnsiTheme="minorEastAsia" w:hint="eastAsia"/>
          <w:b/>
          <w:sz w:val="18"/>
          <w:szCs w:val="18"/>
        </w:rPr>
        <w:t>の事業の</w:t>
      </w:r>
      <w:r w:rsidRPr="00071CD2">
        <w:rPr>
          <w:rFonts w:asciiTheme="minorEastAsia" w:eastAsiaTheme="minorEastAsia" w:hAnsiTheme="minorEastAsia" w:hint="eastAsia"/>
          <w:b/>
          <w:sz w:val="18"/>
          <w:szCs w:val="18"/>
        </w:rPr>
        <w:t>実施地域）</w:t>
      </w:r>
    </w:p>
    <w:p w14:paraId="75415B18" w14:textId="77777777" w:rsidR="003E03D2" w:rsidRPr="00071CD2" w:rsidRDefault="00C052F5">
      <w:pPr>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第12</w:t>
      </w:r>
      <w:r w:rsidR="00B542C0" w:rsidRPr="00071CD2">
        <w:rPr>
          <w:rFonts w:asciiTheme="minorEastAsia" w:eastAsiaTheme="minorEastAsia" w:hAnsiTheme="minorEastAsia" w:hint="eastAsia"/>
          <w:sz w:val="18"/>
          <w:szCs w:val="18"/>
        </w:rPr>
        <w:t xml:space="preserve">条　</w:t>
      </w:r>
      <w:r w:rsidRPr="00071CD2">
        <w:rPr>
          <w:rFonts w:asciiTheme="minorEastAsia" w:eastAsiaTheme="minorEastAsia" w:hAnsiTheme="minorEastAsia" w:hint="eastAsia"/>
          <w:sz w:val="18"/>
          <w:szCs w:val="18"/>
        </w:rPr>
        <w:t>通常</w:t>
      </w:r>
      <w:r w:rsidR="00B542C0" w:rsidRPr="00071CD2">
        <w:rPr>
          <w:rFonts w:asciiTheme="minorEastAsia" w:eastAsiaTheme="minorEastAsia" w:hAnsiTheme="minorEastAsia" w:hint="eastAsia"/>
          <w:sz w:val="18"/>
          <w:szCs w:val="18"/>
        </w:rPr>
        <w:t>の事業の実施</w:t>
      </w:r>
      <w:r w:rsidRPr="00071CD2">
        <w:rPr>
          <w:rFonts w:asciiTheme="minorEastAsia" w:eastAsiaTheme="minorEastAsia" w:hAnsiTheme="minorEastAsia" w:hint="eastAsia"/>
          <w:sz w:val="18"/>
          <w:szCs w:val="18"/>
        </w:rPr>
        <w:t>地域は、</w:t>
      </w:r>
      <w:r w:rsidRPr="00071CD2">
        <w:rPr>
          <w:rFonts w:asciiTheme="minorEastAsia" w:eastAsiaTheme="minorEastAsia" w:hAnsiTheme="minorEastAsia" w:hint="eastAsia"/>
          <w:sz w:val="18"/>
          <w:szCs w:val="18"/>
          <w:highlight w:val="yellow"/>
        </w:rPr>
        <w:t>〇〇区、××区、△市</w:t>
      </w:r>
      <w:r w:rsidRPr="00071CD2">
        <w:rPr>
          <w:rFonts w:asciiTheme="minorEastAsia" w:eastAsiaTheme="minorEastAsia" w:hAnsiTheme="minorEastAsia" w:hint="eastAsia"/>
          <w:sz w:val="18"/>
          <w:szCs w:val="18"/>
        </w:rPr>
        <w:t>とする。</w:t>
      </w:r>
    </w:p>
    <w:p w14:paraId="6750939D" w14:textId="77777777" w:rsidR="00C052F5" w:rsidRDefault="003E03D2" w:rsidP="0010098E">
      <w:pPr>
        <w:ind w:firstLineChars="400" w:firstLine="653"/>
        <w:rPr>
          <w:rFonts w:asciiTheme="minorEastAsia" w:eastAsiaTheme="minorEastAsia" w:hAnsiTheme="minorEastAsia"/>
          <w:sz w:val="18"/>
          <w:szCs w:val="18"/>
          <w:shd w:val="pct15" w:color="auto" w:fill="FFFFFF"/>
        </w:rPr>
      </w:pPr>
      <w:r w:rsidRPr="00071CD2">
        <w:rPr>
          <w:rFonts w:asciiTheme="minorEastAsia" w:eastAsiaTheme="minorEastAsia" w:hAnsiTheme="minorEastAsia" w:hint="eastAsia"/>
          <w:sz w:val="18"/>
          <w:szCs w:val="18"/>
          <w:highlight w:val="yellow"/>
          <w:shd w:val="pct15" w:color="auto" w:fill="FFFFFF"/>
        </w:rPr>
        <w:t>ただし、△市はＸＸ町、○○町のみとする。</w:t>
      </w:r>
    </w:p>
    <w:p w14:paraId="193BDD75" w14:textId="77777777" w:rsidR="000953DF" w:rsidRPr="00071CD2" w:rsidRDefault="000953DF" w:rsidP="0010098E">
      <w:pPr>
        <w:ind w:firstLineChars="400" w:firstLine="653"/>
        <w:rPr>
          <w:rFonts w:asciiTheme="minorEastAsia" w:eastAsiaTheme="minorEastAsia" w:hAnsiTheme="minorEastAsia"/>
          <w:sz w:val="18"/>
          <w:szCs w:val="18"/>
          <w:shd w:val="pct15" w:color="auto" w:fill="FFFFFF"/>
        </w:rPr>
      </w:pPr>
    </w:p>
    <w:p w14:paraId="28AB88CE" w14:textId="77777777" w:rsidR="002F0B8A" w:rsidRPr="00071CD2" w:rsidRDefault="002F0B8A">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(相談・苦情対応)</w:t>
      </w:r>
    </w:p>
    <w:p w14:paraId="57ABFC42" w14:textId="77777777" w:rsidR="000953DF" w:rsidRDefault="002F0B8A" w:rsidP="0010098E">
      <w:pPr>
        <w:ind w:left="980" w:hangingChars="600" w:hanging="98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第13条</w:t>
      </w:r>
      <w:r w:rsidR="00B542C0" w:rsidRPr="00071CD2">
        <w:rPr>
          <w:rFonts w:asciiTheme="minorEastAsia" w:eastAsiaTheme="minorEastAsia" w:hAnsiTheme="minorEastAsia" w:hint="eastAsia"/>
          <w:sz w:val="18"/>
          <w:szCs w:val="18"/>
        </w:rPr>
        <w:t xml:space="preserve">　</w:t>
      </w:r>
      <w:r w:rsidR="003522C0" w:rsidRPr="00071CD2">
        <w:rPr>
          <w:rFonts w:asciiTheme="minorEastAsia" w:eastAsiaTheme="minorEastAsia" w:hAnsiTheme="minorEastAsia" w:hint="eastAsia"/>
          <w:sz w:val="18"/>
          <w:szCs w:val="18"/>
        </w:rPr>
        <w:t>ステーションは、利用者からの相談、苦情等に対する窓口を設置し、指定居宅サービス等に関する利用者の要望、苦情等に</w:t>
      </w:r>
    </w:p>
    <w:p w14:paraId="7BF95D5E" w14:textId="77777777" w:rsidR="002F0B8A" w:rsidRPr="00071CD2" w:rsidRDefault="003522C0" w:rsidP="000953DF">
      <w:pPr>
        <w:ind w:leftChars="300" w:left="1070" w:hangingChars="300" w:hanging="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対し、迅速に対応する。</w:t>
      </w:r>
    </w:p>
    <w:p w14:paraId="287FE6D8" w14:textId="77777777" w:rsidR="003522C0" w:rsidRDefault="003522C0" w:rsidP="000953DF">
      <w:pPr>
        <w:ind w:leftChars="200" w:left="1040" w:hangingChars="400" w:hanging="65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ステーションは、前項の苦情</w:t>
      </w:r>
      <w:r w:rsidR="00F647BD" w:rsidRPr="00071CD2">
        <w:rPr>
          <w:rFonts w:asciiTheme="minorEastAsia" w:eastAsiaTheme="minorEastAsia" w:hAnsiTheme="minorEastAsia" w:hint="eastAsia"/>
          <w:sz w:val="18"/>
          <w:szCs w:val="18"/>
        </w:rPr>
        <w:t>の内容等</w:t>
      </w:r>
      <w:r w:rsidRPr="00071CD2">
        <w:rPr>
          <w:rFonts w:asciiTheme="minorEastAsia" w:eastAsiaTheme="minorEastAsia" w:hAnsiTheme="minorEastAsia" w:hint="eastAsia"/>
          <w:sz w:val="18"/>
          <w:szCs w:val="18"/>
        </w:rPr>
        <w:t>について記録し、</w:t>
      </w:r>
      <w:r w:rsidR="00B542C0" w:rsidRPr="00071CD2">
        <w:rPr>
          <w:rFonts w:asciiTheme="minorEastAsia" w:eastAsiaTheme="minorEastAsia" w:hAnsiTheme="minorEastAsia" w:hint="eastAsia"/>
          <w:sz w:val="18"/>
          <w:szCs w:val="18"/>
        </w:rPr>
        <w:t>当該利用者の契約終了の日</w:t>
      </w:r>
      <w:r w:rsidRPr="00071CD2">
        <w:rPr>
          <w:rFonts w:asciiTheme="minorEastAsia" w:eastAsiaTheme="minorEastAsia" w:hAnsiTheme="minorEastAsia" w:hint="eastAsia"/>
          <w:sz w:val="18"/>
          <w:szCs w:val="18"/>
        </w:rPr>
        <w:t>から２年間保存する。</w:t>
      </w:r>
    </w:p>
    <w:p w14:paraId="4DC7C482" w14:textId="77777777" w:rsidR="000953DF" w:rsidRPr="00071CD2" w:rsidRDefault="000953DF" w:rsidP="000953DF">
      <w:pPr>
        <w:ind w:leftChars="200" w:left="1040" w:hangingChars="400" w:hanging="653"/>
        <w:rPr>
          <w:rFonts w:asciiTheme="minorEastAsia" w:eastAsiaTheme="minorEastAsia" w:hAnsiTheme="minorEastAsia"/>
          <w:sz w:val="18"/>
          <w:szCs w:val="18"/>
        </w:rPr>
      </w:pPr>
    </w:p>
    <w:p w14:paraId="03CA997B" w14:textId="77777777" w:rsidR="003522C0" w:rsidRPr="00071CD2" w:rsidRDefault="003522C0" w:rsidP="0010098E">
      <w:pPr>
        <w:ind w:left="656" w:hangingChars="400" w:hanging="656"/>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（事故処理）</w:t>
      </w:r>
    </w:p>
    <w:p w14:paraId="0E6EA687" w14:textId="77777777" w:rsidR="000953DF" w:rsidRDefault="003522C0" w:rsidP="0010098E">
      <w:pPr>
        <w:ind w:left="980" w:hangingChars="600" w:hanging="98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第14条　ステーションは、サービス提供に際し、利用者に事故が発生した場合には、速やかに区市町村、介護支援専門員、利用者の</w:t>
      </w:r>
    </w:p>
    <w:p w14:paraId="45F74E47" w14:textId="77777777" w:rsidR="003522C0" w:rsidRPr="00071CD2" w:rsidRDefault="003522C0" w:rsidP="000953DF">
      <w:pPr>
        <w:ind w:leftChars="300" w:left="1070" w:hangingChars="300" w:hanging="490"/>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lastRenderedPageBreak/>
        <w:t>家族等に連絡を行うとともに、必要な措置を講じる。</w:t>
      </w:r>
    </w:p>
    <w:p w14:paraId="3B82CD57" w14:textId="77777777" w:rsidR="000953DF" w:rsidRDefault="003522C0" w:rsidP="000953DF">
      <w:pPr>
        <w:ind w:leftChars="100" w:left="193" w:firstLineChars="100" w:firstLine="16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２　ステーションは、前項の事故の状況及び事故に際して採った処置について記録し、</w:t>
      </w:r>
      <w:r w:rsidR="00B542C0" w:rsidRPr="00071CD2">
        <w:rPr>
          <w:rFonts w:asciiTheme="minorEastAsia" w:eastAsiaTheme="minorEastAsia" w:hAnsiTheme="minorEastAsia" w:hint="eastAsia"/>
          <w:sz w:val="18"/>
          <w:szCs w:val="18"/>
        </w:rPr>
        <w:t>当該利用者の契約終了の日</w:t>
      </w:r>
      <w:r w:rsidRPr="00071CD2">
        <w:rPr>
          <w:rFonts w:asciiTheme="minorEastAsia" w:eastAsiaTheme="minorEastAsia" w:hAnsiTheme="minorEastAsia" w:hint="eastAsia"/>
          <w:sz w:val="18"/>
          <w:szCs w:val="18"/>
        </w:rPr>
        <w:t>から２年間保</w:t>
      </w:r>
      <w:r w:rsidR="000953DF">
        <w:rPr>
          <w:rFonts w:asciiTheme="minorEastAsia" w:eastAsiaTheme="minorEastAsia" w:hAnsiTheme="minorEastAsia" w:hint="eastAsia"/>
          <w:sz w:val="18"/>
          <w:szCs w:val="18"/>
        </w:rPr>
        <w:t xml:space="preserve">　</w:t>
      </w:r>
    </w:p>
    <w:p w14:paraId="240C4A64" w14:textId="77777777" w:rsidR="003522C0" w:rsidRPr="00071CD2" w:rsidRDefault="003522C0" w:rsidP="000953DF">
      <w:pPr>
        <w:ind w:leftChars="100" w:left="193" w:firstLineChars="200" w:firstLine="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存する。</w:t>
      </w:r>
    </w:p>
    <w:p w14:paraId="068E9242" w14:textId="77777777" w:rsidR="002F0B8A" w:rsidRDefault="003522C0" w:rsidP="000953DF">
      <w:pPr>
        <w:ind w:leftChars="200" w:left="714" w:hangingChars="200" w:hanging="327"/>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３　ステーションは、利用者に賠償すべき事故が発生した場合には、損害賠償を速やかに行う。</w:t>
      </w:r>
    </w:p>
    <w:p w14:paraId="268D9CBC" w14:textId="77777777" w:rsidR="000953DF" w:rsidRPr="00071CD2" w:rsidRDefault="000953DF" w:rsidP="000953DF">
      <w:pPr>
        <w:ind w:leftChars="200" w:left="714" w:hangingChars="200" w:hanging="327"/>
        <w:rPr>
          <w:rFonts w:asciiTheme="minorEastAsia" w:eastAsiaTheme="minorEastAsia" w:hAnsiTheme="minorEastAsia"/>
          <w:sz w:val="18"/>
          <w:szCs w:val="18"/>
        </w:rPr>
      </w:pPr>
    </w:p>
    <w:p w14:paraId="21C298F6" w14:textId="77777777" w:rsidR="00E67F7B" w:rsidRPr="009F3627" w:rsidRDefault="00E67F7B" w:rsidP="00E67F7B">
      <w:pPr>
        <w:ind w:left="656" w:hangingChars="400" w:hanging="656"/>
        <w:rPr>
          <w:rFonts w:asciiTheme="minorEastAsia" w:eastAsiaTheme="minorEastAsia" w:hAnsiTheme="minorEastAsia"/>
          <w:b/>
          <w:sz w:val="18"/>
          <w:szCs w:val="18"/>
        </w:rPr>
      </w:pPr>
      <w:r w:rsidRPr="009F3627">
        <w:rPr>
          <w:rFonts w:asciiTheme="minorEastAsia" w:eastAsiaTheme="minorEastAsia" w:hAnsiTheme="minorEastAsia" w:hint="eastAsia"/>
          <w:b/>
          <w:sz w:val="18"/>
          <w:szCs w:val="18"/>
        </w:rPr>
        <w:t>（虐待の防止のための措置に関する事項）</w:t>
      </w:r>
    </w:p>
    <w:p w14:paraId="4172E5D7" w14:textId="77777777" w:rsidR="00E67F7B" w:rsidRPr="00D46A4E" w:rsidRDefault="00071CD2" w:rsidP="00071CD2">
      <w:pPr>
        <w:ind w:left="653" w:hangingChars="400" w:hanging="653"/>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第15</w:t>
      </w:r>
      <w:r w:rsidR="00E67F7B" w:rsidRPr="00D46A4E">
        <w:rPr>
          <w:rFonts w:asciiTheme="minorEastAsia" w:eastAsiaTheme="minorEastAsia" w:hAnsiTheme="minorEastAsia" w:hint="eastAsia"/>
          <w:sz w:val="18"/>
          <w:szCs w:val="18"/>
        </w:rPr>
        <w:t>条　事業所は、虐待の発生又はその再発を防止するため、以下の措置を講じる。</w:t>
      </w:r>
    </w:p>
    <w:p w14:paraId="6FE84617" w14:textId="77777777" w:rsidR="000953DF" w:rsidRDefault="00E67F7B" w:rsidP="000953DF">
      <w:pPr>
        <w:ind w:leftChars="300" w:left="580" w:firstLineChars="100" w:firstLine="163"/>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w:t>
      </w:r>
      <w:r w:rsidRPr="00D46A4E">
        <w:rPr>
          <w:rFonts w:asciiTheme="minorEastAsia" w:eastAsiaTheme="minorEastAsia" w:hAnsiTheme="minorEastAsia"/>
          <w:sz w:val="18"/>
          <w:szCs w:val="18"/>
        </w:rPr>
        <w:t>1</w:t>
      </w:r>
      <w:r w:rsidRPr="00D46A4E">
        <w:rPr>
          <w:rFonts w:asciiTheme="minorEastAsia" w:eastAsiaTheme="minorEastAsia" w:hAnsiTheme="minorEastAsia" w:hint="eastAsia"/>
          <w:sz w:val="18"/>
          <w:szCs w:val="18"/>
        </w:rPr>
        <w:t>)</w:t>
      </w:r>
      <w:r w:rsidR="000953DF">
        <w:rPr>
          <w:rFonts w:asciiTheme="minorEastAsia" w:eastAsiaTheme="minorEastAsia" w:hAnsiTheme="minorEastAsia" w:hint="eastAsia"/>
          <w:sz w:val="18"/>
          <w:szCs w:val="18"/>
        </w:rPr>
        <w:t xml:space="preserve">　</w:t>
      </w:r>
      <w:r w:rsidRPr="00D46A4E">
        <w:rPr>
          <w:rFonts w:asciiTheme="minorEastAsia" w:eastAsiaTheme="minorEastAsia" w:hAnsiTheme="minorEastAsia" w:hint="eastAsia"/>
          <w:sz w:val="18"/>
          <w:szCs w:val="18"/>
        </w:rPr>
        <w:t>虐待の防止のための対策を検討する委員会（テレビ電話装置等の活用可能）を定期的に開催するとともに、その結果</w:t>
      </w:r>
      <w:r w:rsidR="000953DF">
        <w:rPr>
          <w:rFonts w:asciiTheme="minorEastAsia" w:eastAsiaTheme="minorEastAsia" w:hAnsiTheme="minorEastAsia" w:hint="eastAsia"/>
          <w:sz w:val="18"/>
          <w:szCs w:val="18"/>
        </w:rPr>
        <w:t xml:space="preserve">　</w:t>
      </w:r>
    </w:p>
    <w:p w14:paraId="3CD5CA28" w14:textId="77777777" w:rsidR="00E67F7B" w:rsidRPr="00D46A4E" w:rsidRDefault="00E67F7B" w:rsidP="000953DF">
      <w:pPr>
        <w:ind w:firstLineChars="600" w:firstLine="980"/>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について,従業者に十分に周知する。</w:t>
      </w:r>
    </w:p>
    <w:p w14:paraId="70B92649" w14:textId="77777777" w:rsidR="00E67F7B" w:rsidRPr="00D46A4E" w:rsidRDefault="00E67F7B" w:rsidP="000953DF">
      <w:pPr>
        <w:ind w:firstLineChars="450" w:firstLine="735"/>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(2</w:t>
      </w:r>
      <w:r w:rsidR="00CB2E66">
        <w:rPr>
          <w:rFonts w:asciiTheme="minorEastAsia" w:eastAsiaTheme="minorEastAsia" w:hAnsiTheme="minorEastAsia" w:hint="eastAsia"/>
          <w:sz w:val="18"/>
          <w:szCs w:val="18"/>
        </w:rPr>
        <w:t xml:space="preserve">） </w:t>
      </w:r>
      <w:r w:rsidRPr="00D46A4E">
        <w:rPr>
          <w:rFonts w:asciiTheme="minorEastAsia" w:eastAsiaTheme="minorEastAsia" w:hAnsiTheme="minorEastAsia" w:hint="eastAsia"/>
          <w:sz w:val="18"/>
          <w:szCs w:val="18"/>
        </w:rPr>
        <w:t>虐待の防止のための指針を整備する。</w:t>
      </w:r>
    </w:p>
    <w:p w14:paraId="09FEC2D9" w14:textId="77777777" w:rsidR="00E67F7B" w:rsidRPr="00D46A4E" w:rsidRDefault="00E67F7B" w:rsidP="000953DF">
      <w:pPr>
        <w:ind w:firstLineChars="450" w:firstLine="735"/>
        <w:rPr>
          <w:rFonts w:asciiTheme="minorEastAsia" w:eastAsiaTheme="minorEastAsia" w:hAnsiTheme="minorEastAsia"/>
          <w:sz w:val="18"/>
          <w:szCs w:val="18"/>
        </w:rPr>
      </w:pPr>
      <w:r w:rsidRPr="00D46A4E">
        <w:rPr>
          <w:rFonts w:asciiTheme="minorEastAsia" w:eastAsiaTheme="minorEastAsia" w:hAnsiTheme="minorEastAsia"/>
          <w:sz w:val="18"/>
          <w:szCs w:val="18"/>
        </w:rPr>
        <w:t>(3)</w:t>
      </w:r>
      <w:r w:rsidRPr="00D46A4E">
        <w:rPr>
          <w:rFonts w:asciiTheme="minorEastAsia" w:eastAsiaTheme="minorEastAsia" w:hAnsiTheme="minorEastAsia" w:hint="eastAsia"/>
          <w:sz w:val="18"/>
          <w:szCs w:val="18"/>
        </w:rPr>
        <w:t xml:space="preserve">　従業者に対し、虐待の防止のための研修を定期的に実施する。</w:t>
      </w:r>
    </w:p>
    <w:p w14:paraId="0D85A9EB" w14:textId="77777777" w:rsidR="00E67F7B" w:rsidRPr="00D46A4E" w:rsidRDefault="00E67F7B" w:rsidP="000953DF">
      <w:pPr>
        <w:ind w:firstLineChars="450" w:firstLine="735"/>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w:t>
      </w:r>
      <w:r w:rsidRPr="00D46A4E">
        <w:rPr>
          <w:rFonts w:asciiTheme="minorEastAsia" w:eastAsiaTheme="minorEastAsia" w:hAnsiTheme="minorEastAsia"/>
          <w:sz w:val="18"/>
          <w:szCs w:val="18"/>
        </w:rPr>
        <w:t>4)</w:t>
      </w:r>
      <w:r w:rsidR="000953DF">
        <w:rPr>
          <w:rFonts w:asciiTheme="minorEastAsia" w:eastAsiaTheme="minorEastAsia" w:hAnsiTheme="minorEastAsia" w:hint="eastAsia"/>
          <w:sz w:val="18"/>
          <w:szCs w:val="18"/>
        </w:rPr>
        <w:t xml:space="preserve">　</w:t>
      </w:r>
      <w:r w:rsidRPr="00D46A4E">
        <w:rPr>
          <w:rFonts w:asciiTheme="minorEastAsia" w:eastAsiaTheme="minorEastAsia" w:hAnsiTheme="minorEastAsia" w:hint="eastAsia"/>
          <w:sz w:val="18"/>
          <w:szCs w:val="18"/>
        </w:rPr>
        <w:t>前三号に掲げる措置を適切に実施するための担当者を置く。</w:t>
      </w:r>
    </w:p>
    <w:p w14:paraId="5BD460DB" w14:textId="77777777" w:rsidR="00E67F7B" w:rsidRDefault="00E67F7B" w:rsidP="000953DF">
      <w:pPr>
        <w:ind w:leftChars="200" w:left="714" w:hangingChars="200" w:hanging="327"/>
        <w:rPr>
          <w:rFonts w:asciiTheme="minorEastAsia" w:eastAsiaTheme="minorEastAsia" w:hAnsiTheme="minorEastAsia"/>
          <w:sz w:val="18"/>
          <w:szCs w:val="18"/>
        </w:rPr>
      </w:pPr>
      <w:r w:rsidRPr="00D46A4E">
        <w:rPr>
          <w:rFonts w:asciiTheme="minorEastAsia" w:eastAsiaTheme="minorEastAsia" w:hAnsiTheme="minorEastAsia" w:hint="eastAsia"/>
          <w:sz w:val="18"/>
          <w:szCs w:val="18"/>
        </w:rPr>
        <w:t>２　前項第一号に規定する委員会は、テレビ電話装置等を活用して行うことができるものとする。</w:t>
      </w:r>
    </w:p>
    <w:p w14:paraId="7D948C25" w14:textId="77777777" w:rsidR="000953DF" w:rsidRPr="00D46A4E" w:rsidRDefault="000953DF" w:rsidP="000953DF">
      <w:pPr>
        <w:ind w:leftChars="200" w:left="714" w:hangingChars="200" w:hanging="327"/>
        <w:rPr>
          <w:rFonts w:asciiTheme="minorEastAsia" w:eastAsiaTheme="minorEastAsia" w:hAnsiTheme="minorEastAsia"/>
          <w:sz w:val="18"/>
          <w:szCs w:val="18"/>
        </w:rPr>
      </w:pPr>
    </w:p>
    <w:p w14:paraId="46D1586F" w14:textId="77777777" w:rsidR="00C052F5" w:rsidRPr="00071CD2" w:rsidRDefault="00C052F5">
      <w:pPr>
        <w:rPr>
          <w:rFonts w:asciiTheme="minorEastAsia" w:eastAsiaTheme="minorEastAsia" w:hAnsiTheme="minorEastAsia"/>
          <w:b/>
          <w:sz w:val="18"/>
          <w:szCs w:val="18"/>
        </w:rPr>
      </w:pPr>
      <w:r w:rsidRPr="00071CD2">
        <w:rPr>
          <w:rFonts w:asciiTheme="minorEastAsia" w:eastAsiaTheme="minorEastAsia" w:hAnsiTheme="minorEastAsia" w:hint="eastAsia"/>
          <w:b/>
          <w:sz w:val="18"/>
          <w:szCs w:val="18"/>
        </w:rPr>
        <w:t>(その他運営についての留意事項)</w:t>
      </w:r>
    </w:p>
    <w:p w14:paraId="683A70DD" w14:textId="77777777" w:rsidR="00C052F5" w:rsidRPr="00071CD2" w:rsidRDefault="00C052F5" w:rsidP="00B542C0">
      <w:pPr>
        <w:ind w:left="653" w:hangingChars="400" w:hanging="653"/>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第</w:t>
      </w:r>
      <w:r w:rsidR="002F0B8A" w:rsidRPr="00071CD2">
        <w:rPr>
          <w:rFonts w:asciiTheme="minorEastAsia" w:eastAsiaTheme="minorEastAsia" w:hAnsiTheme="minorEastAsia" w:hint="eastAsia"/>
          <w:sz w:val="18"/>
          <w:szCs w:val="18"/>
        </w:rPr>
        <w:t>1</w:t>
      </w:r>
      <w:r w:rsidR="00071CD2" w:rsidRPr="00071CD2">
        <w:rPr>
          <w:rFonts w:asciiTheme="minorEastAsia" w:eastAsiaTheme="minorEastAsia" w:hAnsiTheme="minorEastAsia" w:hint="eastAsia"/>
          <w:sz w:val="18"/>
          <w:szCs w:val="18"/>
        </w:rPr>
        <w:t>6</w:t>
      </w:r>
      <w:r w:rsidR="00B542C0" w:rsidRPr="00071CD2">
        <w:rPr>
          <w:rFonts w:asciiTheme="minorEastAsia" w:eastAsiaTheme="minorEastAsia" w:hAnsiTheme="minorEastAsia" w:hint="eastAsia"/>
          <w:sz w:val="18"/>
          <w:szCs w:val="18"/>
        </w:rPr>
        <w:t xml:space="preserve">条　</w:t>
      </w:r>
      <w:r w:rsidR="003E03D2" w:rsidRPr="00071CD2">
        <w:rPr>
          <w:rFonts w:asciiTheme="minorEastAsia" w:eastAsiaTheme="minorEastAsia" w:hAnsiTheme="minorEastAsia" w:hint="eastAsia"/>
          <w:sz w:val="18"/>
          <w:szCs w:val="18"/>
        </w:rPr>
        <w:t>ステーションは、社会的使命</w:t>
      </w:r>
      <w:r w:rsidRPr="00071CD2">
        <w:rPr>
          <w:rFonts w:asciiTheme="minorEastAsia" w:eastAsiaTheme="minorEastAsia" w:hAnsiTheme="minorEastAsia" w:hint="eastAsia"/>
          <w:sz w:val="18"/>
          <w:szCs w:val="18"/>
        </w:rPr>
        <w:t>を充分認識し、職員の資質向上を図るために次に掲げる研修の機会を設け、また、業務体制を整備するものとする。</w:t>
      </w:r>
    </w:p>
    <w:p w14:paraId="2508C69F" w14:textId="77777777" w:rsidR="00C052F5" w:rsidRPr="00071CD2" w:rsidRDefault="00B542C0" w:rsidP="00164E97">
      <w:pPr>
        <w:ind w:leftChars="147" w:left="284"/>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w:t>
      </w:r>
      <w:r w:rsidR="00C052F5" w:rsidRPr="00071CD2">
        <w:rPr>
          <w:rFonts w:asciiTheme="minorEastAsia" w:eastAsiaTheme="minorEastAsia" w:hAnsiTheme="minorEastAsia" w:hint="eastAsia"/>
          <w:sz w:val="18"/>
          <w:szCs w:val="18"/>
        </w:rPr>
        <w:t xml:space="preserve">　(1)　採用後</w:t>
      </w:r>
      <w:r w:rsidR="00C052F5" w:rsidRPr="00071CD2">
        <w:rPr>
          <w:rFonts w:asciiTheme="minorEastAsia" w:eastAsiaTheme="minorEastAsia" w:hAnsiTheme="minorEastAsia" w:hint="eastAsia"/>
          <w:sz w:val="18"/>
          <w:szCs w:val="18"/>
          <w:highlight w:val="yellow"/>
          <w:shd w:val="pct15" w:color="auto" w:fill="FFFFFF"/>
        </w:rPr>
        <w:t>〇ヶ月以内</w:t>
      </w:r>
      <w:r w:rsidR="00C052F5" w:rsidRPr="00071CD2">
        <w:rPr>
          <w:rFonts w:asciiTheme="minorEastAsia" w:eastAsiaTheme="minorEastAsia" w:hAnsiTheme="minorEastAsia" w:hint="eastAsia"/>
          <w:sz w:val="18"/>
          <w:szCs w:val="18"/>
        </w:rPr>
        <w:t>の初任研修</w:t>
      </w:r>
    </w:p>
    <w:p w14:paraId="5CB890A9" w14:textId="77777777" w:rsidR="00C052F5" w:rsidRPr="00071CD2" w:rsidRDefault="00C052F5" w:rsidP="00164E97">
      <w:pPr>
        <w:ind w:leftChars="147" w:left="284"/>
        <w:rPr>
          <w:rFonts w:asciiTheme="minorEastAsia" w:eastAsiaTheme="minorEastAsia" w:hAnsiTheme="minorEastAsia"/>
          <w:sz w:val="18"/>
          <w:szCs w:val="18"/>
        </w:rPr>
      </w:pPr>
      <w:r w:rsidRPr="00071CD2">
        <w:rPr>
          <w:rFonts w:asciiTheme="minorEastAsia" w:eastAsiaTheme="minorEastAsia" w:hAnsiTheme="minorEastAsia" w:hint="eastAsia"/>
          <w:sz w:val="18"/>
          <w:szCs w:val="18"/>
        </w:rPr>
        <w:t xml:space="preserve">　　　(2)　</w:t>
      </w:r>
      <w:r w:rsidRPr="00071CD2">
        <w:rPr>
          <w:rFonts w:asciiTheme="minorEastAsia" w:eastAsiaTheme="minorEastAsia" w:hAnsiTheme="minorEastAsia" w:hint="eastAsia"/>
          <w:sz w:val="18"/>
          <w:szCs w:val="18"/>
          <w:highlight w:val="yellow"/>
          <w:shd w:val="pct15" w:color="auto" w:fill="FFFFFF"/>
        </w:rPr>
        <w:t>年×回</w:t>
      </w:r>
      <w:r w:rsidRPr="00071CD2">
        <w:rPr>
          <w:rFonts w:asciiTheme="minorEastAsia" w:eastAsiaTheme="minorEastAsia" w:hAnsiTheme="minorEastAsia" w:hint="eastAsia"/>
          <w:sz w:val="18"/>
          <w:szCs w:val="18"/>
        </w:rPr>
        <w:t>の業務研修</w:t>
      </w:r>
    </w:p>
    <w:p w14:paraId="2F928780" w14:textId="77777777" w:rsidR="000953DF" w:rsidRDefault="00C052F5" w:rsidP="000953DF">
      <w:pPr>
        <w:ind w:leftChars="100" w:left="193" w:firstLineChars="100" w:firstLine="163"/>
        <w:rPr>
          <w:sz w:val="18"/>
          <w:szCs w:val="18"/>
        </w:rPr>
      </w:pPr>
      <w:r w:rsidRPr="0010098E">
        <w:rPr>
          <w:rFonts w:hint="eastAsia"/>
          <w:sz w:val="18"/>
          <w:szCs w:val="18"/>
        </w:rPr>
        <w:t>２　職員は、</w:t>
      </w:r>
      <w:r w:rsidR="00F51225" w:rsidRPr="0010098E">
        <w:rPr>
          <w:rFonts w:hint="eastAsia"/>
          <w:sz w:val="18"/>
          <w:szCs w:val="18"/>
        </w:rPr>
        <w:t>正当な理由</w:t>
      </w:r>
      <w:r w:rsidRPr="0010098E">
        <w:rPr>
          <w:rFonts w:hint="eastAsia"/>
          <w:sz w:val="18"/>
          <w:szCs w:val="18"/>
        </w:rPr>
        <w:t>がある場合を除き、業務上知り得た利用者又はその家族の秘密を漏らしてはならない。退職後も同様と</w:t>
      </w:r>
      <w:r w:rsidR="000953DF">
        <w:rPr>
          <w:rFonts w:hint="eastAsia"/>
          <w:sz w:val="18"/>
          <w:szCs w:val="18"/>
        </w:rPr>
        <w:t xml:space="preserve">　</w:t>
      </w:r>
    </w:p>
    <w:p w14:paraId="236506C1" w14:textId="77777777" w:rsidR="00C052F5" w:rsidRPr="0010098E" w:rsidRDefault="00C052F5" w:rsidP="000953DF">
      <w:pPr>
        <w:ind w:firstLineChars="300" w:firstLine="490"/>
        <w:rPr>
          <w:sz w:val="18"/>
          <w:szCs w:val="18"/>
        </w:rPr>
      </w:pPr>
      <w:r w:rsidRPr="0010098E">
        <w:rPr>
          <w:rFonts w:hint="eastAsia"/>
          <w:sz w:val="18"/>
          <w:szCs w:val="18"/>
        </w:rPr>
        <w:t>する。</w:t>
      </w:r>
    </w:p>
    <w:p w14:paraId="75C0D800" w14:textId="77777777" w:rsidR="000953DF" w:rsidRDefault="00C052F5" w:rsidP="000953DF">
      <w:pPr>
        <w:ind w:leftChars="100" w:left="193" w:firstLineChars="100" w:firstLine="163"/>
        <w:rPr>
          <w:sz w:val="18"/>
          <w:szCs w:val="18"/>
        </w:rPr>
      </w:pPr>
      <w:r w:rsidRPr="0010098E">
        <w:rPr>
          <w:rFonts w:hint="eastAsia"/>
          <w:sz w:val="18"/>
          <w:szCs w:val="18"/>
        </w:rPr>
        <w:t>３　ステーションは、利用者に対する指定訪問看護等の提供に関する諸記録を整備し、</w:t>
      </w:r>
      <w:r w:rsidR="00B542C0">
        <w:rPr>
          <w:rFonts w:hint="eastAsia"/>
          <w:sz w:val="18"/>
          <w:szCs w:val="18"/>
        </w:rPr>
        <w:t>当該利用者の契約終了の日</w:t>
      </w:r>
      <w:r w:rsidRPr="0010098E">
        <w:rPr>
          <w:rFonts w:hint="eastAsia"/>
          <w:sz w:val="18"/>
          <w:szCs w:val="18"/>
        </w:rPr>
        <w:t>から２年間保</w:t>
      </w:r>
    </w:p>
    <w:p w14:paraId="022B798E" w14:textId="77777777" w:rsidR="00C052F5" w:rsidRDefault="00C052F5" w:rsidP="000953DF">
      <w:pPr>
        <w:ind w:leftChars="100" w:left="193" w:firstLineChars="200" w:firstLine="327"/>
        <w:rPr>
          <w:i/>
          <w:sz w:val="18"/>
          <w:szCs w:val="18"/>
        </w:rPr>
      </w:pPr>
      <w:r w:rsidRPr="0010098E">
        <w:rPr>
          <w:rFonts w:hint="eastAsia"/>
          <w:sz w:val="18"/>
          <w:szCs w:val="18"/>
        </w:rPr>
        <w:t>管しなければならない。</w:t>
      </w:r>
      <w:r w:rsidRPr="0010098E">
        <w:rPr>
          <w:rFonts w:hint="eastAsia"/>
          <w:i/>
          <w:sz w:val="18"/>
          <w:szCs w:val="18"/>
        </w:rPr>
        <w:t>（医療及び特定療養費に係る療養に関する諸記録等は３年間、診療録は５年間保管とする）</w:t>
      </w:r>
    </w:p>
    <w:p w14:paraId="58E2F24F" w14:textId="77777777" w:rsidR="006679A8" w:rsidRPr="0010098E" w:rsidRDefault="006679A8" w:rsidP="0010098E">
      <w:pPr>
        <w:ind w:left="983" w:hangingChars="602" w:hanging="983"/>
        <w:rPr>
          <w:i/>
          <w:sz w:val="18"/>
          <w:szCs w:val="18"/>
        </w:rPr>
      </w:pPr>
    </w:p>
    <w:p w14:paraId="1576A39C" w14:textId="77777777" w:rsidR="006679A8" w:rsidRPr="006679A8" w:rsidRDefault="006679A8" w:rsidP="006679A8">
      <w:pPr>
        <w:rPr>
          <w:sz w:val="18"/>
          <w:szCs w:val="18"/>
        </w:rPr>
      </w:pPr>
      <w:r w:rsidRPr="006679A8">
        <w:rPr>
          <w:rFonts w:hint="eastAsia"/>
          <w:sz w:val="18"/>
          <w:szCs w:val="18"/>
        </w:rPr>
        <w:t xml:space="preserve">　　附　則</w:t>
      </w:r>
    </w:p>
    <w:p w14:paraId="036F592A" w14:textId="77777777" w:rsidR="00C964FE" w:rsidRDefault="006679A8" w:rsidP="006679A8">
      <w:pPr>
        <w:rPr>
          <w:i/>
          <w:sz w:val="18"/>
          <w:szCs w:val="18"/>
          <w:shd w:val="pct15" w:color="auto" w:fill="FFFFFF"/>
        </w:rPr>
      </w:pPr>
      <w:r w:rsidRPr="006679A8">
        <w:rPr>
          <w:rFonts w:hint="eastAsia"/>
          <w:sz w:val="18"/>
          <w:szCs w:val="18"/>
        </w:rPr>
        <w:t xml:space="preserve">　この規程は、</w:t>
      </w:r>
      <w:r w:rsidR="00025AF8">
        <w:rPr>
          <w:rFonts w:hint="eastAsia"/>
          <w:sz w:val="18"/>
          <w:szCs w:val="18"/>
          <w:highlight w:val="yellow"/>
        </w:rPr>
        <w:t>令和</w:t>
      </w:r>
      <w:r w:rsidRPr="006679A8">
        <w:rPr>
          <w:rFonts w:hint="eastAsia"/>
          <w:sz w:val="18"/>
          <w:szCs w:val="18"/>
          <w:highlight w:val="yellow"/>
        </w:rPr>
        <w:t xml:space="preserve">　　年　月　日</w:t>
      </w:r>
      <w:r w:rsidRPr="006679A8">
        <w:rPr>
          <w:rFonts w:hint="eastAsia"/>
          <w:sz w:val="18"/>
          <w:szCs w:val="18"/>
        </w:rPr>
        <w:t>から施行する。</w:t>
      </w:r>
      <w:r w:rsidRPr="006679A8">
        <w:rPr>
          <w:rFonts w:hint="eastAsia"/>
          <w:i/>
          <w:sz w:val="18"/>
          <w:szCs w:val="18"/>
          <w:shd w:val="pct15" w:color="auto" w:fill="FFFFFF"/>
        </w:rPr>
        <w:t>※指定予定年月日又は改正年月日を記載</w:t>
      </w:r>
    </w:p>
    <w:p w14:paraId="61BC4A4A" w14:textId="77777777" w:rsidR="00C052F5" w:rsidRPr="00C964FE" w:rsidRDefault="00C964FE" w:rsidP="00C964FE">
      <w:pPr>
        <w:rPr>
          <w:sz w:val="18"/>
          <w:szCs w:val="18"/>
        </w:rPr>
      </w:pPr>
      <w:r w:rsidRPr="00C964FE">
        <w:rPr>
          <w:noProof/>
          <w:szCs w:val="20"/>
        </w:rPr>
        <mc:AlternateContent>
          <mc:Choice Requires="wps">
            <w:drawing>
              <wp:anchor distT="45720" distB="45720" distL="114300" distR="114300" simplePos="0" relativeHeight="251659264" behindDoc="0" locked="0" layoutInCell="1" allowOverlap="1" wp14:anchorId="14AA44BA" wp14:editId="631B4ED6">
                <wp:simplePos x="0" y="0"/>
                <wp:positionH relativeFrom="margin">
                  <wp:posOffset>11430</wp:posOffset>
                </wp:positionH>
                <wp:positionV relativeFrom="paragraph">
                  <wp:posOffset>386715</wp:posOffset>
                </wp:positionV>
                <wp:extent cx="6096000" cy="1404620"/>
                <wp:effectExtent l="0" t="0" r="1905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rgbClr val="FFFFFF"/>
                        </a:solidFill>
                        <a:ln w="9525">
                          <a:solidFill>
                            <a:srgbClr val="000000"/>
                          </a:solidFill>
                          <a:miter lim="800000"/>
                          <a:headEnd/>
                          <a:tailEnd/>
                        </a:ln>
                      </wps:spPr>
                      <wps:txbx>
                        <w:txbxContent>
                          <w:p w14:paraId="0ED92F60" w14:textId="77777777" w:rsidR="00C964FE" w:rsidRDefault="00C964FE" w:rsidP="00C964FE">
                            <w:pPr>
                              <w:ind w:left="193" w:hangingChars="100" w:hanging="193"/>
                            </w:pPr>
                            <w:r>
                              <w:rPr>
                                <w:rFonts w:hint="eastAsia"/>
                              </w:rPr>
                              <w:t xml:space="preserve">☆　</w:t>
                            </w:r>
                            <w:r>
                              <w:rPr>
                                <w:rFonts w:hint="eastAsia"/>
                              </w:rPr>
                              <w:t>この規程の例は、あくまで現時点で想定されるイメージであり、記載の仕方やその内容は、基準を満たす限り、任意のもので構わないものである。</w:t>
                            </w:r>
                          </w:p>
                          <w:p w14:paraId="3CFB2A66" w14:textId="77777777" w:rsidR="00C964FE" w:rsidRDefault="00C964FE" w:rsidP="00C964FE">
                            <w:r>
                              <w:rPr>
                                <w:rFonts w:hint="eastAsia"/>
                              </w:rPr>
                              <w:t>※　通常の事業の実施地域については、以下のとおりとする。</w:t>
                            </w:r>
                          </w:p>
                          <w:p w14:paraId="0A96718F" w14:textId="77777777" w:rsidR="00C964FE" w:rsidRDefault="00C964FE" w:rsidP="00C964FE">
                            <w:pPr>
                              <w:ind w:firstLineChars="100" w:firstLine="193"/>
                            </w:pPr>
                            <w:r>
                              <w:rPr>
                                <w:rFonts w:hint="eastAsia"/>
                              </w:rPr>
                              <w:t>・利用申込みに係る調整の観点から定めるもの※であること（※「提供拒否の禁止」）</w:t>
                            </w:r>
                          </w:p>
                          <w:p w14:paraId="488F4102" w14:textId="77777777" w:rsidR="00C964FE" w:rsidRDefault="00C964FE" w:rsidP="00C964FE">
                            <w:pPr>
                              <w:ind w:firstLineChars="100" w:firstLine="193"/>
                            </w:pPr>
                            <w:r>
                              <w:rPr>
                                <w:rFonts w:hint="eastAsia"/>
                              </w:rPr>
                              <w:t>・客観的にその区域が特定できるものでなければならないこと</w:t>
                            </w:r>
                          </w:p>
                          <w:p w14:paraId="3ABDBD33" w14:textId="77777777" w:rsidR="00C964FE" w:rsidRDefault="00C964FE" w:rsidP="00C964FE">
                            <w:pPr>
                              <w:ind w:firstLineChars="100" w:firstLine="193"/>
                            </w:pPr>
                            <w:r w:rsidRPr="00E531DB">
                              <w:rPr>
                                <w:rFonts w:hint="eastAsia"/>
                              </w:rPr>
                              <w:t>ア：事業所所在地がある地域が通常の事業の実施地域となっていること</w:t>
                            </w:r>
                          </w:p>
                          <w:p w14:paraId="1C100E58" w14:textId="77777777" w:rsidR="00C964FE" w:rsidRDefault="00C964FE" w:rsidP="00C964FE">
                            <w:pPr>
                              <w:ind w:firstLineChars="100" w:firstLine="193"/>
                            </w:pPr>
                            <w:r w:rsidRPr="00E531DB">
                              <w:rPr>
                                <w:rFonts w:hint="eastAsia"/>
                              </w:rPr>
                              <w:t>イ：通常の事</w:t>
                            </w:r>
                            <w:r>
                              <w:rPr>
                                <w:rFonts w:hint="eastAsia"/>
                              </w:rPr>
                              <w:t>業の実施地域は地続きによるものとし、飛び地による設定はできないこと</w:t>
                            </w:r>
                          </w:p>
                          <w:p w14:paraId="2F02FE04" w14:textId="77777777" w:rsidR="00C964FE" w:rsidRDefault="00C964FE" w:rsidP="00C964FE">
                            <w:pPr>
                              <w:ind w:firstLineChars="100" w:firstLine="193"/>
                            </w:pPr>
                            <w:r>
                              <w:rPr>
                                <w:rFonts w:hint="eastAsia"/>
                              </w:rPr>
                              <w:t>ウ：通常の事業の実施地域の表記については、「半径○ｋｍ以内」など曖昧な表記は不可</w:t>
                            </w:r>
                          </w:p>
                          <w:p w14:paraId="20D7B433" w14:textId="77777777" w:rsidR="00C964FE" w:rsidRDefault="00C964FE" w:rsidP="00C964FE">
                            <w:pPr>
                              <w:ind w:firstLineChars="100" w:firstLine="193"/>
                            </w:pPr>
                            <w:r w:rsidRPr="00E531DB">
                              <w:rPr>
                                <w:rFonts w:hint="eastAsia"/>
                              </w:rPr>
                              <w:t>エ：</w:t>
                            </w:r>
                            <w:r>
                              <w:rPr>
                                <w:rFonts w:hint="eastAsia"/>
                              </w:rPr>
                              <w:t>一部地域とする場合は、</w:t>
                            </w:r>
                            <w:r w:rsidRPr="00E531DB">
                              <w:rPr>
                                <w:rFonts w:hint="eastAsia"/>
                              </w:rPr>
                              <w:t>「○○町一丁目」等の表記により詳細を示すこと</w:t>
                            </w:r>
                          </w:p>
                          <w:p w14:paraId="0E28CCB7" w14:textId="77777777" w:rsidR="00DC2FA4" w:rsidRPr="009643E8" w:rsidRDefault="00C964FE" w:rsidP="008962A9">
                            <w:pPr>
                              <w:ind w:firstLineChars="100" w:firstLine="193"/>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8C3AC" id="_x0000_t202" coordsize="21600,21600" o:spt="202" path="m,l,21600r21600,l21600,xe">
                <v:stroke joinstyle="miter"/>
                <v:path gradientshapeok="t" o:connecttype="rect"/>
              </v:shapetype>
              <v:shape id="テキスト ボックス 2" o:spid="_x0000_s1027" type="#_x0000_t202" style="position:absolute;left:0;text-align:left;margin-left:.9pt;margin-top:30.45pt;width:480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">
                <v:textbox style="mso-fit-shape-to-text:t">
                  <w:txbxContent>
                    <w:p w:rsidR="00C964FE" w:rsidRDefault="00C964FE" w:rsidP="00C964FE">
                      <w:pPr>
                        <w:ind w:left="193" w:hangingChars="100" w:hanging="193"/>
                      </w:pPr>
                      <w:r>
                        <w:rPr>
                          <w:rFonts w:hint="eastAsia"/>
                        </w:rPr>
                        <w:t>☆　この規程の例は、あくまで現時点で想定されるイメージであり、記載の仕方やその内容は、基準を満たす限り、任意のもので構わないものである。</w:t>
                      </w:r>
                    </w:p>
                    <w:p w:rsidR="00C964FE" w:rsidRDefault="00C964FE" w:rsidP="00C964FE">
                      <w:r>
                        <w:rPr>
                          <w:rFonts w:hint="eastAsia"/>
                        </w:rPr>
                        <w:t>※　通常の事業の実施地域については、以下のとおりとする。</w:t>
                      </w:r>
                    </w:p>
                    <w:p w:rsidR="00C964FE" w:rsidRDefault="00C964FE" w:rsidP="00C964FE">
                      <w:pPr>
                        <w:ind w:firstLineChars="100" w:firstLine="193"/>
                      </w:pPr>
                      <w:r>
                        <w:rPr>
                          <w:rFonts w:hint="eastAsia"/>
                        </w:rPr>
                        <w:t>・利用申込みに係る調整の観点から定めるもの※であること（※「提供拒否の禁止」）</w:t>
                      </w:r>
                    </w:p>
                    <w:p w:rsidR="00C964FE" w:rsidRDefault="00C964FE" w:rsidP="00C964FE">
                      <w:pPr>
                        <w:ind w:firstLineChars="100" w:firstLine="193"/>
                      </w:pPr>
                      <w:r>
                        <w:rPr>
                          <w:rFonts w:hint="eastAsia"/>
                        </w:rPr>
                        <w:t>・客観的にその区域が特定できるものでなければならないこと</w:t>
                      </w:r>
                    </w:p>
                    <w:p w:rsidR="00C964FE" w:rsidRDefault="00C964FE" w:rsidP="00C964FE">
                      <w:pPr>
                        <w:ind w:firstLineChars="100" w:firstLine="193"/>
                      </w:pPr>
                      <w:r w:rsidRPr="00E531DB">
                        <w:rPr>
                          <w:rFonts w:hint="eastAsia"/>
                        </w:rPr>
                        <w:t>ア：事業所所在地がある地域が通常の事業の実施地域となっていること</w:t>
                      </w:r>
                    </w:p>
                    <w:p w:rsidR="00C964FE" w:rsidRDefault="00C964FE" w:rsidP="00C964FE">
                      <w:pPr>
                        <w:ind w:firstLineChars="100" w:firstLine="193"/>
                      </w:pPr>
                      <w:r w:rsidRPr="00E531DB">
                        <w:rPr>
                          <w:rFonts w:hint="eastAsia"/>
                        </w:rPr>
                        <w:t>イ：通常の事</w:t>
                      </w:r>
                      <w:r>
                        <w:rPr>
                          <w:rFonts w:hint="eastAsia"/>
                        </w:rPr>
                        <w:t>業の実施地域は地続きによるものとし、飛び地による設定はできないこと</w:t>
                      </w:r>
                    </w:p>
                    <w:p w:rsidR="00C964FE" w:rsidRDefault="00C964FE" w:rsidP="00C964FE">
                      <w:pPr>
                        <w:ind w:firstLineChars="100" w:firstLine="193"/>
                      </w:pPr>
                      <w:r>
                        <w:rPr>
                          <w:rFonts w:hint="eastAsia"/>
                        </w:rPr>
                        <w:t>ウ：通常の事業の実施地域の表記については、「半径○ｋｍ以内」など曖昧な表記は不可</w:t>
                      </w:r>
                    </w:p>
                    <w:p w:rsidR="00C964FE" w:rsidRDefault="00C964FE" w:rsidP="00C964FE">
                      <w:pPr>
                        <w:ind w:firstLineChars="100" w:firstLine="193"/>
                      </w:pPr>
                      <w:r w:rsidRPr="00E531DB">
                        <w:rPr>
                          <w:rFonts w:hint="eastAsia"/>
                        </w:rPr>
                        <w:t>エ：</w:t>
                      </w:r>
                      <w:r>
                        <w:rPr>
                          <w:rFonts w:hint="eastAsia"/>
                        </w:rPr>
                        <w:t>一部地域とする場合は、</w:t>
                      </w:r>
                      <w:r w:rsidRPr="00E531DB">
                        <w:rPr>
                          <w:rFonts w:hint="eastAsia"/>
                        </w:rPr>
                        <w:t>「○○町一丁目」等の表記により詳細を示すこと</w:t>
                      </w:r>
                    </w:p>
                    <w:p w:rsidR="00DC2FA4" w:rsidRPr="009643E8" w:rsidRDefault="00C964FE" w:rsidP="008962A9">
                      <w:pPr>
                        <w:ind w:firstLineChars="100" w:firstLine="193"/>
                        <w:rPr>
                          <w:rFonts w:hint="eastAsia"/>
                        </w:rPr>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C052F5" w:rsidRPr="00C964FE" w:rsidSect="009D67A6">
      <w:pgSz w:w="11906" w:h="16838" w:code="9"/>
      <w:pgMar w:top="1247" w:right="1134" w:bottom="1247" w:left="1134" w:header="284" w:footer="794"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C87A" w14:textId="77777777" w:rsidR="001B1E37" w:rsidRDefault="001B1E37" w:rsidP="00164E97">
      <w:r>
        <w:separator/>
      </w:r>
    </w:p>
  </w:endnote>
  <w:endnote w:type="continuationSeparator" w:id="0">
    <w:p w14:paraId="530DEDF2" w14:textId="77777777" w:rsidR="001B1E37" w:rsidRDefault="001B1E37" w:rsidP="0016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35EC" w14:textId="77777777" w:rsidR="001B1E37" w:rsidRDefault="001B1E37" w:rsidP="00164E97">
      <w:r>
        <w:separator/>
      </w:r>
    </w:p>
  </w:footnote>
  <w:footnote w:type="continuationSeparator" w:id="0">
    <w:p w14:paraId="3C06A1DF" w14:textId="77777777" w:rsidR="001B1E37" w:rsidRDefault="001B1E37" w:rsidP="00164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98B"/>
    <w:multiLevelType w:val="hybridMultilevel"/>
    <w:tmpl w:val="C4801598"/>
    <w:lvl w:ilvl="0" w:tplc="B942BD7C">
      <w:start w:val="11"/>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C1281"/>
    <w:multiLevelType w:val="hybridMultilevel"/>
    <w:tmpl w:val="75C0E08E"/>
    <w:lvl w:ilvl="0" w:tplc="492202FA">
      <w:start w:val="3"/>
      <w:numFmt w:val="decimal"/>
      <w:lvlText w:val="(%1)"/>
      <w:lvlJc w:val="left"/>
      <w:pPr>
        <w:tabs>
          <w:tab w:val="num" w:pos="1140"/>
        </w:tabs>
        <w:ind w:left="1140" w:hanging="360"/>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 w15:restartNumberingAfterBreak="0">
    <w:nsid w:val="05A663CC"/>
    <w:multiLevelType w:val="hybridMultilevel"/>
    <w:tmpl w:val="52BC7B4A"/>
    <w:lvl w:ilvl="0" w:tplc="8ED06260">
      <w:start w:val="1"/>
      <w:numFmt w:val="decimal"/>
      <w:lvlText w:val="(%1)"/>
      <w:lvlJc w:val="left"/>
      <w:pPr>
        <w:ind w:left="1013" w:hanging="36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3" w15:restartNumberingAfterBreak="0">
    <w:nsid w:val="131E0A6E"/>
    <w:multiLevelType w:val="hybridMultilevel"/>
    <w:tmpl w:val="E05E06E2"/>
    <w:lvl w:ilvl="0" w:tplc="9140EC10">
      <w:start w:val="1"/>
      <w:numFmt w:val="decimal"/>
      <w:lvlText w:val="(%1)"/>
      <w:lvlJc w:val="left"/>
      <w:pPr>
        <w:tabs>
          <w:tab w:val="num" w:pos="1335"/>
        </w:tabs>
        <w:ind w:left="1335" w:hanging="360"/>
      </w:pPr>
      <w:rPr>
        <w:rFonts w:hint="eastAsia"/>
      </w:rPr>
    </w:lvl>
    <w:lvl w:ilvl="1" w:tplc="04090017" w:tentative="1">
      <w:start w:val="1"/>
      <w:numFmt w:val="aiueoFullWidth"/>
      <w:lvlText w:val="(%2)"/>
      <w:lvlJc w:val="left"/>
      <w:pPr>
        <w:tabs>
          <w:tab w:val="num" w:pos="1815"/>
        </w:tabs>
        <w:ind w:left="1815" w:hanging="420"/>
      </w:pPr>
    </w:lvl>
    <w:lvl w:ilvl="2" w:tplc="04090011" w:tentative="1">
      <w:start w:val="1"/>
      <w:numFmt w:val="decimalEnclosedCircle"/>
      <w:lvlText w:val="%3"/>
      <w:lvlJc w:val="left"/>
      <w:pPr>
        <w:tabs>
          <w:tab w:val="num" w:pos="2235"/>
        </w:tabs>
        <w:ind w:left="2235" w:hanging="420"/>
      </w:pPr>
    </w:lvl>
    <w:lvl w:ilvl="3" w:tplc="0409000F" w:tentative="1">
      <w:start w:val="1"/>
      <w:numFmt w:val="decimal"/>
      <w:lvlText w:val="%4."/>
      <w:lvlJc w:val="left"/>
      <w:pPr>
        <w:tabs>
          <w:tab w:val="num" w:pos="2655"/>
        </w:tabs>
        <w:ind w:left="2655" w:hanging="420"/>
      </w:pPr>
    </w:lvl>
    <w:lvl w:ilvl="4" w:tplc="04090017" w:tentative="1">
      <w:start w:val="1"/>
      <w:numFmt w:val="aiueoFullWidth"/>
      <w:lvlText w:val="(%5)"/>
      <w:lvlJc w:val="left"/>
      <w:pPr>
        <w:tabs>
          <w:tab w:val="num" w:pos="3075"/>
        </w:tabs>
        <w:ind w:left="3075" w:hanging="420"/>
      </w:pPr>
    </w:lvl>
    <w:lvl w:ilvl="5" w:tplc="04090011" w:tentative="1">
      <w:start w:val="1"/>
      <w:numFmt w:val="decimalEnclosedCircle"/>
      <w:lvlText w:val="%6"/>
      <w:lvlJc w:val="left"/>
      <w:pPr>
        <w:tabs>
          <w:tab w:val="num" w:pos="3495"/>
        </w:tabs>
        <w:ind w:left="3495" w:hanging="420"/>
      </w:pPr>
    </w:lvl>
    <w:lvl w:ilvl="6" w:tplc="0409000F" w:tentative="1">
      <w:start w:val="1"/>
      <w:numFmt w:val="decimal"/>
      <w:lvlText w:val="%7."/>
      <w:lvlJc w:val="left"/>
      <w:pPr>
        <w:tabs>
          <w:tab w:val="num" w:pos="3915"/>
        </w:tabs>
        <w:ind w:left="3915" w:hanging="420"/>
      </w:pPr>
    </w:lvl>
    <w:lvl w:ilvl="7" w:tplc="04090017" w:tentative="1">
      <w:start w:val="1"/>
      <w:numFmt w:val="aiueoFullWidth"/>
      <w:lvlText w:val="(%8)"/>
      <w:lvlJc w:val="left"/>
      <w:pPr>
        <w:tabs>
          <w:tab w:val="num" w:pos="4335"/>
        </w:tabs>
        <w:ind w:left="4335" w:hanging="420"/>
      </w:pPr>
    </w:lvl>
    <w:lvl w:ilvl="8" w:tplc="04090011" w:tentative="1">
      <w:start w:val="1"/>
      <w:numFmt w:val="decimalEnclosedCircle"/>
      <w:lvlText w:val="%9"/>
      <w:lvlJc w:val="left"/>
      <w:pPr>
        <w:tabs>
          <w:tab w:val="num" w:pos="4755"/>
        </w:tabs>
        <w:ind w:left="4755" w:hanging="420"/>
      </w:pPr>
    </w:lvl>
  </w:abstractNum>
  <w:abstractNum w:abstractNumId="4" w15:restartNumberingAfterBreak="0">
    <w:nsid w:val="20EE1589"/>
    <w:multiLevelType w:val="hybridMultilevel"/>
    <w:tmpl w:val="9F1EE378"/>
    <w:lvl w:ilvl="0" w:tplc="41BC1602">
      <w:start w:val="1"/>
      <w:numFmt w:val="decimal"/>
      <w:lvlText w:val="(%1)"/>
      <w:lvlJc w:val="left"/>
      <w:pPr>
        <w:tabs>
          <w:tab w:val="num" w:pos="1395"/>
        </w:tabs>
        <w:ind w:left="1395" w:hanging="420"/>
      </w:pPr>
      <w:rPr>
        <w:rFonts w:hint="eastAsia"/>
      </w:rPr>
    </w:lvl>
    <w:lvl w:ilvl="1" w:tplc="04090017" w:tentative="1">
      <w:start w:val="1"/>
      <w:numFmt w:val="aiueoFullWidth"/>
      <w:lvlText w:val="(%2)"/>
      <w:lvlJc w:val="left"/>
      <w:pPr>
        <w:tabs>
          <w:tab w:val="num" w:pos="1815"/>
        </w:tabs>
        <w:ind w:left="1815" w:hanging="420"/>
      </w:pPr>
    </w:lvl>
    <w:lvl w:ilvl="2" w:tplc="04090011" w:tentative="1">
      <w:start w:val="1"/>
      <w:numFmt w:val="decimalEnclosedCircle"/>
      <w:lvlText w:val="%3"/>
      <w:lvlJc w:val="left"/>
      <w:pPr>
        <w:tabs>
          <w:tab w:val="num" w:pos="2235"/>
        </w:tabs>
        <w:ind w:left="2235" w:hanging="420"/>
      </w:pPr>
    </w:lvl>
    <w:lvl w:ilvl="3" w:tplc="0409000F" w:tentative="1">
      <w:start w:val="1"/>
      <w:numFmt w:val="decimal"/>
      <w:lvlText w:val="%4."/>
      <w:lvlJc w:val="left"/>
      <w:pPr>
        <w:tabs>
          <w:tab w:val="num" w:pos="2655"/>
        </w:tabs>
        <w:ind w:left="2655" w:hanging="420"/>
      </w:pPr>
    </w:lvl>
    <w:lvl w:ilvl="4" w:tplc="04090017" w:tentative="1">
      <w:start w:val="1"/>
      <w:numFmt w:val="aiueoFullWidth"/>
      <w:lvlText w:val="(%5)"/>
      <w:lvlJc w:val="left"/>
      <w:pPr>
        <w:tabs>
          <w:tab w:val="num" w:pos="3075"/>
        </w:tabs>
        <w:ind w:left="3075" w:hanging="420"/>
      </w:pPr>
    </w:lvl>
    <w:lvl w:ilvl="5" w:tplc="04090011" w:tentative="1">
      <w:start w:val="1"/>
      <w:numFmt w:val="decimalEnclosedCircle"/>
      <w:lvlText w:val="%6"/>
      <w:lvlJc w:val="left"/>
      <w:pPr>
        <w:tabs>
          <w:tab w:val="num" w:pos="3495"/>
        </w:tabs>
        <w:ind w:left="3495" w:hanging="420"/>
      </w:pPr>
    </w:lvl>
    <w:lvl w:ilvl="6" w:tplc="0409000F" w:tentative="1">
      <w:start w:val="1"/>
      <w:numFmt w:val="decimal"/>
      <w:lvlText w:val="%7."/>
      <w:lvlJc w:val="left"/>
      <w:pPr>
        <w:tabs>
          <w:tab w:val="num" w:pos="3915"/>
        </w:tabs>
        <w:ind w:left="3915" w:hanging="420"/>
      </w:pPr>
    </w:lvl>
    <w:lvl w:ilvl="7" w:tplc="04090017" w:tentative="1">
      <w:start w:val="1"/>
      <w:numFmt w:val="aiueoFullWidth"/>
      <w:lvlText w:val="(%8)"/>
      <w:lvlJc w:val="left"/>
      <w:pPr>
        <w:tabs>
          <w:tab w:val="num" w:pos="4335"/>
        </w:tabs>
        <w:ind w:left="4335" w:hanging="420"/>
      </w:pPr>
    </w:lvl>
    <w:lvl w:ilvl="8" w:tplc="04090011" w:tentative="1">
      <w:start w:val="1"/>
      <w:numFmt w:val="decimalEnclosedCircle"/>
      <w:lvlText w:val="%9"/>
      <w:lvlJc w:val="left"/>
      <w:pPr>
        <w:tabs>
          <w:tab w:val="num" w:pos="4755"/>
        </w:tabs>
        <w:ind w:left="4755" w:hanging="420"/>
      </w:pPr>
    </w:lvl>
  </w:abstractNum>
  <w:abstractNum w:abstractNumId="5" w15:restartNumberingAfterBreak="0">
    <w:nsid w:val="24BD16BD"/>
    <w:multiLevelType w:val="hybridMultilevel"/>
    <w:tmpl w:val="A51834AC"/>
    <w:lvl w:ilvl="0" w:tplc="602CF15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EB1139"/>
    <w:multiLevelType w:val="hybridMultilevel"/>
    <w:tmpl w:val="308A9D36"/>
    <w:lvl w:ilvl="0" w:tplc="C4CC71E0">
      <w:start w:val="1"/>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FF3B98"/>
    <w:multiLevelType w:val="hybridMultilevel"/>
    <w:tmpl w:val="EED02A4C"/>
    <w:lvl w:ilvl="0" w:tplc="1BC01070">
      <w:start w:val="13"/>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2F46A56"/>
    <w:multiLevelType w:val="hybridMultilevel"/>
    <w:tmpl w:val="A20E7630"/>
    <w:lvl w:ilvl="0" w:tplc="9E162144">
      <w:start w:val="11"/>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B66D17"/>
    <w:multiLevelType w:val="hybridMultilevel"/>
    <w:tmpl w:val="3AFC3274"/>
    <w:lvl w:ilvl="0" w:tplc="764A51BE">
      <w:start w:val="1"/>
      <w:numFmt w:val="decimal"/>
      <w:lvlText w:val="(%1)"/>
      <w:lvlJc w:val="left"/>
      <w:pPr>
        <w:tabs>
          <w:tab w:val="num" w:pos="1200"/>
        </w:tabs>
        <w:ind w:left="1200" w:hanging="420"/>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0" w15:restartNumberingAfterBreak="0">
    <w:nsid w:val="3BD233A9"/>
    <w:multiLevelType w:val="hybridMultilevel"/>
    <w:tmpl w:val="78A285AA"/>
    <w:lvl w:ilvl="0" w:tplc="B30C6C0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4A6A3E"/>
    <w:multiLevelType w:val="hybridMultilevel"/>
    <w:tmpl w:val="1CDA59BC"/>
    <w:lvl w:ilvl="0" w:tplc="80E09BA2">
      <w:start w:val="1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1F05F0"/>
    <w:multiLevelType w:val="hybridMultilevel"/>
    <w:tmpl w:val="CC3A4632"/>
    <w:lvl w:ilvl="0" w:tplc="D69A757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2D7BF2"/>
    <w:multiLevelType w:val="hybridMultilevel"/>
    <w:tmpl w:val="DB304E30"/>
    <w:lvl w:ilvl="0" w:tplc="00F886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6F4743"/>
    <w:multiLevelType w:val="hybridMultilevel"/>
    <w:tmpl w:val="BFDAC5EC"/>
    <w:lvl w:ilvl="0" w:tplc="6720CF8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998449F"/>
    <w:multiLevelType w:val="hybridMultilevel"/>
    <w:tmpl w:val="64EE87C4"/>
    <w:lvl w:ilvl="0" w:tplc="7DAC974A">
      <w:start w:val="1"/>
      <w:numFmt w:val="decimalEnclosedCircle"/>
      <w:lvlText w:val="%1"/>
      <w:lvlJc w:val="left"/>
      <w:pPr>
        <w:tabs>
          <w:tab w:val="num" w:pos="1755"/>
        </w:tabs>
        <w:ind w:left="1755" w:hanging="390"/>
      </w:pPr>
      <w:rPr>
        <w:rFonts w:hint="eastAsia"/>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num w:numId="1" w16cid:durableId="1219823837">
    <w:abstractNumId w:val="6"/>
  </w:num>
  <w:num w:numId="2" w16cid:durableId="84739643">
    <w:abstractNumId w:val="14"/>
  </w:num>
  <w:num w:numId="3" w16cid:durableId="1781535322">
    <w:abstractNumId w:val="10"/>
  </w:num>
  <w:num w:numId="4" w16cid:durableId="1146823191">
    <w:abstractNumId w:val="9"/>
  </w:num>
  <w:num w:numId="5" w16cid:durableId="1993681129">
    <w:abstractNumId w:val="1"/>
  </w:num>
  <w:num w:numId="6" w16cid:durableId="643120721">
    <w:abstractNumId w:val="4"/>
  </w:num>
  <w:num w:numId="7" w16cid:durableId="1204251796">
    <w:abstractNumId w:val="3"/>
  </w:num>
  <w:num w:numId="8" w16cid:durableId="1683817130">
    <w:abstractNumId w:val="8"/>
  </w:num>
  <w:num w:numId="9" w16cid:durableId="1854104834">
    <w:abstractNumId w:val="11"/>
  </w:num>
  <w:num w:numId="10" w16cid:durableId="814376483">
    <w:abstractNumId w:val="0"/>
  </w:num>
  <w:num w:numId="11" w16cid:durableId="234048090">
    <w:abstractNumId w:val="15"/>
  </w:num>
  <w:num w:numId="12" w16cid:durableId="1825851211">
    <w:abstractNumId w:val="7"/>
  </w:num>
  <w:num w:numId="13" w16cid:durableId="1359969170">
    <w:abstractNumId w:val="5"/>
  </w:num>
  <w:num w:numId="14" w16cid:durableId="576474607">
    <w:abstractNumId w:val="12"/>
  </w:num>
  <w:num w:numId="15" w16cid:durableId="564071698">
    <w:abstractNumId w:val="2"/>
  </w:num>
  <w:num w:numId="16" w16cid:durableId="927690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F5"/>
    <w:rsid w:val="000142D2"/>
    <w:rsid w:val="00015F42"/>
    <w:rsid w:val="00022A6C"/>
    <w:rsid w:val="00025AF8"/>
    <w:rsid w:val="00071CD2"/>
    <w:rsid w:val="00072775"/>
    <w:rsid w:val="000953DF"/>
    <w:rsid w:val="000C080D"/>
    <w:rsid w:val="0010098E"/>
    <w:rsid w:val="00106473"/>
    <w:rsid w:val="00155EEE"/>
    <w:rsid w:val="00164E97"/>
    <w:rsid w:val="00197DB6"/>
    <w:rsid w:val="001B1E37"/>
    <w:rsid w:val="001B535F"/>
    <w:rsid w:val="001C625C"/>
    <w:rsid w:val="00201EF9"/>
    <w:rsid w:val="00282497"/>
    <w:rsid w:val="002A2037"/>
    <w:rsid w:val="002F0B8A"/>
    <w:rsid w:val="003522C0"/>
    <w:rsid w:val="00360048"/>
    <w:rsid w:val="0036081A"/>
    <w:rsid w:val="003672D3"/>
    <w:rsid w:val="00384974"/>
    <w:rsid w:val="003A6BC5"/>
    <w:rsid w:val="003E03D2"/>
    <w:rsid w:val="00400CC9"/>
    <w:rsid w:val="00424CF5"/>
    <w:rsid w:val="00432891"/>
    <w:rsid w:val="004829D1"/>
    <w:rsid w:val="00483A6B"/>
    <w:rsid w:val="004B3C94"/>
    <w:rsid w:val="004C5FF1"/>
    <w:rsid w:val="00521E8C"/>
    <w:rsid w:val="00564431"/>
    <w:rsid w:val="00581436"/>
    <w:rsid w:val="0058480F"/>
    <w:rsid w:val="005B186E"/>
    <w:rsid w:val="005C58B4"/>
    <w:rsid w:val="005D18AA"/>
    <w:rsid w:val="005D6008"/>
    <w:rsid w:val="005F06F7"/>
    <w:rsid w:val="00603979"/>
    <w:rsid w:val="00627DE5"/>
    <w:rsid w:val="00643A39"/>
    <w:rsid w:val="006547C2"/>
    <w:rsid w:val="006679A8"/>
    <w:rsid w:val="006958F7"/>
    <w:rsid w:val="006F3746"/>
    <w:rsid w:val="00726D82"/>
    <w:rsid w:val="00774549"/>
    <w:rsid w:val="007D1F4F"/>
    <w:rsid w:val="007D75F8"/>
    <w:rsid w:val="007F792D"/>
    <w:rsid w:val="00805446"/>
    <w:rsid w:val="00812F28"/>
    <w:rsid w:val="0082739F"/>
    <w:rsid w:val="008962A9"/>
    <w:rsid w:val="008F67A8"/>
    <w:rsid w:val="009829ED"/>
    <w:rsid w:val="0099045A"/>
    <w:rsid w:val="00993ABE"/>
    <w:rsid w:val="009B4F0A"/>
    <w:rsid w:val="009D2F57"/>
    <w:rsid w:val="009D67A6"/>
    <w:rsid w:val="009F3627"/>
    <w:rsid w:val="00A01953"/>
    <w:rsid w:val="00A475BA"/>
    <w:rsid w:val="00A96EDF"/>
    <w:rsid w:val="00A97403"/>
    <w:rsid w:val="00AB4162"/>
    <w:rsid w:val="00AE4C5A"/>
    <w:rsid w:val="00B10B72"/>
    <w:rsid w:val="00B542C0"/>
    <w:rsid w:val="00BC20A1"/>
    <w:rsid w:val="00BF5726"/>
    <w:rsid w:val="00C0274E"/>
    <w:rsid w:val="00C052F5"/>
    <w:rsid w:val="00C1133B"/>
    <w:rsid w:val="00C525C1"/>
    <w:rsid w:val="00C52AB7"/>
    <w:rsid w:val="00C750CB"/>
    <w:rsid w:val="00C964FE"/>
    <w:rsid w:val="00CB2E66"/>
    <w:rsid w:val="00CD65FF"/>
    <w:rsid w:val="00D13B94"/>
    <w:rsid w:val="00D17324"/>
    <w:rsid w:val="00D367B8"/>
    <w:rsid w:val="00D46A4E"/>
    <w:rsid w:val="00D93E11"/>
    <w:rsid w:val="00D94F12"/>
    <w:rsid w:val="00DC2FA4"/>
    <w:rsid w:val="00DF2F5D"/>
    <w:rsid w:val="00E062C2"/>
    <w:rsid w:val="00E37E7F"/>
    <w:rsid w:val="00E44DED"/>
    <w:rsid w:val="00E527D7"/>
    <w:rsid w:val="00E67F7B"/>
    <w:rsid w:val="00E73A7F"/>
    <w:rsid w:val="00E824AE"/>
    <w:rsid w:val="00F26A3A"/>
    <w:rsid w:val="00F30BCD"/>
    <w:rsid w:val="00F51225"/>
    <w:rsid w:val="00F647BD"/>
    <w:rsid w:val="00F91AEC"/>
    <w:rsid w:val="00FD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1F5CDCC"/>
  <w15:docId w15:val="{2EB63865-8755-4FD8-B36A-4C08491D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B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73" w:left="914" w:hangingChars="100" w:hanging="193"/>
    </w:pPr>
  </w:style>
  <w:style w:type="paragraph" w:styleId="a4">
    <w:name w:val="Balloon Text"/>
    <w:basedOn w:val="a"/>
    <w:semiHidden/>
    <w:rsid w:val="00F91AEC"/>
    <w:rPr>
      <w:rFonts w:ascii="Arial" w:eastAsia="ＭＳ ゴシック" w:hAnsi="Arial"/>
      <w:sz w:val="18"/>
      <w:szCs w:val="18"/>
    </w:rPr>
  </w:style>
  <w:style w:type="paragraph" w:styleId="a5">
    <w:name w:val="header"/>
    <w:basedOn w:val="a"/>
    <w:link w:val="a6"/>
    <w:rsid w:val="00164E97"/>
    <w:pPr>
      <w:tabs>
        <w:tab w:val="center" w:pos="4252"/>
        <w:tab w:val="right" w:pos="8504"/>
      </w:tabs>
      <w:snapToGrid w:val="0"/>
    </w:pPr>
  </w:style>
  <w:style w:type="character" w:customStyle="1" w:styleId="a6">
    <w:name w:val="ヘッダー (文字)"/>
    <w:link w:val="a5"/>
    <w:rsid w:val="00164E97"/>
    <w:rPr>
      <w:kern w:val="2"/>
      <w:sz w:val="21"/>
      <w:szCs w:val="24"/>
    </w:rPr>
  </w:style>
  <w:style w:type="paragraph" w:styleId="a7">
    <w:name w:val="footer"/>
    <w:basedOn w:val="a"/>
    <w:link w:val="a8"/>
    <w:rsid w:val="00164E97"/>
    <w:pPr>
      <w:tabs>
        <w:tab w:val="center" w:pos="4252"/>
        <w:tab w:val="right" w:pos="8504"/>
      </w:tabs>
      <w:snapToGrid w:val="0"/>
    </w:pPr>
  </w:style>
  <w:style w:type="character" w:customStyle="1" w:styleId="a8">
    <w:name w:val="フッター (文字)"/>
    <w:link w:val="a7"/>
    <w:rsid w:val="00164E97"/>
    <w:rPr>
      <w:kern w:val="2"/>
      <w:sz w:val="21"/>
      <w:szCs w:val="24"/>
    </w:rPr>
  </w:style>
  <w:style w:type="paragraph" w:styleId="a9">
    <w:name w:val="List Paragraph"/>
    <w:basedOn w:val="a"/>
    <w:uiPriority w:val="34"/>
    <w:qFormat/>
    <w:rsid w:val="00603979"/>
    <w:pPr>
      <w:ind w:leftChars="400" w:left="840"/>
    </w:pPr>
  </w:style>
  <w:style w:type="paragraph" w:styleId="Web">
    <w:name w:val="Normal (Web)"/>
    <w:basedOn w:val="a"/>
    <w:uiPriority w:val="99"/>
    <w:semiHidden/>
    <w:unhideWhenUsed/>
    <w:rsid w:val="0007277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015F4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89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831F-67F6-4719-B946-F11299A2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3229</Words>
  <Characters>323</Characters>
  <Application>Microsoft Office Word</Application>
  <DocSecurity>0</DocSecurity>
  <Lines>14</Lines>
  <Paragraphs>104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〇〇訪問看護ステーション運営規程（例示）</vt:lpstr>
      <vt:lpstr>〇〇訪問看護ステーション運営規程（例示）</vt:lpstr>
    </vt:vector>
  </TitlesOfParts>
  <Company>TAIMS</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〇〇訪問看護ステーション運営規程（例示）</dc:title>
  <dc:creator>東京都福祉局</dc:creator>
  <cp:lastModifiedBy>北湯口　慧</cp:lastModifiedBy>
  <cp:revision>5</cp:revision>
  <cp:lastPrinted>2025-08-22T01:42:00Z</cp:lastPrinted>
  <dcterms:created xsi:type="dcterms:W3CDTF">2025-08-22T01:45:00Z</dcterms:created>
  <dcterms:modified xsi:type="dcterms:W3CDTF">2025-11-21T04:50:00Z</dcterms:modified>
</cp:coreProperties>
</file>