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32" w:rsidRDefault="00CE0E32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32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616"/>
        <w:gridCol w:w="7140"/>
      </w:tblGrid>
      <w:tr w:rsidR="00CE0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5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E32" w:rsidRDefault="005019CA">
            <w:pPr>
              <w:spacing w:before="100"/>
              <w:jc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2027555</wp:posOffset>
                      </wp:positionV>
                      <wp:extent cx="2235200" cy="39624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0" cy="396240"/>
                              </a:xfrm>
                              <a:prstGeom prst="bracketPair">
                                <a:avLst>
                                  <a:gd name="adj" fmla="val 897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E1F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4.8pt;margin-top:159.65pt;width:176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" o:allowincell="f" adj="1938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4918710</wp:posOffset>
                      </wp:positionH>
                      <wp:positionV relativeFrom="paragraph">
                        <wp:posOffset>1669415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DC6C7" id="Oval 3" o:spid="_x0000_s1026" style="position:absolute;left:0;text-align:left;margin-left:387.3pt;margin-top:131.4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CE0E32">
              <w:rPr>
                <w:rFonts w:hAnsi="Century" w:hint="eastAsia"/>
              </w:rPr>
              <w:t>児童福祉施設廃止</w:t>
            </w:r>
            <w:r w:rsidR="00CE0E32">
              <w:rPr>
                <w:rFonts w:hAnsi="Century"/>
              </w:rPr>
              <w:t>(</w:t>
            </w:r>
            <w:r w:rsidR="00CE0E32">
              <w:rPr>
                <w:rFonts w:hAnsi="Century" w:hint="eastAsia"/>
              </w:rPr>
              <w:t>休止</w:t>
            </w:r>
            <w:r w:rsidR="00CE0E32">
              <w:rPr>
                <w:rFonts w:hAnsi="Century"/>
              </w:rPr>
              <w:t>)</w:t>
            </w:r>
            <w:r w:rsidR="00CE0E32">
              <w:rPr>
                <w:rFonts w:hAnsi="Century" w:hint="eastAsia"/>
              </w:rPr>
              <w:t>届</w:t>
            </w:r>
          </w:p>
          <w:p w:rsidR="00CE0E32" w:rsidRDefault="00CE0E32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CE0E32" w:rsidRDefault="00CE0E32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東京都知事　　　　殿</w:t>
            </w:r>
          </w:p>
          <w:p w:rsidR="00CE0E32" w:rsidRDefault="00CE0E32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設置者　　　　　　　　　　　　　　　</w:t>
            </w:r>
          </w:p>
          <w:p w:rsidR="00CE0E32" w:rsidRDefault="00CE0E32">
            <w:pPr>
              <w:spacing w:before="16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区市町村の名称　　　　　　　　　　　</w:t>
            </w:r>
          </w:p>
          <w:p w:rsidR="00CE0E32" w:rsidRDefault="00CE0E32">
            <w:pPr>
              <w:spacing w:before="160" w:after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代表者氏名　　　　　　　　　　　　印</w:t>
            </w:r>
          </w:p>
          <w:p w:rsidR="00CE0E32" w:rsidRDefault="00CE0E32">
            <w:pPr>
              <w:spacing w:before="16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施設の名称　　　　　　　　　　　　</w:t>
            </w:r>
          </w:p>
          <w:p w:rsidR="00CE0E32" w:rsidRDefault="00CE0E32">
            <w:pPr>
              <w:spacing w:before="160" w:after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施設の所在地　　　　　　　　　　　</w:t>
            </w:r>
          </w:p>
          <w:p w:rsidR="00CE0E32" w:rsidRDefault="00CE0E32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　第　　号により設置の届出を行つた施設について、次のと</w:t>
            </w:r>
          </w:p>
        </w:tc>
      </w:tr>
      <w:tr w:rsidR="00CE0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E0E32" w:rsidRDefault="00CE0E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おり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E32" w:rsidRDefault="00CE0E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</w:t>
            </w:r>
          </w:p>
          <w:p w:rsidR="00CE0E32" w:rsidRDefault="00CE0E3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0E32" w:rsidRDefault="00CE0E32">
            <w:pPr>
              <w:ind w:left="-2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"/>
              </w:rPr>
              <w:t>するの</w:t>
            </w:r>
            <w:r>
              <w:rPr>
                <w:rFonts w:hAnsi="Century" w:hint="eastAsia"/>
              </w:rPr>
              <w:t>で</w:t>
            </w:r>
            <w:r>
              <w:rPr>
                <w:rFonts w:hAnsi="Century" w:hint="eastAsia"/>
                <w:spacing w:val="-10"/>
              </w:rPr>
              <w:t>、</w:t>
            </w:r>
            <w:r>
              <w:rPr>
                <w:rFonts w:hAnsi="Century" w:hint="eastAsia"/>
                <w:spacing w:val="2"/>
              </w:rPr>
              <w:t>児童福祉法第</w:t>
            </w:r>
            <w:r>
              <w:rPr>
                <w:rFonts w:hAnsi="Century"/>
                <w:spacing w:val="2"/>
              </w:rPr>
              <w:t>35</w:t>
            </w:r>
            <w:r>
              <w:rPr>
                <w:rFonts w:hAnsi="Century" w:hint="eastAsia"/>
                <w:spacing w:val="2"/>
              </w:rPr>
              <w:t>条第</w:t>
            </w:r>
            <w:r>
              <w:rPr>
                <w:rFonts w:hAnsi="Century"/>
                <w:spacing w:val="2"/>
              </w:rPr>
              <w:t>11</w:t>
            </w:r>
            <w:r>
              <w:rPr>
                <w:rFonts w:hAnsi="Century" w:hint="eastAsia"/>
                <w:spacing w:val="2"/>
              </w:rPr>
              <w:t>項及び児童福祉法施行規則第</w:t>
            </w:r>
            <w:r>
              <w:rPr>
                <w:rFonts w:hAnsi="Century"/>
                <w:spacing w:val="2"/>
              </w:rPr>
              <w:t>38</w:t>
            </w:r>
            <w:r>
              <w:rPr>
                <w:rFonts w:hAnsi="Century" w:hint="eastAsia"/>
                <w:spacing w:val="2"/>
              </w:rPr>
              <w:t>条第</w:t>
            </w:r>
            <w:r>
              <w:rPr>
                <w:rFonts w:hAnsi="Century"/>
                <w:spacing w:val="2"/>
              </w:rPr>
              <w:t>1</w:t>
            </w:r>
            <w:r>
              <w:rPr>
                <w:rFonts w:hAnsi="Century" w:hint="eastAsia"/>
                <w:spacing w:val="2"/>
              </w:rPr>
              <w:t>項</w:t>
            </w:r>
          </w:p>
        </w:tc>
      </w:tr>
      <w:tr w:rsidR="00CE0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1"/>
        </w:trPr>
        <w:tc>
          <w:tcPr>
            <w:tcW w:w="8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32" w:rsidRDefault="00CE0E3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の規定により届け出ます。</w:t>
            </w:r>
          </w:p>
          <w:p w:rsidR="00CE0E32" w:rsidRDefault="00CE0E32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施設の種類</w:t>
            </w:r>
          </w:p>
          <w:p w:rsidR="00CE0E32" w:rsidRDefault="00CE0E32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廃止又は休止の理由</w:t>
            </w:r>
          </w:p>
          <w:p w:rsidR="00CE0E32" w:rsidRDefault="00CE0E32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入所させている者の処置</w:t>
            </w:r>
          </w:p>
          <w:p w:rsidR="00CE0E32" w:rsidRDefault="00CE0E32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廃止の場合は廃止の年月日及び財産の処分方法</w:t>
            </w:r>
          </w:p>
          <w:p w:rsidR="00CE0E32" w:rsidRDefault="00CE0E32">
            <w:pPr>
              <w:spacing w:before="54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休止の場合は予定期間</w:t>
            </w:r>
          </w:p>
        </w:tc>
      </w:tr>
    </w:tbl>
    <w:p w:rsidR="00CE0E32" w:rsidRDefault="00CE0E32">
      <w:pPr>
        <w:spacing w:before="100"/>
        <w:ind w:right="21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CE0E32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567" w:rsidRDefault="00727567" w:rsidP="00A96BCE">
      <w:r>
        <w:separator/>
      </w:r>
    </w:p>
  </w:endnote>
  <w:endnote w:type="continuationSeparator" w:id="0">
    <w:p w:rsidR="00727567" w:rsidRDefault="00727567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567" w:rsidRDefault="00727567" w:rsidP="00A96BCE">
      <w:r>
        <w:separator/>
      </w:r>
    </w:p>
  </w:footnote>
  <w:footnote w:type="continuationSeparator" w:id="0">
    <w:p w:rsidR="00727567" w:rsidRDefault="00727567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32"/>
    <w:rsid w:val="005019CA"/>
    <w:rsid w:val="00727567"/>
    <w:rsid w:val="00813B84"/>
    <w:rsid w:val="00A96BCE"/>
    <w:rsid w:val="00CE0E32"/>
    <w:rsid w:val="00D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AA2127-FD2B-4326-A39B-A0D71D61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2022-03-18T05:15:00Z</dcterms:created>
  <dcterms:modified xsi:type="dcterms:W3CDTF">2022-03-18T05:15:00Z</dcterms:modified>
</cp:coreProperties>
</file>