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08" w:rsidRDefault="002E419F" w:rsidP="00F94612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25</w:t>
      </w:r>
      <w:r w:rsidR="00667C8F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火災予防自主点検表</w:t>
      </w:r>
      <w:r w:rsidR="001F5B58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1F5B58" w:rsidRPr="001F5B58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1F5B58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1F5B58" w:rsidRPr="001F5B58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</w:p>
    <w:p w:rsidR="00667C8F" w:rsidRDefault="00667C8F" w:rsidP="00667C8F">
      <w:pPr>
        <w:ind w:firstLineChars="600" w:firstLine="2640"/>
        <w:rPr>
          <w:rFonts w:ascii="HG創英角ｺﾞｼｯｸUB" w:eastAsia="HG創英角ｺﾞｼｯｸUB" w:hAnsi="HG創英角ｺﾞｼｯｸUB" w:hint="eastAsia"/>
          <w:sz w:val="44"/>
          <w:szCs w:val="44"/>
        </w:rPr>
      </w:pPr>
    </w:p>
    <w:p w:rsidR="00667C8F" w:rsidRPr="00190E26" w:rsidRDefault="00667C8F" w:rsidP="00667C8F">
      <w:pPr>
        <w:ind w:firstLineChars="600" w:firstLine="2640"/>
        <w:rPr>
          <w:rFonts w:ascii="HG創英角ｺﾞｼｯｸUB" w:eastAsia="HG創英角ｺﾞｼｯｸUB" w:hAnsi="HG創英角ｺﾞｼｯｸUB"/>
          <w:sz w:val="44"/>
          <w:szCs w:val="44"/>
        </w:rPr>
      </w:pPr>
      <w:r>
        <w:rPr>
          <w:rFonts w:ascii="HG創英角ｺﾞｼｯｸUB" w:eastAsia="HG創英角ｺﾞｼｯｸUB" w:hAnsi="HG創英角ｺﾞｼｯｸUB" w:hint="eastAsia"/>
          <w:sz w:val="44"/>
          <w:szCs w:val="44"/>
        </w:rPr>
        <w:t>火災予防自主点検表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817"/>
        <w:gridCol w:w="851"/>
        <w:gridCol w:w="1194"/>
        <w:gridCol w:w="1195"/>
        <w:gridCol w:w="1195"/>
        <w:gridCol w:w="1194"/>
        <w:gridCol w:w="1195"/>
        <w:gridCol w:w="1195"/>
        <w:gridCol w:w="1195"/>
      </w:tblGrid>
      <w:tr w:rsidR="00667C8F" w:rsidRPr="00190E26" w:rsidTr="00990DDA">
        <w:tc>
          <w:tcPr>
            <w:tcW w:w="817" w:type="dxa"/>
            <w:vMerge w:val="restart"/>
            <w:vAlign w:val="center"/>
          </w:tcPr>
          <w:p w:rsidR="00667C8F" w:rsidRPr="00190E26" w:rsidRDefault="00667C8F" w:rsidP="00990DDA">
            <w:pPr>
              <w:ind w:leftChars="-67" w:left="-141" w:rightChars="-40" w:right="-84"/>
              <w:jc w:val="center"/>
              <w:rPr>
                <w:rFonts w:asciiTheme="majorEastAsia" w:eastAsiaTheme="majorEastAsia" w:hAnsiTheme="majorEastAsia"/>
              </w:rPr>
            </w:pPr>
            <w:r w:rsidRPr="00190E26">
              <w:rPr>
                <w:rFonts w:asciiTheme="majorEastAsia" w:eastAsiaTheme="majorEastAsia" w:hAnsiTheme="majorEastAsia" w:hint="eastAsia"/>
              </w:rPr>
              <w:t>実施日</w:t>
            </w:r>
          </w:p>
        </w:tc>
        <w:tc>
          <w:tcPr>
            <w:tcW w:w="851" w:type="dxa"/>
            <w:vMerge w:val="restart"/>
            <w:vAlign w:val="center"/>
          </w:tcPr>
          <w:p w:rsidR="00667C8F" w:rsidRPr="00190E26" w:rsidRDefault="00667C8F" w:rsidP="00990DDA">
            <w:pPr>
              <w:ind w:leftChars="-63" w:left="-132" w:rightChars="-44" w:right="-92"/>
              <w:jc w:val="center"/>
              <w:rPr>
                <w:rFonts w:asciiTheme="majorEastAsia" w:eastAsiaTheme="majorEastAsia" w:hAnsiTheme="majorEastAsia"/>
              </w:rPr>
            </w:pPr>
            <w:r w:rsidRPr="00190E26">
              <w:rPr>
                <w:rFonts w:asciiTheme="majorEastAsia" w:eastAsiaTheme="majorEastAsia" w:hAnsiTheme="majorEastAsia" w:hint="eastAsia"/>
              </w:rPr>
              <w:t>実施者</w:t>
            </w:r>
          </w:p>
        </w:tc>
        <w:tc>
          <w:tcPr>
            <w:tcW w:w="8363" w:type="dxa"/>
            <w:gridSpan w:val="7"/>
          </w:tcPr>
          <w:p w:rsidR="00667C8F" w:rsidRPr="00190E26" w:rsidRDefault="00667C8F" w:rsidP="00990DDA">
            <w:pPr>
              <w:jc w:val="center"/>
              <w:rPr>
                <w:rFonts w:asciiTheme="majorEastAsia" w:eastAsiaTheme="majorEastAsia" w:hAnsiTheme="majorEastAsia"/>
              </w:rPr>
            </w:pPr>
            <w:r w:rsidRPr="00190E26">
              <w:rPr>
                <w:rFonts w:asciiTheme="majorEastAsia" w:eastAsiaTheme="majorEastAsia" w:hAnsiTheme="majorEastAsia" w:hint="eastAsia"/>
              </w:rPr>
              <w:t>検査項目（　○：問題なし　　×：不備・欠陥あり　）</w:t>
            </w:r>
          </w:p>
        </w:tc>
      </w:tr>
      <w:tr w:rsidR="00667C8F" w:rsidRPr="00190E26" w:rsidTr="00990DDA">
        <w:tc>
          <w:tcPr>
            <w:tcW w:w="817" w:type="dxa"/>
            <w:vMerge/>
          </w:tcPr>
          <w:p w:rsidR="00667C8F" w:rsidRPr="00190E26" w:rsidRDefault="00667C8F" w:rsidP="00990DD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vMerge/>
          </w:tcPr>
          <w:p w:rsidR="00667C8F" w:rsidRPr="00190E26" w:rsidRDefault="00667C8F" w:rsidP="00990DD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4" w:type="dxa"/>
          </w:tcPr>
          <w:p w:rsidR="00667C8F" w:rsidRPr="00190E26" w:rsidRDefault="00667C8F" w:rsidP="00990DDA">
            <w:pPr>
              <w:spacing w:line="320" w:lineRule="exact"/>
              <w:rPr>
                <w:rFonts w:asciiTheme="majorEastAsia" w:eastAsiaTheme="majorEastAsia" w:hAnsiTheme="majorEastAsia"/>
              </w:rPr>
            </w:pPr>
            <w:r w:rsidRPr="00190E26">
              <w:rPr>
                <w:rFonts w:asciiTheme="majorEastAsia" w:eastAsiaTheme="majorEastAsia" w:hAnsiTheme="majorEastAsia" w:hint="eastAsia"/>
              </w:rPr>
              <w:t>避難する通路上に物は置かれていないか</w:t>
            </w:r>
          </w:p>
        </w:tc>
        <w:tc>
          <w:tcPr>
            <w:tcW w:w="1195" w:type="dxa"/>
          </w:tcPr>
          <w:p w:rsidR="00667C8F" w:rsidRPr="00190E26" w:rsidRDefault="00667C8F" w:rsidP="00990DDA">
            <w:pPr>
              <w:spacing w:line="320" w:lineRule="exact"/>
              <w:rPr>
                <w:rFonts w:asciiTheme="majorEastAsia" w:eastAsiaTheme="majorEastAsia" w:hAnsiTheme="majorEastAsia"/>
              </w:rPr>
            </w:pPr>
            <w:r w:rsidRPr="00190E26">
              <w:rPr>
                <w:rFonts w:asciiTheme="majorEastAsia" w:eastAsiaTheme="majorEastAsia" w:hAnsiTheme="majorEastAsia" w:hint="eastAsia"/>
              </w:rPr>
              <w:t>ガス機器のホースなどに損傷はないか</w:t>
            </w:r>
          </w:p>
        </w:tc>
        <w:tc>
          <w:tcPr>
            <w:tcW w:w="1195" w:type="dxa"/>
          </w:tcPr>
          <w:p w:rsidR="00667C8F" w:rsidRPr="00190E26" w:rsidRDefault="00667C8F" w:rsidP="00990DDA">
            <w:pPr>
              <w:spacing w:line="320" w:lineRule="exact"/>
              <w:rPr>
                <w:rFonts w:asciiTheme="majorEastAsia" w:eastAsiaTheme="majorEastAsia" w:hAnsiTheme="majorEastAsia"/>
              </w:rPr>
            </w:pPr>
            <w:r w:rsidRPr="00190E26">
              <w:rPr>
                <w:rFonts w:asciiTheme="majorEastAsia" w:eastAsiaTheme="majorEastAsia" w:hAnsiTheme="majorEastAsia" w:hint="eastAsia"/>
              </w:rPr>
              <w:t>電気器具の配線などに損傷はないか</w:t>
            </w:r>
          </w:p>
        </w:tc>
        <w:tc>
          <w:tcPr>
            <w:tcW w:w="1194" w:type="dxa"/>
          </w:tcPr>
          <w:p w:rsidR="00667C8F" w:rsidRPr="00190E26" w:rsidRDefault="00667C8F" w:rsidP="00990DDA">
            <w:pPr>
              <w:spacing w:line="320" w:lineRule="exact"/>
              <w:rPr>
                <w:rFonts w:asciiTheme="majorEastAsia" w:eastAsiaTheme="majorEastAsia" w:hAnsiTheme="majorEastAsia"/>
              </w:rPr>
            </w:pPr>
            <w:r w:rsidRPr="00190E26">
              <w:rPr>
                <w:rFonts w:asciiTheme="majorEastAsia" w:eastAsiaTheme="majorEastAsia" w:hAnsiTheme="majorEastAsia" w:hint="eastAsia"/>
              </w:rPr>
              <w:t>たこ足配線で電気機器をしようしていないか</w:t>
            </w:r>
          </w:p>
        </w:tc>
        <w:tc>
          <w:tcPr>
            <w:tcW w:w="1195" w:type="dxa"/>
          </w:tcPr>
          <w:p w:rsidR="00667C8F" w:rsidRPr="00190E26" w:rsidRDefault="00667C8F" w:rsidP="00990DDA">
            <w:pPr>
              <w:spacing w:line="320" w:lineRule="exact"/>
              <w:rPr>
                <w:rFonts w:asciiTheme="majorEastAsia" w:eastAsiaTheme="majorEastAsia" w:hAnsiTheme="majorEastAsia"/>
              </w:rPr>
            </w:pPr>
            <w:r w:rsidRPr="00190E26">
              <w:rPr>
                <w:rFonts w:asciiTheme="majorEastAsia" w:eastAsiaTheme="majorEastAsia" w:hAnsiTheme="majorEastAsia" w:hint="eastAsia"/>
              </w:rPr>
              <w:t>火気を使用する設備や器具に異常はないか</w:t>
            </w:r>
          </w:p>
        </w:tc>
        <w:tc>
          <w:tcPr>
            <w:tcW w:w="1195" w:type="dxa"/>
          </w:tcPr>
          <w:p w:rsidR="00667C8F" w:rsidRPr="00190E26" w:rsidRDefault="00667C8F" w:rsidP="00990DDA">
            <w:pPr>
              <w:spacing w:line="320" w:lineRule="exact"/>
              <w:rPr>
                <w:rFonts w:asciiTheme="majorEastAsia" w:eastAsiaTheme="majorEastAsia" w:hAnsiTheme="majorEastAsia"/>
              </w:rPr>
            </w:pPr>
            <w:r w:rsidRPr="00190E26">
              <w:rPr>
                <w:rFonts w:asciiTheme="majorEastAsia" w:eastAsiaTheme="majorEastAsia" w:hAnsiTheme="majorEastAsia" w:hint="eastAsia"/>
              </w:rPr>
              <w:t>喫煙場所の吸殻は適切に処理されているか</w:t>
            </w:r>
          </w:p>
        </w:tc>
        <w:tc>
          <w:tcPr>
            <w:tcW w:w="1195" w:type="dxa"/>
          </w:tcPr>
          <w:p w:rsidR="00667C8F" w:rsidRPr="00190E26" w:rsidRDefault="00667C8F" w:rsidP="00990DDA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  <w:tr w:rsidR="00667C8F" w:rsidRPr="00190E26" w:rsidTr="00990DDA">
        <w:trPr>
          <w:trHeight w:val="565"/>
        </w:trPr>
        <w:tc>
          <w:tcPr>
            <w:tcW w:w="817" w:type="dxa"/>
            <w:vAlign w:val="center"/>
          </w:tcPr>
          <w:p w:rsidR="00667C8F" w:rsidRPr="00190E26" w:rsidRDefault="00667C8F" w:rsidP="00990DDA">
            <w:pPr>
              <w:jc w:val="center"/>
            </w:pPr>
            <w:r w:rsidRPr="00190E26">
              <w:rPr>
                <w:rFonts w:hint="eastAsia"/>
              </w:rPr>
              <w:t>/</w:t>
            </w:r>
          </w:p>
        </w:tc>
        <w:tc>
          <w:tcPr>
            <w:tcW w:w="851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4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  <w:tc>
          <w:tcPr>
            <w:tcW w:w="1195" w:type="dxa"/>
            <w:vAlign w:val="center"/>
          </w:tcPr>
          <w:p w:rsidR="00667C8F" w:rsidRPr="00190E26" w:rsidRDefault="00667C8F" w:rsidP="00990DDA">
            <w:pPr>
              <w:jc w:val="center"/>
            </w:pPr>
          </w:p>
        </w:tc>
      </w:tr>
    </w:tbl>
    <w:p w:rsidR="00667C8F" w:rsidRPr="00A81A78" w:rsidRDefault="00667C8F" w:rsidP="00667C8F">
      <w:pPr>
        <w:pStyle w:val="aa"/>
        <w:numPr>
          <w:ilvl w:val="0"/>
          <w:numId w:val="16"/>
        </w:numPr>
        <w:ind w:leftChars="0" w:left="284" w:hanging="284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A81A78">
        <w:rPr>
          <w:rFonts w:asciiTheme="minorEastAsia" w:hAnsiTheme="minorEastAsia" w:hint="eastAsia"/>
          <w:sz w:val="24"/>
          <w:szCs w:val="24"/>
        </w:rPr>
        <w:t>検査は毎日</w:t>
      </w:r>
      <w:r w:rsidRPr="00A81A78">
        <w:rPr>
          <w:rFonts w:asciiTheme="minorEastAsia" w:hAnsiTheme="minorEastAsia" w:hint="eastAsia"/>
          <w:sz w:val="24"/>
          <w:szCs w:val="24"/>
          <w:u w:val="dotted"/>
        </w:rPr>
        <w:t xml:space="preserve">　　　　時</w:t>
      </w:r>
      <w:r w:rsidRPr="00A81A78">
        <w:rPr>
          <w:rFonts w:asciiTheme="minorEastAsia" w:hAnsiTheme="minorEastAsia" w:hint="eastAsia"/>
          <w:sz w:val="24"/>
          <w:szCs w:val="24"/>
        </w:rPr>
        <w:t>に行ってください。</w:t>
      </w:r>
    </w:p>
    <w:p w:rsidR="00667C8F" w:rsidRPr="00A81A78" w:rsidRDefault="00667C8F" w:rsidP="00667C8F">
      <w:pPr>
        <w:pStyle w:val="aa"/>
        <w:numPr>
          <w:ilvl w:val="0"/>
          <w:numId w:val="16"/>
        </w:numPr>
        <w:ind w:leftChars="0" w:left="284" w:hanging="284"/>
        <w:rPr>
          <w:rFonts w:asciiTheme="minorEastAsia" w:hAnsiTheme="minorEastAsia"/>
          <w:sz w:val="24"/>
          <w:szCs w:val="24"/>
        </w:rPr>
      </w:pPr>
      <w:r w:rsidRPr="00A81A78">
        <w:rPr>
          <w:rFonts w:asciiTheme="minorEastAsia" w:hAnsiTheme="minorEastAsia" w:hint="eastAsia"/>
          <w:sz w:val="24"/>
          <w:szCs w:val="24"/>
        </w:rPr>
        <w:t>検査の結果が「×（不備・欠陥がある）」となった場合は、すぐに改善してください。</w:t>
      </w:r>
    </w:p>
    <w:p w:rsidR="00667C8F" w:rsidRPr="00A81A78" w:rsidRDefault="00667C8F" w:rsidP="00667C8F">
      <w:pPr>
        <w:pStyle w:val="aa"/>
        <w:numPr>
          <w:ilvl w:val="0"/>
          <w:numId w:val="16"/>
        </w:numPr>
        <w:ind w:leftChars="0" w:left="284" w:hanging="284"/>
        <w:rPr>
          <w:rFonts w:asciiTheme="minorEastAsia" w:hAnsiTheme="minorEastAsia"/>
        </w:rPr>
      </w:pPr>
      <w:r>
        <w:rPr>
          <w:rFonts w:asciiTheme="minorEastAsia" w:hAnsiTheme="minorEastAsia" w:hint="eastAsia"/>
          <w:sz w:val="24"/>
          <w:szCs w:val="24"/>
        </w:rPr>
        <w:t>改善することが難しい場合は、直ちに避難所運営委員会</w:t>
      </w:r>
      <w:r w:rsidRPr="00A81A78">
        <w:rPr>
          <w:rFonts w:asciiTheme="minorEastAsia" w:hAnsiTheme="minorEastAsia" w:hint="eastAsia"/>
          <w:sz w:val="24"/>
          <w:szCs w:val="24"/>
        </w:rPr>
        <w:t>に報告してください。</w:t>
      </w:r>
    </w:p>
    <w:p w:rsidR="00667C8F" w:rsidRPr="00667C8F" w:rsidRDefault="00667C8F" w:rsidP="00667C8F">
      <w:pPr>
        <w:rPr>
          <w:rFonts w:asciiTheme="minorEastAsia" w:hAnsiTheme="minorEastAsia"/>
        </w:rPr>
      </w:pPr>
    </w:p>
    <w:sectPr w:rsidR="00667C8F" w:rsidRPr="00667C8F" w:rsidSect="003F5803"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1F5B58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19F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803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67C8F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1332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19DF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A1D08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61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B5FBF-6953-4821-8C03-7010FBFF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6</cp:revision>
  <cp:lastPrinted>2018-03-13T12:51:00Z</cp:lastPrinted>
  <dcterms:created xsi:type="dcterms:W3CDTF">2018-01-22T10:39:00Z</dcterms:created>
  <dcterms:modified xsi:type="dcterms:W3CDTF">2018-03-13T12:51:00Z</dcterms:modified>
</cp:coreProperties>
</file>