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54774" w14:textId="77777777" w:rsidR="003E51F9" w:rsidRPr="002038CF" w:rsidRDefault="00FC29A9" w:rsidP="002038CF">
      <w:pPr>
        <w:spacing w:line="240" w:lineRule="auto"/>
        <w:rPr>
          <w:rFonts w:asciiTheme="minorEastAsia" w:eastAsiaTheme="minorEastAsia" w:hAnsiTheme="minorEastAsia"/>
          <w:sz w:val="21"/>
          <w:szCs w:val="21"/>
        </w:rPr>
      </w:pPr>
      <w:r w:rsidRPr="002038CF">
        <w:rPr>
          <w:rFonts w:asciiTheme="minorEastAsia" w:eastAsiaTheme="minorEastAsia" w:hAnsiTheme="minorEastAsia" w:hint="eastAsia"/>
          <w:sz w:val="21"/>
          <w:szCs w:val="21"/>
        </w:rPr>
        <w:t>第</w:t>
      </w:r>
      <w:r w:rsidR="007E3B9F">
        <w:rPr>
          <w:rFonts w:asciiTheme="minorEastAsia" w:eastAsiaTheme="minorEastAsia" w:hAnsiTheme="minorEastAsia" w:hint="eastAsia"/>
          <w:sz w:val="21"/>
          <w:szCs w:val="21"/>
        </w:rPr>
        <w:t>４</w:t>
      </w:r>
      <w:r w:rsidRPr="002038CF">
        <w:rPr>
          <w:rFonts w:asciiTheme="minorEastAsia" w:eastAsiaTheme="minorEastAsia" w:hAnsiTheme="minorEastAsia" w:hint="eastAsia"/>
          <w:sz w:val="21"/>
          <w:szCs w:val="21"/>
        </w:rPr>
        <w:t>号様式</w:t>
      </w:r>
    </w:p>
    <w:p w14:paraId="1433161E" w14:textId="77777777" w:rsidR="00837479" w:rsidRPr="007262D7" w:rsidRDefault="00837479" w:rsidP="007262D7"/>
    <w:p w14:paraId="06E442BC" w14:textId="77777777" w:rsidR="007262D7" w:rsidRPr="002038CF" w:rsidRDefault="0026426D" w:rsidP="007262D7">
      <w:pPr>
        <w:jc w:val="center"/>
        <w:rPr>
          <w:rFonts w:asciiTheme="minorEastAsia" w:eastAsiaTheme="minorEastAsia" w:hAnsiTheme="minorEastAsia"/>
        </w:rPr>
      </w:pPr>
      <w:r w:rsidRPr="002038CF">
        <w:rPr>
          <w:rFonts w:asciiTheme="minorEastAsia" w:eastAsiaTheme="minorEastAsia" w:hAnsiTheme="minorEastAsia" w:hint="eastAsia"/>
        </w:rPr>
        <w:t>幼保連携型</w:t>
      </w:r>
      <w:r w:rsidR="0060215C" w:rsidRPr="002038CF">
        <w:rPr>
          <w:rFonts w:asciiTheme="minorEastAsia" w:eastAsiaTheme="minorEastAsia" w:hAnsiTheme="minorEastAsia" w:hint="eastAsia"/>
        </w:rPr>
        <w:t>認定こども園</w:t>
      </w:r>
      <w:r w:rsidRPr="002038CF">
        <w:rPr>
          <w:rFonts w:asciiTheme="minorEastAsia" w:eastAsiaTheme="minorEastAsia" w:hAnsiTheme="minorEastAsia" w:hint="eastAsia"/>
        </w:rPr>
        <w:t>の設置</w:t>
      </w:r>
      <w:r w:rsidR="000D334D">
        <w:rPr>
          <w:rFonts w:asciiTheme="minorEastAsia" w:eastAsiaTheme="minorEastAsia" w:hAnsiTheme="minorEastAsia" w:hint="eastAsia"/>
        </w:rPr>
        <w:t>者</w:t>
      </w:r>
      <w:r w:rsidRPr="002038CF">
        <w:rPr>
          <w:rFonts w:asciiTheme="minorEastAsia" w:eastAsiaTheme="minorEastAsia" w:hAnsiTheme="minorEastAsia" w:hint="eastAsia"/>
        </w:rPr>
        <w:t>基準</w:t>
      </w:r>
      <w:r w:rsidR="000D334D">
        <w:rPr>
          <w:rFonts w:asciiTheme="minorEastAsia" w:eastAsiaTheme="minorEastAsia" w:hAnsiTheme="minorEastAsia" w:hint="eastAsia"/>
        </w:rPr>
        <w:t>に該当する</w:t>
      </w:r>
      <w:r w:rsidR="0060215C" w:rsidRPr="002038CF">
        <w:rPr>
          <w:rFonts w:asciiTheme="minorEastAsia" w:eastAsiaTheme="minorEastAsia" w:hAnsiTheme="minorEastAsia" w:hint="eastAsia"/>
        </w:rPr>
        <w:t>旨の誓約書</w:t>
      </w:r>
    </w:p>
    <w:p w14:paraId="7DE0E4DC" w14:textId="77777777" w:rsidR="007262D7" w:rsidRPr="002038CF" w:rsidRDefault="007262D7" w:rsidP="007262D7">
      <w:pPr>
        <w:rPr>
          <w:sz w:val="21"/>
          <w:szCs w:val="21"/>
        </w:rPr>
      </w:pPr>
    </w:p>
    <w:p w14:paraId="37B8BF76" w14:textId="77777777" w:rsidR="007262D7" w:rsidRPr="002038CF" w:rsidRDefault="007262D7" w:rsidP="002038CF">
      <w:pPr>
        <w:spacing w:line="276" w:lineRule="auto"/>
        <w:jc w:val="right"/>
        <w:rPr>
          <w:sz w:val="21"/>
          <w:szCs w:val="21"/>
        </w:rPr>
      </w:pPr>
      <w:r w:rsidRPr="002038CF">
        <w:rPr>
          <w:rFonts w:hint="eastAsia"/>
          <w:sz w:val="21"/>
          <w:szCs w:val="21"/>
        </w:rPr>
        <w:t xml:space="preserve">年　　月　　日　</w:t>
      </w:r>
    </w:p>
    <w:p w14:paraId="4595EF4E" w14:textId="77777777" w:rsidR="007262D7" w:rsidRPr="002038CF" w:rsidRDefault="0031457E" w:rsidP="002038CF">
      <w:pPr>
        <w:spacing w:line="276" w:lineRule="auto"/>
        <w:rPr>
          <w:sz w:val="21"/>
          <w:szCs w:val="21"/>
        </w:rPr>
      </w:pPr>
      <w:r w:rsidRPr="002038CF">
        <w:rPr>
          <w:rFonts w:hint="eastAsia"/>
          <w:sz w:val="21"/>
          <w:szCs w:val="21"/>
        </w:rPr>
        <w:t xml:space="preserve">　</w:t>
      </w:r>
      <w:r w:rsidR="007262D7" w:rsidRPr="002038CF">
        <w:rPr>
          <w:rFonts w:hint="eastAsia"/>
          <w:sz w:val="21"/>
          <w:szCs w:val="21"/>
        </w:rPr>
        <w:t>東京都知事　殿</w:t>
      </w:r>
    </w:p>
    <w:p w14:paraId="240A4A38" w14:textId="77777777" w:rsidR="007262D7" w:rsidRPr="002038CF" w:rsidRDefault="007262D7" w:rsidP="002038CF">
      <w:pPr>
        <w:ind w:leftChars="1700" w:left="4080"/>
        <w:rPr>
          <w:sz w:val="21"/>
          <w:szCs w:val="21"/>
        </w:rPr>
      </w:pPr>
      <w:r w:rsidRPr="002038CF">
        <w:rPr>
          <w:rFonts w:hint="eastAsia"/>
          <w:sz w:val="21"/>
          <w:szCs w:val="21"/>
        </w:rPr>
        <w:t>設置者 住所</w:t>
      </w:r>
    </w:p>
    <w:p w14:paraId="39CE19BD" w14:textId="77777777" w:rsidR="007262D7" w:rsidRPr="002038CF" w:rsidRDefault="007262D7" w:rsidP="002038CF">
      <w:pPr>
        <w:ind w:leftChars="1700" w:left="4080"/>
        <w:rPr>
          <w:sz w:val="21"/>
          <w:szCs w:val="21"/>
        </w:rPr>
      </w:pPr>
      <w:r w:rsidRPr="002038CF">
        <w:rPr>
          <w:rFonts w:hint="eastAsia"/>
          <w:sz w:val="21"/>
          <w:szCs w:val="21"/>
        </w:rPr>
        <w:t>氏名（法人にあっては名称及び代表者氏名）　　　印</w:t>
      </w:r>
    </w:p>
    <w:p w14:paraId="32BE47DF" w14:textId="77777777" w:rsidR="007262D7" w:rsidRDefault="007262D7" w:rsidP="002038CF">
      <w:pPr>
        <w:spacing w:line="240" w:lineRule="auto"/>
        <w:rPr>
          <w:sz w:val="21"/>
          <w:szCs w:val="21"/>
        </w:rPr>
      </w:pPr>
    </w:p>
    <w:p w14:paraId="48D7F22E" w14:textId="77777777" w:rsidR="002038CF" w:rsidRDefault="002038CF" w:rsidP="002038CF">
      <w:pPr>
        <w:spacing w:line="240" w:lineRule="auto"/>
        <w:rPr>
          <w:sz w:val="21"/>
          <w:szCs w:val="21"/>
        </w:rPr>
      </w:pPr>
    </w:p>
    <w:p w14:paraId="1F72A315" w14:textId="77777777" w:rsidR="002038CF" w:rsidRDefault="002038CF" w:rsidP="002038CF">
      <w:pPr>
        <w:spacing w:line="240" w:lineRule="auto"/>
        <w:rPr>
          <w:sz w:val="21"/>
          <w:szCs w:val="21"/>
        </w:rPr>
      </w:pPr>
    </w:p>
    <w:p w14:paraId="0BE72457" w14:textId="77777777" w:rsidR="002038CF" w:rsidRPr="002038CF" w:rsidRDefault="002038CF" w:rsidP="002038CF">
      <w:pPr>
        <w:spacing w:line="240" w:lineRule="auto"/>
        <w:rPr>
          <w:sz w:val="21"/>
          <w:szCs w:val="21"/>
        </w:rPr>
      </w:pPr>
    </w:p>
    <w:p w14:paraId="3D69CA90" w14:textId="77777777" w:rsidR="0026426D" w:rsidRPr="002038CF" w:rsidRDefault="0026426D" w:rsidP="002038CF">
      <w:pPr>
        <w:spacing w:line="276" w:lineRule="auto"/>
        <w:ind w:firstLineChars="100" w:firstLine="210"/>
        <w:rPr>
          <w:sz w:val="21"/>
          <w:szCs w:val="21"/>
        </w:rPr>
      </w:pPr>
      <w:r w:rsidRPr="002038CF">
        <w:rPr>
          <w:rFonts w:hint="eastAsia"/>
          <w:sz w:val="21"/>
          <w:szCs w:val="21"/>
        </w:rPr>
        <w:t>設置</w:t>
      </w:r>
      <w:r w:rsidR="00706C77" w:rsidRPr="002038CF">
        <w:rPr>
          <w:rFonts w:hint="eastAsia"/>
          <w:sz w:val="21"/>
          <w:szCs w:val="21"/>
        </w:rPr>
        <w:t>の申請を行った</w:t>
      </w:r>
      <w:r w:rsidRPr="002038CF">
        <w:rPr>
          <w:rFonts w:hint="eastAsia"/>
          <w:sz w:val="21"/>
          <w:szCs w:val="21"/>
        </w:rPr>
        <w:t>幼保連携型</w:t>
      </w:r>
      <w:r w:rsidR="00706C77" w:rsidRPr="002038CF">
        <w:rPr>
          <w:rFonts w:hint="eastAsia"/>
          <w:sz w:val="21"/>
          <w:szCs w:val="21"/>
        </w:rPr>
        <w:t>認定こども園</w:t>
      </w:r>
      <w:r w:rsidR="000D334D">
        <w:rPr>
          <w:rFonts w:hint="eastAsia"/>
          <w:sz w:val="21"/>
          <w:szCs w:val="21"/>
        </w:rPr>
        <w:t>の設置者</w:t>
      </w:r>
      <w:r w:rsidR="00706C77" w:rsidRPr="002038CF">
        <w:rPr>
          <w:rFonts w:hint="eastAsia"/>
          <w:sz w:val="21"/>
          <w:szCs w:val="21"/>
        </w:rPr>
        <w:t>については、</w:t>
      </w:r>
      <w:r w:rsidRPr="002038CF">
        <w:rPr>
          <w:rFonts w:hint="eastAsia"/>
          <w:sz w:val="21"/>
          <w:szCs w:val="21"/>
        </w:rPr>
        <w:t>下記の</w:t>
      </w:r>
      <w:r w:rsidR="00706C77" w:rsidRPr="002038CF">
        <w:rPr>
          <w:rFonts w:hint="eastAsia"/>
          <w:sz w:val="21"/>
          <w:szCs w:val="21"/>
        </w:rPr>
        <w:t>就学前の子どもに関する教育、保育等の総合的な提供の推進に関する法律</w:t>
      </w:r>
      <w:r w:rsidRPr="002038CF">
        <w:rPr>
          <w:rFonts w:hint="eastAsia"/>
          <w:sz w:val="21"/>
          <w:szCs w:val="21"/>
        </w:rPr>
        <w:t>（</w:t>
      </w:r>
      <w:r w:rsidR="00706C77" w:rsidRPr="002038CF">
        <w:rPr>
          <w:rFonts w:hint="eastAsia"/>
          <w:sz w:val="21"/>
          <w:szCs w:val="21"/>
        </w:rPr>
        <w:t>平成１８年法律第７７号</w:t>
      </w:r>
      <w:r w:rsidRPr="002038CF">
        <w:rPr>
          <w:rFonts w:hint="eastAsia"/>
          <w:sz w:val="21"/>
          <w:szCs w:val="21"/>
        </w:rPr>
        <w:t>）第１７条第２項各号の規定に</w:t>
      </w:r>
      <w:r w:rsidR="000D334D">
        <w:rPr>
          <w:rFonts w:hint="eastAsia"/>
          <w:sz w:val="21"/>
          <w:szCs w:val="21"/>
        </w:rPr>
        <w:t>該当</w:t>
      </w:r>
      <w:r w:rsidRPr="002038CF">
        <w:rPr>
          <w:rFonts w:hint="eastAsia"/>
          <w:sz w:val="21"/>
          <w:szCs w:val="21"/>
        </w:rPr>
        <w:t>しないことを</w:t>
      </w:r>
      <w:r w:rsidR="00706C77" w:rsidRPr="002038CF">
        <w:rPr>
          <w:rFonts w:hint="eastAsia"/>
          <w:sz w:val="21"/>
          <w:szCs w:val="21"/>
        </w:rPr>
        <w:t>誓約いたします。</w:t>
      </w:r>
    </w:p>
    <w:p w14:paraId="1E8CCF8E" w14:textId="77777777" w:rsidR="0026426D" w:rsidRPr="002038CF" w:rsidRDefault="0026426D" w:rsidP="002038CF">
      <w:pPr>
        <w:spacing w:line="240" w:lineRule="auto"/>
        <w:rPr>
          <w:sz w:val="21"/>
          <w:szCs w:val="21"/>
        </w:rPr>
      </w:pPr>
    </w:p>
    <w:p w14:paraId="1B033AE1" w14:textId="77777777" w:rsidR="0026426D" w:rsidRDefault="0026426D" w:rsidP="002038CF">
      <w:pPr>
        <w:pStyle w:val="a6"/>
        <w:spacing w:line="240" w:lineRule="auto"/>
        <w:rPr>
          <w:sz w:val="21"/>
          <w:szCs w:val="21"/>
        </w:rPr>
      </w:pPr>
      <w:r w:rsidRPr="002038CF">
        <w:rPr>
          <w:rFonts w:hint="eastAsia"/>
          <w:sz w:val="21"/>
          <w:szCs w:val="21"/>
        </w:rPr>
        <w:t>記</w:t>
      </w:r>
    </w:p>
    <w:p w14:paraId="65F6775E" w14:textId="77777777" w:rsidR="002038CF" w:rsidRPr="002038CF" w:rsidRDefault="002038CF" w:rsidP="002038CF">
      <w:pPr>
        <w:spacing w:line="240" w:lineRule="auto"/>
      </w:pPr>
    </w:p>
    <w:p w14:paraId="3B4E42BE" w14:textId="77777777" w:rsidR="0026426D" w:rsidRPr="002038CF" w:rsidRDefault="0026426D" w:rsidP="002038CF">
      <w:pPr>
        <w:pStyle w:val="a8"/>
        <w:spacing w:line="240" w:lineRule="auto"/>
        <w:ind w:left="180" w:hangingChars="100" w:hanging="180"/>
        <w:jc w:val="left"/>
        <w:rPr>
          <w:sz w:val="18"/>
          <w:szCs w:val="18"/>
        </w:rPr>
      </w:pPr>
      <w:r w:rsidRPr="002038CF">
        <w:rPr>
          <w:rFonts w:hint="eastAsia"/>
          <w:sz w:val="18"/>
          <w:szCs w:val="18"/>
        </w:rPr>
        <w:t>一　申請者が、この法律その他国民の福祉若しくは学校教育に関する法律</w:t>
      </w:r>
      <w:proofErr w:type="gramStart"/>
      <w:r w:rsidRPr="002038CF">
        <w:rPr>
          <w:rFonts w:hint="eastAsia"/>
          <w:sz w:val="18"/>
          <w:szCs w:val="18"/>
        </w:rPr>
        <w:t>で</w:t>
      </w:r>
      <w:proofErr w:type="gramEnd"/>
      <w:r w:rsidRPr="002038CF">
        <w:rPr>
          <w:rFonts w:hint="eastAsia"/>
          <w:sz w:val="18"/>
          <w:szCs w:val="18"/>
        </w:rPr>
        <w:t>政令</w:t>
      </w:r>
      <w:proofErr w:type="gramStart"/>
      <w:r w:rsidRPr="002038CF">
        <w:rPr>
          <w:rFonts w:hint="eastAsia"/>
          <w:sz w:val="18"/>
          <w:szCs w:val="18"/>
        </w:rPr>
        <w:t>で</w:t>
      </w:r>
      <w:proofErr w:type="gramEnd"/>
      <w:r w:rsidRPr="002038CF">
        <w:rPr>
          <w:rFonts w:hint="eastAsia"/>
          <w:sz w:val="18"/>
          <w:szCs w:val="18"/>
        </w:rPr>
        <w:t>定めるものの規定により罰金の刑に処せられ、その執行を終わり、又は執行を受けることがなくなるまでの者であるとき。</w:t>
      </w:r>
    </w:p>
    <w:p w14:paraId="44633496" w14:textId="77777777" w:rsidR="0026426D" w:rsidRPr="002038CF" w:rsidRDefault="0026426D" w:rsidP="002038CF">
      <w:pPr>
        <w:pStyle w:val="a8"/>
        <w:spacing w:line="240" w:lineRule="auto"/>
        <w:ind w:left="180" w:hangingChars="100" w:hanging="180"/>
        <w:jc w:val="left"/>
        <w:rPr>
          <w:sz w:val="18"/>
          <w:szCs w:val="18"/>
        </w:rPr>
      </w:pPr>
      <w:r w:rsidRPr="002038CF">
        <w:rPr>
          <w:rFonts w:hint="eastAsia"/>
          <w:sz w:val="18"/>
          <w:szCs w:val="18"/>
        </w:rPr>
        <w:t>二　申請者が、労働に関する法律の規定であって政令で定めるものにより罰金の刑に処せられ、その執行を終わり、又は執行を受けることがなくなるまでの者であるとき。</w:t>
      </w:r>
    </w:p>
    <w:p w14:paraId="2CE535DC" w14:textId="77777777" w:rsidR="0026426D" w:rsidRPr="002038CF" w:rsidRDefault="0026426D" w:rsidP="002038CF">
      <w:pPr>
        <w:pStyle w:val="a8"/>
        <w:spacing w:line="240" w:lineRule="auto"/>
        <w:ind w:left="180" w:hangingChars="100" w:hanging="180"/>
        <w:jc w:val="left"/>
        <w:rPr>
          <w:sz w:val="18"/>
          <w:szCs w:val="18"/>
        </w:rPr>
      </w:pPr>
      <w:r w:rsidRPr="002038CF">
        <w:rPr>
          <w:rFonts w:hint="eastAsia"/>
          <w:sz w:val="18"/>
          <w:szCs w:val="18"/>
        </w:rPr>
        <w:t>三　申請者が、第二十二条第一項の規定により認可を取り消され、その取消しの日から起算して五年を経過しない者であるとき。ただし、当該認可の取消しが、幼保連携型認定こども園の認可の取消しのうち当該認可の取消しの処分の理由となった事実及び当該事実の発生を防止するための当該幼保連携型認定こども園の設置者による業務管理体制の整備についての取組の状況その他の当該事実に関して当該幼保連携型認定こども園の設置者が有していた責任の程度を考慮して、この号本文に規定する認可の取消しに該当しないこととすることが相当であると認められるものとして主務省令で定めるものに該当する場合を除く。</w:t>
      </w:r>
    </w:p>
    <w:p w14:paraId="70500AD1" w14:textId="77777777" w:rsidR="0026426D" w:rsidRPr="002038CF" w:rsidRDefault="0026426D" w:rsidP="002038CF">
      <w:pPr>
        <w:pStyle w:val="a8"/>
        <w:spacing w:line="240" w:lineRule="auto"/>
        <w:ind w:left="180" w:hangingChars="100" w:hanging="180"/>
        <w:jc w:val="left"/>
        <w:rPr>
          <w:sz w:val="18"/>
          <w:szCs w:val="18"/>
        </w:rPr>
      </w:pPr>
      <w:r w:rsidRPr="002038CF">
        <w:rPr>
          <w:rFonts w:hint="eastAsia"/>
          <w:sz w:val="18"/>
          <w:szCs w:val="18"/>
        </w:rPr>
        <w:t>四　申請者が、第二十二条第一項の規定による認可の取消しの処分に係る行政手続法第十五条の規定による通知があった日から当該処分をする日又は処分をしないことを決定する日までの間に前項の規定による幼保連携型認定こども園の廃止をした者（当該廃止について相当の理由がある者を除く。）で、当該幼保連携型認定こども園の廃止の認可の日から起算して五年を経過しないものであるとき。</w:t>
      </w:r>
    </w:p>
    <w:p w14:paraId="49BBE238" w14:textId="77777777" w:rsidR="0026426D" w:rsidRPr="002038CF" w:rsidRDefault="0026426D" w:rsidP="002038CF">
      <w:pPr>
        <w:pStyle w:val="a8"/>
        <w:spacing w:line="240" w:lineRule="auto"/>
        <w:ind w:left="180" w:hangingChars="100" w:hanging="180"/>
        <w:jc w:val="left"/>
        <w:rPr>
          <w:sz w:val="18"/>
          <w:szCs w:val="18"/>
        </w:rPr>
      </w:pPr>
      <w:r w:rsidRPr="002038CF">
        <w:rPr>
          <w:rFonts w:hint="eastAsia"/>
          <w:sz w:val="18"/>
          <w:szCs w:val="18"/>
        </w:rPr>
        <w:t>五</w:t>
      </w:r>
      <w:r w:rsidR="002038CF" w:rsidRPr="002038CF">
        <w:rPr>
          <w:rFonts w:hint="eastAsia"/>
          <w:sz w:val="18"/>
          <w:szCs w:val="18"/>
        </w:rPr>
        <w:t xml:space="preserve">　</w:t>
      </w:r>
      <w:r w:rsidRPr="002038CF">
        <w:rPr>
          <w:rFonts w:hint="eastAsia"/>
          <w:sz w:val="18"/>
          <w:szCs w:val="18"/>
        </w:rPr>
        <w:t>申請者が、第十九条第一項の規定による検査が行われた日から聴聞決定予定日（当該検査の結果に基づき第二十二条第一項の規定による認可の取消しの処分に係る聴聞を行うか否かの決定をすることが見込まれる日として主務省令で定めるところにより都道府県知事が当該申請者に当該検査が行われた日から十日以内に特定の日を通知した場合における当該特定の日をいう。）までの間に前項の規定による幼保連携型認定こども園の廃止をした者（当該廃止について相当の理由がある者を除く。）で、当該幼保連携型認定こども園の廃止の認可の日から起算して五年を経過しないものであるとき。</w:t>
      </w:r>
    </w:p>
    <w:p w14:paraId="47E26692" w14:textId="77777777" w:rsidR="0026426D" w:rsidRPr="002038CF" w:rsidRDefault="0026426D" w:rsidP="002038CF">
      <w:pPr>
        <w:pStyle w:val="a8"/>
        <w:spacing w:line="240" w:lineRule="auto"/>
        <w:ind w:left="180" w:hangingChars="100" w:hanging="180"/>
        <w:jc w:val="left"/>
        <w:rPr>
          <w:sz w:val="18"/>
          <w:szCs w:val="18"/>
        </w:rPr>
      </w:pPr>
      <w:r w:rsidRPr="002038CF">
        <w:rPr>
          <w:rFonts w:hint="eastAsia"/>
          <w:sz w:val="18"/>
          <w:szCs w:val="18"/>
        </w:rPr>
        <w:t>六</w:t>
      </w:r>
      <w:r w:rsidR="002038CF" w:rsidRPr="002038CF">
        <w:rPr>
          <w:rFonts w:hint="eastAsia"/>
          <w:sz w:val="18"/>
          <w:szCs w:val="18"/>
        </w:rPr>
        <w:t xml:space="preserve">　</w:t>
      </w:r>
      <w:r w:rsidRPr="002038CF">
        <w:rPr>
          <w:rFonts w:hint="eastAsia"/>
          <w:sz w:val="18"/>
          <w:szCs w:val="18"/>
        </w:rPr>
        <w:t>申請者が、認可の申請前五年以内に教育又は保育に関し不正又は著しく不当な行為をした者であるとき。</w:t>
      </w:r>
    </w:p>
    <w:p w14:paraId="5385BBEA" w14:textId="77777777" w:rsidR="0026426D" w:rsidRPr="002038CF" w:rsidRDefault="0026426D" w:rsidP="002038CF">
      <w:pPr>
        <w:pStyle w:val="a8"/>
        <w:spacing w:line="240" w:lineRule="auto"/>
        <w:ind w:left="180" w:hangingChars="100" w:hanging="180"/>
        <w:jc w:val="left"/>
        <w:rPr>
          <w:sz w:val="18"/>
          <w:szCs w:val="18"/>
        </w:rPr>
      </w:pPr>
      <w:r w:rsidRPr="002038CF">
        <w:rPr>
          <w:rFonts w:hint="eastAsia"/>
          <w:sz w:val="18"/>
          <w:szCs w:val="18"/>
        </w:rPr>
        <w:t>七</w:t>
      </w:r>
      <w:r w:rsidR="002038CF" w:rsidRPr="002038CF">
        <w:rPr>
          <w:rFonts w:hint="eastAsia"/>
          <w:sz w:val="18"/>
          <w:szCs w:val="18"/>
        </w:rPr>
        <w:t xml:space="preserve">　</w:t>
      </w:r>
      <w:r w:rsidRPr="002038CF">
        <w:rPr>
          <w:rFonts w:hint="eastAsia"/>
          <w:sz w:val="18"/>
          <w:szCs w:val="18"/>
        </w:rPr>
        <w:t>申請者の役員又はその長のうちに次のいずれかに該当する者があるとき。</w:t>
      </w:r>
    </w:p>
    <w:p w14:paraId="4C86E7C8" w14:textId="320B49F7" w:rsidR="0026426D" w:rsidRPr="002038CF" w:rsidRDefault="0026426D" w:rsidP="002038CF">
      <w:pPr>
        <w:pStyle w:val="a8"/>
        <w:spacing w:line="240" w:lineRule="auto"/>
        <w:ind w:leftChars="100" w:left="420" w:hangingChars="100" w:hanging="180"/>
        <w:jc w:val="left"/>
        <w:rPr>
          <w:sz w:val="18"/>
          <w:szCs w:val="18"/>
        </w:rPr>
      </w:pPr>
      <w:r w:rsidRPr="002038CF">
        <w:rPr>
          <w:rFonts w:hint="eastAsia"/>
          <w:sz w:val="18"/>
          <w:szCs w:val="18"/>
        </w:rPr>
        <w:t>イ</w:t>
      </w:r>
      <w:r w:rsidR="002038CF" w:rsidRPr="002038CF">
        <w:rPr>
          <w:rFonts w:hint="eastAsia"/>
          <w:sz w:val="18"/>
          <w:szCs w:val="18"/>
        </w:rPr>
        <w:t xml:space="preserve">　</w:t>
      </w:r>
      <w:r w:rsidR="008C0564" w:rsidRPr="008C0564">
        <w:rPr>
          <w:rFonts w:hint="eastAsia"/>
          <w:sz w:val="18"/>
          <w:szCs w:val="18"/>
        </w:rPr>
        <w:t>拘禁刑</w:t>
      </w:r>
      <w:r w:rsidRPr="002038CF">
        <w:rPr>
          <w:rFonts w:hint="eastAsia"/>
          <w:sz w:val="18"/>
          <w:szCs w:val="18"/>
        </w:rPr>
        <w:t>以上の刑に処せられ、その執行を終わり、又は執行を受けることがなくなるまでの者</w:t>
      </w:r>
    </w:p>
    <w:p w14:paraId="6E76D372" w14:textId="77777777" w:rsidR="0026426D" w:rsidRPr="002038CF" w:rsidRDefault="0026426D" w:rsidP="002038CF">
      <w:pPr>
        <w:pStyle w:val="a8"/>
        <w:spacing w:line="240" w:lineRule="auto"/>
        <w:ind w:leftChars="100" w:left="420" w:hangingChars="100" w:hanging="180"/>
        <w:jc w:val="left"/>
        <w:rPr>
          <w:sz w:val="18"/>
          <w:szCs w:val="18"/>
        </w:rPr>
      </w:pPr>
      <w:r w:rsidRPr="002038CF">
        <w:rPr>
          <w:rFonts w:hint="eastAsia"/>
          <w:sz w:val="18"/>
          <w:szCs w:val="18"/>
        </w:rPr>
        <w:t>ロ</w:t>
      </w:r>
      <w:r w:rsidR="002038CF" w:rsidRPr="002038CF">
        <w:rPr>
          <w:rFonts w:hint="eastAsia"/>
          <w:sz w:val="18"/>
          <w:szCs w:val="18"/>
        </w:rPr>
        <w:t xml:space="preserve">　</w:t>
      </w:r>
      <w:r w:rsidRPr="002038CF">
        <w:rPr>
          <w:rFonts w:hint="eastAsia"/>
          <w:sz w:val="18"/>
          <w:szCs w:val="18"/>
        </w:rPr>
        <w:t>第一号、第二号又は前号に該当する者</w:t>
      </w:r>
    </w:p>
    <w:p w14:paraId="5F9ABCEA" w14:textId="77777777" w:rsidR="002038CF" w:rsidRPr="002038CF" w:rsidRDefault="0026426D" w:rsidP="002038CF">
      <w:pPr>
        <w:pStyle w:val="a8"/>
        <w:spacing w:line="240" w:lineRule="auto"/>
        <w:ind w:leftChars="100" w:left="420" w:hangingChars="100" w:hanging="180"/>
        <w:jc w:val="left"/>
        <w:rPr>
          <w:sz w:val="18"/>
          <w:szCs w:val="18"/>
        </w:rPr>
      </w:pPr>
      <w:r w:rsidRPr="002038CF">
        <w:rPr>
          <w:rFonts w:hint="eastAsia"/>
          <w:sz w:val="18"/>
          <w:szCs w:val="18"/>
        </w:rPr>
        <w:t>ハ</w:t>
      </w:r>
      <w:r w:rsidR="002038CF" w:rsidRPr="002038CF">
        <w:rPr>
          <w:rFonts w:hint="eastAsia"/>
          <w:sz w:val="18"/>
          <w:szCs w:val="18"/>
        </w:rPr>
        <w:t xml:space="preserve">　</w:t>
      </w:r>
      <w:r w:rsidRPr="002038CF">
        <w:rPr>
          <w:rFonts w:hint="eastAsia"/>
          <w:sz w:val="18"/>
          <w:szCs w:val="18"/>
        </w:rPr>
        <w:t>第二十二条第一項の規定により認可を取り消された幼保連携型認定こども園において、当該取消しの処分に係る行政手続法第十五条の規定による通知があった日前六十日以内にその幼保連携型認定こ</w:t>
      </w:r>
      <w:r w:rsidR="002038CF" w:rsidRPr="002038CF">
        <w:rPr>
          <w:rFonts w:hint="eastAsia"/>
          <w:sz w:val="18"/>
          <w:szCs w:val="18"/>
        </w:rPr>
        <w:t>ども園の設置者の役員又はその園長であった者で当該取消しの日から起算して五年を経過しないもの（当該認可の取消しが、幼保連携型認定こども園の認可の取消しのうち当該認可の取消しの処分の理由となった事実及び当該事実の発生を防止するための当該幼保連携型認定こども園の設置者による業務管理体制の整備についての取組の状況その他の当該事実に関して当該幼保連携型認定こども園の設置者が有していた責任の程度を考慮して、この号に規定する認可の取消しに該当しないこととすることが相当であると認められるものとして主務省令で定めるものに該当する場合を除く。）</w:t>
      </w:r>
    </w:p>
    <w:p w14:paraId="4E4E4AA1" w14:textId="77777777" w:rsidR="0026426D" w:rsidRPr="002038CF" w:rsidRDefault="002038CF" w:rsidP="002038CF">
      <w:pPr>
        <w:pStyle w:val="a8"/>
        <w:spacing w:line="240" w:lineRule="auto"/>
        <w:ind w:leftChars="100" w:left="420" w:hangingChars="100" w:hanging="180"/>
        <w:jc w:val="left"/>
        <w:rPr>
          <w:sz w:val="18"/>
          <w:szCs w:val="18"/>
        </w:rPr>
      </w:pPr>
      <w:r w:rsidRPr="002038CF">
        <w:rPr>
          <w:rFonts w:hint="eastAsia"/>
          <w:sz w:val="18"/>
          <w:szCs w:val="18"/>
        </w:rPr>
        <w:t>ニ　第四号に規定する期間内に前項の規定により廃止した幼保連携型認定こども園（当該廃止について相当の理由がある幼保連携型認定こども園を除く。）において、同号の通知の日前六十日以内にその設置者の役員又はその長であった者で当該廃止の認可の日から起算して五年を経過しないもの</w:t>
      </w:r>
    </w:p>
    <w:sectPr w:rsidR="0026426D" w:rsidRPr="002038CF" w:rsidSect="002038CF">
      <w:pgSz w:w="11906" w:h="16838" w:code="9"/>
      <w:pgMar w:top="1134" w:right="1418" w:bottom="1134" w:left="1418" w:header="851" w:footer="992" w:gutter="0"/>
      <w:cols w:space="425"/>
      <w:docGrid w:linePitch="360" w:charSpace="-38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2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142C"/>
    <w:rsid w:val="000865D0"/>
    <w:rsid w:val="000B2ECC"/>
    <w:rsid w:val="000D334D"/>
    <w:rsid w:val="00104A06"/>
    <w:rsid w:val="001214E6"/>
    <w:rsid w:val="001320B6"/>
    <w:rsid w:val="00141481"/>
    <w:rsid w:val="00154316"/>
    <w:rsid w:val="001F25EC"/>
    <w:rsid w:val="002038CF"/>
    <w:rsid w:val="00213D5E"/>
    <w:rsid w:val="002452DE"/>
    <w:rsid w:val="0026426D"/>
    <w:rsid w:val="002D44EF"/>
    <w:rsid w:val="00304931"/>
    <w:rsid w:val="0031457E"/>
    <w:rsid w:val="003B6402"/>
    <w:rsid w:val="003E51F9"/>
    <w:rsid w:val="0047184C"/>
    <w:rsid w:val="00506726"/>
    <w:rsid w:val="0060215C"/>
    <w:rsid w:val="00672EE1"/>
    <w:rsid w:val="006B142C"/>
    <w:rsid w:val="00706C77"/>
    <w:rsid w:val="007262D7"/>
    <w:rsid w:val="007572C3"/>
    <w:rsid w:val="00767C45"/>
    <w:rsid w:val="007D4274"/>
    <w:rsid w:val="007E2C6B"/>
    <w:rsid w:val="007E3B9F"/>
    <w:rsid w:val="00837479"/>
    <w:rsid w:val="00881618"/>
    <w:rsid w:val="008C0564"/>
    <w:rsid w:val="00911E5C"/>
    <w:rsid w:val="009801DB"/>
    <w:rsid w:val="009D6855"/>
    <w:rsid w:val="00A02431"/>
    <w:rsid w:val="00B96CF3"/>
    <w:rsid w:val="00CA5C52"/>
    <w:rsid w:val="00DA2406"/>
    <w:rsid w:val="00E05DA5"/>
    <w:rsid w:val="00E57CFF"/>
    <w:rsid w:val="00EB5F53"/>
    <w:rsid w:val="00F01E77"/>
    <w:rsid w:val="00FC29A9"/>
    <w:rsid w:val="00FE6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BBE7E45"/>
  <w15:docId w15:val="{8A1206BE-FB2B-4729-AD6A-3C375342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29A9"/>
    <w:pPr>
      <w:widowControl w:val="0"/>
      <w:adjustRightInd w:val="0"/>
      <w:snapToGrid w:val="0"/>
      <w:spacing w:line="480" w:lineRule="exact"/>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開始１改行２"/>
    <w:basedOn w:val="a"/>
    <w:next w:val="a"/>
    <w:rsid w:val="006B142C"/>
    <w:pPr>
      <w:ind w:left="100" w:hangingChars="100" w:hanging="100"/>
    </w:pPr>
    <w:rPr>
      <w:kern w:val="21"/>
    </w:rPr>
  </w:style>
  <w:style w:type="paragraph" w:customStyle="1" w:styleId="a4">
    <w:name w:val="開始２改行３"/>
    <w:basedOn w:val="a"/>
    <w:next w:val="a"/>
    <w:rsid w:val="006B142C"/>
    <w:pPr>
      <w:ind w:leftChars="100" w:left="200" w:hangingChars="100" w:hanging="100"/>
    </w:pPr>
  </w:style>
  <w:style w:type="paragraph" w:styleId="a5">
    <w:name w:val="Balloon Text"/>
    <w:basedOn w:val="a"/>
    <w:semiHidden/>
    <w:rsid w:val="00911E5C"/>
    <w:rPr>
      <w:rFonts w:ascii="Arial" w:eastAsia="ＭＳ ゴシック" w:hAnsi="Arial"/>
      <w:sz w:val="18"/>
      <w:szCs w:val="18"/>
    </w:rPr>
  </w:style>
  <w:style w:type="paragraph" w:styleId="a6">
    <w:name w:val="Note Heading"/>
    <w:basedOn w:val="a"/>
    <w:next w:val="a"/>
    <w:link w:val="a7"/>
    <w:rsid w:val="0026426D"/>
    <w:pPr>
      <w:jc w:val="center"/>
    </w:pPr>
  </w:style>
  <w:style w:type="character" w:customStyle="1" w:styleId="a7">
    <w:name w:val="記 (文字)"/>
    <w:basedOn w:val="a0"/>
    <w:link w:val="a6"/>
    <w:rsid w:val="0026426D"/>
    <w:rPr>
      <w:rFonts w:ascii="ＭＳ 明朝"/>
      <w:kern w:val="2"/>
      <w:sz w:val="24"/>
      <w:szCs w:val="24"/>
    </w:rPr>
  </w:style>
  <w:style w:type="paragraph" w:styleId="a8">
    <w:name w:val="Closing"/>
    <w:basedOn w:val="a"/>
    <w:link w:val="a9"/>
    <w:rsid w:val="0026426D"/>
    <w:pPr>
      <w:jc w:val="right"/>
    </w:pPr>
  </w:style>
  <w:style w:type="character" w:customStyle="1" w:styleId="a9">
    <w:name w:val="結語 (文字)"/>
    <w:basedOn w:val="a0"/>
    <w:link w:val="a8"/>
    <w:rsid w:val="0026426D"/>
    <w:rPr>
      <w:rFonts w:ascii="ＭＳ 明朝"/>
      <w:kern w:val="2"/>
      <w:sz w:val="24"/>
      <w:szCs w:val="24"/>
    </w:rPr>
  </w:style>
  <w:style w:type="paragraph" w:styleId="aa">
    <w:name w:val="Revision"/>
    <w:hidden/>
    <w:uiPriority w:val="99"/>
    <w:semiHidden/>
    <w:rsid w:val="008C0564"/>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261</Words>
  <Characters>1489</Characters>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様式第○号</vt:lpstr>
      <vt:lpstr>様式第○号</vt:lpstr>
    </vt:vector>
  </TitlesOfParts>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2013-01-31T01:32:00Z</cp:lastPrinted>
  <dcterms:created xsi:type="dcterms:W3CDTF">2014-09-18T10:31:00Z</dcterms:created>
  <dcterms:modified xsi:type="dcterms:W3CDTF">2026-06-16T05:28:00Z</dcterms:modified>
</cp:coreProperties>
</file>