
<file path=[Content_Types].xml><?xml version="1.0" encoding="utf-8"?>
<Types xmlns="http://schemas.openxmlformats.org/package/2006/content-types">
  <Default Extension="png" ContentType="image/png"/>
  <Default Extension="bin" ContentType="application/vnd.openxmlformats-officedocument.oleObject"/>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drawings/drawing5.xml" ContentType="application/vnd.openxmlformats-officedocument.drawingml.chartshapes+xml"/>
  <Override PartName="/word/charts/chart7.xml" ContentType="application/vnd.openxmlformats-officedocument.drawingml.chart+xml"/>
  <Override PartName="/word/theme/themeOverride2.xml" ContentType="application/vnd.openxmlformats-officedocument.themeOverride+xml"/>
  <Override PartName="/word/drawings/drawing6.xml" ContentType="application/vnd.openxmlformats-officedocument.drawingml.chartshapes+xml"/>
  <Override PartName="/word/charts/chart8.xml" ContentType="application/vnd.openxmlformats-officedocument.drawingml.chart+xml"/>
  <Override PartName="/word/theme/themeOverride3.xml" ContentType="application/vnd.openxmlformats-officedocument.themeOverride+xml"/>
  <Override PartName="/word/drawings/drawing7.xml" ContentType="application/vnd.openxmlformats-officedocument.drawingml.chartshapes+xml"/>
  <Override PartName="/word/charts/chart9.xml" ContentType="application/vnd.openxmlformats-officedocument.drawingml.chart+xml"/>
  <Override PartName="/word/drawings/drawing8.xml" ContentType="application/vnd.openxmlformats-officedocument.drawingml.chartshapes+xml"/>
  <Override PartName="/word/charts/chart10.xml" ContentType="application/vnd.openxmlformats-officedocument.drawingml.chart+xml"/>
  <Override PartName="/word/theme/themeOverride4.xml" ContentType="application/vnd.openxmlformats-officedocument.themeOverride+xml"/>
  <Override PartName="/word/drawings/drawing9.xml" ContentType="application/vnd.openxmlformats-officedocument.drawingml.chartshapes+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drawings/drawing10.xml" ContentType="application/vnd.openxmlformats-officedocument.drawingml.chartshapes+xml"/>
  <Override PartName="/word/charts/chart14.xml" ContentType="application/vnd.openxmlformats-officedocument.drawingml.chart+xml"/>
  <Override PartName="/word/drawings/drawing11.xml" ContentType="application/vnd.openxmlformats-officedocument.drawingml.chartshapes+xml"/>
  <Override PartName="/word/charts/chart15.xml" ContentType="application/vnd.openxmlformats-officedocument.drawingml.chart+xml"/>
  <Override PartName="/word/theme/themeOverride6.xml" ContentType="application/vnd.openxmlformats-officedocument.themeOverride+xml"/>
  <Override PartName="/word/charts/chart16.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8F3" w:rsidRPr="00AB3818" w:rsidRDefault="00A158F3" w:rsidP="009566C0">
      <w:pPr>
        <w:jc w:val="center"/>
        <w:rPr>
          <w:color w:val="000000" w:themeColor="text1"/>
        </w:rPr>
      </w:pPr>
    </w:p>
    <w:p w:rsidR="00A158F3" w:rsidRPr="00AB3818" w:rsidRDefault="00A158F3" w:rsidP="00A158F3">
      <w:pPr>
        <w:rPr>
          <w:color w:val="000000" w:themeColor="text1"/>
        </w:rPr>
      </w:pPr>
    </w:p>
    <w:p w:rsidR="00A158F3" w:rsidRPr="001D0895"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4A6C02">
      <w:pPr>
        <w:jc w:val="center"/>
        <w:rPr>
          <w:rFonts w:ascii="メイリオ" w:eastAsia="メイリオ" w:hAnsi="メイリオ" w:cs="メイリオ"/>
          <w:b/>
          <w:color w:val="000000" w:themeColor="text1"/>
          <w:sz w:val="40"/>
          <w:szCs w:val="40"/>
        </w:rPr>
      </w:pPr>
      <w:r w:rsidRPr="00AB3818">
        <w:rPr>
          <w:rFonts w:ascii="メイリオ" w:eastAsia="メイリオ" w:hAnsi="メイリオ" w:cs="メイリオ" w:hint="eastAsia"/>
          <w:b/>
          <w:color w:val="000000" w:themeColor="text1"/>
          <w:sz w:val="40"/>
          <w:szCs w:val="40"/>
        </w:rPr>
        <w:t>東京都福祉のまちづくり推進計画</w:t>
      </w:r>
      <w:r w:rsidR="005B666D">
        <w:rPr>
          <w:rFonts w:ascii="メイリオ" w:eastAsia="メイリオ" w:hAnsi="メイリオ" w:cs="メイリオ" w:hint="eastAsia"/>
          <w:b/>
          <w:color w:val="000000" w:themeColor="text1"/>
          <w:sz w:val="40"/>
          <w:szCs w:val="40"/>
        </w:rPr>
        <w:t>（素案）</w:t>
      </w:r>
    </w:p>
    <w:p w:rsidR="00A158F3" w:rsidRPr="00AB3818" w:rsidRDefault="00A158F3" w:rsidP="004A6C02">
      <w:pPr>
        <w:jc w:val="center"/>
        <w:rPr>
          <w:color w:val="000000" w:themeColor="text1"/>
          <w:sz w:val="28"/>
          <w:szCs w:val="28"/>
        </w:rPr>
      </w:pPr>
      <w:r w:rsidRPr="00AB3818">
        <w:rPr>
          <w:rFonts w:hint="eastAsia"/>
          <w:color w:val="000000" w:themeColor="text1"/>
          <w:sz w:val="28"/>
          <w:szCs w:val="28"/>
        </w:rPr>
        <w:t>（平成３１年度～平成３５年度）</w:t>
      </w:r>
    </w:p>
    <w:p w:rsidR="00A158F3" w:rsidRPr="00AB3818" w:rsidRDefault="00A158F3" w:rsidP="004A6C02">
      <w:pPr>
        <w:jc w:val="center"/>
        <w:rPr>
          <w:color w:val="000000" w:themeColor="text1"/>
          <w:sz w:val="28"/>
          <w:szCs w:val="28"/>
        </w:rPr>
      </w:pPr>
      <w:r w:rsidRPr="00AB3818">
        <w:rPr>
          <w:rFonts w:hint="eastAsia"/>
          <w:color w:val="000000" w:themeColor="text1"/>
          <w:sz w:val="28"/>
          <w:szCs w:val="28"/>
        </w:rPr>
        <w:t>～ユニバーサルデザインの先進都市東京をめざして～</w:t>
      </w: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A158F3" w:rsidRPr="00AB3818" w:rsidRDefault="00A158F3" w:rsidP="00A158F3">
      <w:pPr>
        <w:rPr>
          <w:color w:val="000000" w:themeColor="text1"/>
        </w:rPr>
      </w:pPr>
    </w:p>
    <w:p w:rsidR="004A6C02" w:rsidRPr="00AB3818" w:rsidRDefault="004A6C02" w:rsidP="00A158F3">
      <w:pPr>
        <w:rPr>
          <w:color w:val="000000" w:themeColor="text1"/>
        </w:rPr>
      </w:pPr>
    </w:p>
    <w:p w:rsidR="004A6C02" w:rsidRPr="00AB3818" w:rsidRDefault="004A6C02" w:rsidP="00A158F3">
      <w:pPr>
        <w:rPr>
          <w:color w:val="000000" w:themeColor="text1"/>
        </w:rPr>
      </w:pPr>
    </w:p>
    <w:p w:rsidR="004A6C02" w:rsidRPr="00AB3818" w:rsidRDefault="004A6C02" w:rsidP="00A158F3">
      <w:pPr>
        <w:rPr>
          <w:color w:val="000000" w:themeColor="text1"/>
        </w:rPr>
      </w:pPr>
    </w:p>
    <w:p w:rsidR="004A6C02" w:rsidRPr="00AB3818" w:rsidRDefault="004A6C02" w:rsidP="00A158F3">
      <w:pPr>
        <w:rPr>
          <w:color w:val="000000" w:themeColor="text1"/>
        </w:rPr>
      </w:pPr>
    </w:p>
    <w:p w:rsidR="004A6C02" w:rsidRPr="00AB3818" w:rsidRDefault="004A6C02" w:rsidP="00A158F3">
      <w:pPr>
        <w:rPr>
          <w:color w:val="000000" w:themeColor="text1"/>
        </w:rPr>
      </w:pPr>
    </w:p>
    <w:p w:rsidR="00A158F3" w:rsidRDefault="00A158F3" w:rsidP="00A158F3">
      <w:pPr>
        <w:rPr>
          <w:rFonts w:hint="eastAsia"/>
          <w:color w:val="000000" w:themeColor="text1"/>
          <w:sz w:val="28"/>
          <w:szCs w:val="28"/>
        </w:rPr>
      </w:pPr>
    </w:p>
    <w:p w:rsidR="00531020" w:rsidRDefault="00531020" w:rsidP="00A158F3">
      <w:pPr>
        <w:rPr>
          <w:rFonts w:hint="eastAsia"/>
          <w:color w:val="000000" w:themeColor="text1"/>
          <w:sz w:val="28"/>
          <w:szCs w:val="28"/>
        </w:rPr>
      </w:pPr>
    </w:p>
    <w:p w:rsidR="00531020" w:rsidRPr="00AB3818" w:rsidRDefault="00531020" w:rsidP="00A158F3">
      <w:pPr>
        <w:rPr>
          <w:color w:val="000000" w:themeColor="text1"/>
          <w:sz w:val="28"/>
          <w:szCs w:val="28"/>
        </w:rPr>
      </w:pPr>
      <w:bookmarkStart w:id="0" w:name="_GoBack"/>
      <w:bookmarkEnd w:id="0"/>
    </w:p>
    <w:p w:rsidR="00A158F3" w:rsidRPr="00AB3818" w:rsidRDefault="00A158F3" w:rsidP="004A6C02">
      <w:pPr>
        <w:jc w:val="center"/>
        <w:rPr>
          <w:rFonts w:ascii="メイリオ" w:eastAsia="メイリオ" w:hAnsi="メイリオ" w:cs="メイリオ"/>
          <w:b/>
          <w:color w:val="000000" w:themeColor="text1"/>
          <w:sz w:val="28"/>
          <w:szCs w:val="28"/>
        </w:rPr>
      </w:pPr>
      <w:r w:rsidRPr="00AB3818">
        <w:rPr>
          <w:rFonts w:ascii="メイリオ" w:eastAsia="メイリオ" w:hAnsi="メイリオ" w:cs="メイリオ" w:hint="eastAsia"/>
          <w:b/>
          <w:color w:val="000000" w:themeColor="text1"/>
          <w:sz w:val="28"/>
          <w:szCs w:val="28"/>
        </w:rPr>
        <w:lastRenderedPageBreak/>
        <w:t>目　　次</w:t>
      </w:r>
    </w:p>
    <w:p w:rsidR="00A158F3" w:rsidRPr="00AB3818" w:rsidRDefault="00A158F3" w:rsidP="00A158F3">
      <w:pPr>
        <w:rPr>
          <w:color w:val="000000" w:themeColor="text1"/>
        </w:rPr>
      </w:pPr>
    </w:p>
    <w:p w:rsidR="00A74801" w:rsidRPr="00AB3818" w:rsidRDefault="00A74801" w:rsidP="00A74801">
      <w:pPr>
        <w:rPr>
          <w:color w:val="000000" w:themeColor="text1"/>
        </w:rPr>
      </w:pPr>
    </w:p>
    <w:p w:rsidR="00485149" w:rsidRPr="00AB3818" w:rsidRDefault="00A74801" w:rsidP="00E62E8E">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t xml:space="preserve">第１章　</w:t>
      </w:r>
      <w:r w:rsidR="00485149" w:rsidRPr="00AB3818">
        <w:rPr>
          <w:rFonts w:ascii="メイリオ" w:eastAsia="メイリオ" w:hAnsi="メイリオ" w:cs="メイリオ" w:hint="eastAsia"/>
          <w:b/>
          <w:color w:val="000000" w:themeColor="text1"/>
        </w:rPr>
        <w:t>福祉のまちづくり推進計画の基本的考え方</w:t>
      </w:r>
    </w:p>
    <w:p w:rsidR="002C6BF5" w:rsidRPr="00AB3818" w:rsidRDefault="002C6BF5" w:rsidP="002C6BF5">
      <w:pPr>
        <w:rPr>
          <w:color w:val="000000" w:themeColor="text1"/>
        </w:rPr>
      </w:pPr>
      <w:r w:rsidRPr="00AB3818">
        <w:rPr>
          <w:rFonts w:hint="eastAsia"/>
          <w:color w:val="000000" w:themeColor="text1"/>
        </w:rPr>
        <w:t>１　計画策定の経緯</w:t>
      </w:r>
      <w:r w:rsidR="002F1096" w:rsidRPr="00AB3818">
        <w:rPr>
          <w:rFonts w:hint="eastAsia"/>
          <w:color w:val="000000" w:themeColor="text1"/>
        </w:rPr>
        <w:t xml:space="preserve">・・・・・・・・・・・・・・・・・・・・・・・・・・・・・　</w:t>
      </w:r>
      <w:r w:rsidR="0097694F">
        <w:rPr>
          <w:rFonts w:hint="eastAsia"/>
          <w:color w:val="000000" w:themeColor="text1"/>
        </w:rPr>
        <w:t>１</w:t>
      </w:r>
    </w:p>
    <w:p w:rsidR="002C6BF5" w:rsidRPr="00AB3818" w:rsidRDefault="002C6BF5" w:rsidP="006768C1">
      <w:pPr>
        <w:pStyle w:val="a3"/>
        <w:numPr>
          <w:ilvl w:val="0"/>
          <w:numId w:val="17"/>
        </w:numPr>
        <w:ind w:leftChars="0"/>
        <w:rPr>
          <w:color w:val="000000" w:themeColor="text1"/>
        </w:rPr>
      </w:pPr>
      <w:r w:rsidRPr="00AB3818">
        <w:rPr>
          <w:rFonts w:hint="eastAsia"/>
          <w:color w:val="000000" w:themeColor="text1"/>
        </w:rPr>
        <w:t>都における福祉のまちづくりの取組</w:t>
      </w:r>
    </w:p>
    <w:p w:rsidR="002C6BF5" w:rsidRPr="00AB3818" w:rsidRDefault="006768C1" w:rsidP="006768C1">
      <w:pPr>
        <w:pStyle w:val="a3"/>
        <w:numPr>
          <w:ilvl w:val="0"/>
          <w:numId w:val="17"/>
        </w:numPr>
        <w:ind w:leftChars="0"/>
        <w:rPr>
          <w:color w:val="000000" w:themeColor="text1"/>
        </w:rPr>
      </w:pPr>
      <w:r w:rsidRPr="00AB3818">
        <w:rPr>
          <w:rFonts w:hint="eastAsia"/>
          <w:color w:val="000000" w:themeColor="text1"/>
        </w:rPr>
        <w:t>新たな計画策定に向けて</w:t>
      </w:r>
    </w:p>
    <w:p w:rsidR="00485149" w:rsidRPr="00AB3818" w:rsidRDefault="002C6BF5" w:rsidP="00061526">
      <w:pPr>
        <w:rPr>
          <w:color w:val="000000" w:themeColor="text1"/>
        </w:rPr>
      </w:pPr>
      <w:r w:rsidRPr="00AB3818">
        <w:rPr>
          <w:rFonts w:hint="eastAsia"/>
          <w:color w:val="000000" w:themeColor="text1"/>
        </w:rPr>
        <w:t>２</w:t>
      </w:r>
      <w:r w:rsidR="00061526" w:rsidRPr="00AB3818">
        <w:rPr>
          <w:rFonts w:hint="eastAsia"/>
          <w:color w:val="000000" w:themeColor="text1"/>
        </w:rPr>
        <w:t xml:space="preserve">　計画の位置づけ</w:t>
      </w:r>
      <w:r w:rsidR="002F1096" w:rsidRPr="00AB3818">
        <w:rPr>
          <w:rFonts w:hint="eastAsia"/>
          <w:color w:val="000000" w:themeColor="text1"/>
        </w:rPr>
        <w:t xml:space="preserve">・・・・・・・・・・・・・・・・・・・・・・・・・・・・・　</w:t>
      </w:r>
      <w:r w:rsidR="0097694F">
        <w:rPr>
          <w:rFonts w:hint="eastAsia"/>
          <w:color w:val="000000" w:themeColor="text1"/>
        </w:rPr>
        <w:t>２</w:t>
      </w:r>
    </w:p>
    <w:p w:rsidR="00485149" w:rsidRPr="00AB3818" w:rsidRDefault="00061526" w:rsidP="00061526">
      <w:pPr>
        <w:ind w:firstLineChars="100" w:firstLine="227"/>
        <w:rPr>
          <w:color w:val="000000" w:themeColor="text1"/>
        </w:rPr>
      </w:pPr>
      <w:r w:rsidRPr="00AB3818">
        <w:rPr>
          <w:rFonts w:hint="eastAsia"/>
          <w:color w:val="000000" w:themeColor="text1"/>
        </w:rPr>
        <w:t>（１）計画の趣旨</w:t>
      </w:r>
    </w:p>
    <w:p w:rsidR="00485149" w:rsidRPr="00AB3818" w:rsidRDefault="00061526" w:rsidP="00061526">
      <w:pPr>
        <w:ind w:firstLineChars="100" w:firstLine="227"/>
        <w:rPr>
          <w:color w:val="000000" w:themeColor="text1"/>
        </w:rPr>
      </w:pPr>
      <w:r w:rsidRPr="00AB3818">
        <w:rPr>
          <w:rFonts w:hint="eastAsia"/>
          <w:color w:val="000000" w:themeColor="text1"/>
        </w:rPr>
        <w:t>（２）</w:t>
      </w:r>
      <w:r w:rsidR="00485149" w:rsidRPr="00AB3818">
        <w:rPr>
          <w:rFonts w:hint="eastAsia"/>
          <w:color w:val="000000" w:themeColor="text1"/>
        </w:rPr>
        <w:t>計画期間</w:t>
      </w:r>
    </w:p>
    <w:p w:rsidR="00945FCD" w:rsidRPr="00AB3818" w:rsidRDefault="00061526" w:rsidP="00945FCD">
      <w:pPr>
        <w:ind w:firstLineChars="100" w:firstLine="227"/>
        <w:rPr>
          <w:color w:val="000000" w:themeColor="text1"/>
        </w:rPr>
      </w:pPr>
      <w:r w:rsidRPr="00AB3818">
        <w:rPr>
          <w:rFonts w:hint="eastAsia"/>
          <w:color w:val="000000" w:themeColor="text1"/>
        </w:rPr>
        <w:t>（</w:t>
      </w:r>
      <w:r w:rsidR="004173B6" w:rsidRPr="00AB3818">
        <w:rPr>
          <w:rFonts w:hint="eastAsia"/>
          <w:color w:val="000000" w:themeColor="text1"/>
        </w:rPr>
        <w:t>３</w:t>
      </w:r>
      <w:r w:rsidRPr="00AB3818">
        <w:rPr>
          <w:rFonts w:hint="eastAsia"/>
          <w:color w:val="000000" w:themeColor="text1"/>
        </w:rPr>
        <w:t>）</w:t>
      </w:r>
      <w:r w:rsidR="00C45818">
        <w:rPr>
          <w:rFonts w:hint="eastAsia"/>
          <w:color w:val="000000" w:themeColor="text1"/>
        </w:rPr>
        <w:t>関連する</w:t>
      </w:r>
      <w:r w:rsidR="00485149" w:rsidRPr="00AB3818">
        <w:rPr>
          <w:rFonts w:hint="eastAsia"/>
          <w:color w:val="000000" w:themeColor="text1"/>
        </w:rPr>
        <w:t>他の計画との関係</w:t>
      </w:r>
    </w:p>
    <w:p w:rsidR="00945FCD" w:rsidRPr="00AB3818" w:rsidRDefault="00061526" w:rsidP="00061526">
      <w:pPr>
        <w:rPr>
          <w:color w:val="000000" w:themeColor="text1"/>
        </w:rPr>
      </w:pPr>
      <w:r w:rsidRPr="00AB3818">
        <w:rPr>
          <w:rFonts w:hint="eastAsia"/>
          <w:color w:val="000000" w:themeColor="text1"/>
        </w:rPr>
        <w:t>３</w:t>
      </w:r>
      <w:r w:rsidR="00485149" w:rsidRPr="00AB3818">
        <w:rPr>
          <w:rFonts w:hint="eastAsia"/>
          <w:color w:val="000000" w:themeColor="text1"/>
        </w:rPr>
        <w:t xml:space="preserve">　</w:t>
      </w:r>
      <w:r w:rsidRPr="00AB3818">
        <w:rPr>
          <w:rFonts w:hint="eastAsia"/>
          <w:color w:val="000000" w:themeColor="text1"/>
        </w:rPr>
        <w:t>計画の</w:t>
      </w:r>
      <w:r w:rsidR="00CC1C26" w:rsidRPr="00AB3818">
        <w:rPr>
          <w:rFonts w:hint="eastAsia"/>
          <w:color w:val="000000" w:themeColor="text1"/>
        </w:rPr>
        <w:t>目標・・・・・・</w:t>
      </w:r>
      <w:r w:rsidR="002F1096" w:rsidRPr="00AB3818">
        <w:rPr>
          <w:rFonts w:hint="eastAsia"/>
          <w:color w:val="000000" w:themeColor="text1"/>
        </w:rPr>
        <w:t xml:space="preserve">・・・・・・・・・・・・・・・・・・・・・・・・・　</w:t>
      </w:r>
      <w:r w:rsidR="0097694F">
        <w:rPr>
          <w:rFonts w:hint="eastAsia"/>
          <w:color w:val="000000" w:themeColor="text1"/>
        </w:rPr>
        <w:t>２</w:t>
      </w:r>
    </w:p>
    <w:p w:rsidR="00945FCD" w:rsidRPr="00AB3818" w:rsidRDefault="00841143" w:rsidP="00061526">
      <w:pPr>
        <w:rPr>
          <w:color w:val="000000" w:themeColor="text1"/>
        </w:rPr>
      </w:pPr>
      <w:r w:rsidRPr="00AB3818">
        <w:rPr>
          <w:rFonts w:hint="eastAsia"/>
          <w:color w:val="000000" w:themeColor="text1"/>
        </w:rPr>
        <w:t xml:space="preserve">４　</w:t>
      </w:r>
      <w:r w:rsidR="008153D0" w:rsidRPr="00AB3818">
        <w:rPr>
          <w:rFonts w:hint="eastAsia"/>
          <w:color w:val="000000" w:themeColor="text1"/>
        </w:rPr>
        <w:t>５つの</w:t>
      </w:r>
      <w:r w:rsidR="00CC1C26" w:rsidRPr="00AB3818">
        <w:rPr>
          <w:rFonts w:hint="eastAsia"/>
          <w:color w:val="000000" w:themeColor="text1"/>
        </w:rPr>
        <w:t>視点・・</w:t>
      </w:r>
      <w:r w:rsidR="006C06BD" w:rsidRPr="00AB3818">
        <w:rPr>
          <w:rFonts w:hint="eastAsia"/>
          <w:color w:val="000000" w:themeColor="text1"/>
        </w:rPr>
        <w:t>・・・・・・・・・・・・</w:t>
      </w:r>
      <w:r w:rsidR="002F1096" w:rsidRPr="00AB3818">
        <w:rPr>
          <w:rFonts w:hint="eastAsia"/>
          <w:color w:val="000000" w:themeColor="text1"/>
        </w:rPr>
        <w:t xml:space="preserve">・・・・・・・・・・・・・・・・・　</w:t>
      </w:r>
      <w:r w:rsidR="0097694F">
        <w:rPr>
          <w:rFonts w:hint="eastAsia"/>
          <w:color w:val="000000" w:themeColor="text1"/>
        </w:rPr>
        <w:t>３</w:t>
      </w:r>
    </w:p>
    <w:p w:rsidR="00945FCD" w:rsidRPr="00AB3818" w:rsidRDefault="00061526" w:rsidP="00061526">
      <w:pPr>
        <w:rPr>
          <w:color w:val="000000" w:themeColor="text1"/>
        </w:rPr>
      </w:pPr>
      <w:r w:rsidRPr="00AB3818">
        <w:rPr>
          <w:rFonts w:hint="eastAsia"/>
          <w:color w:val="000000" w:themeColor="text1"/>
        </w:rPr>
        <w:t>５　計画の推進体制</w:t>
      </w:r>
      <w:r w:rsidR="00BB181E" w:rsidRPr="00AB3818">
        <w:rPr>
          <w:rFonts w:hint="eastAsia"/>
          <w:color w:val="000000" w:themeColor="text1"/>
        </w:rPr>
        <w:t>・・・・・・・・・・・・・・・・・・・・・・・・・・・・・</w:t>
      </w:r>
      <w:r w:rsidR="00BB181E" w:rsidRPr="00AB3818">
        <w:rPr>
          <w:rFonts w:hint="eastAsia"/>
          <w:color w:val="000000" w:themeColor="text1"/>
        </w:rPr>
        <w:t xml:space="preserve">  </w:t>
      </w:r>
      <w:r w:rsidR="0097694F">
        <w:rPr>
          <w:rFonts w:hint="eastAsia"/>
          <w:color w:val="000000" w:themeColor="text1"/>
        </w:rPr>
        <w:t>４</w:t>
      </w:r>
    </w:p>
    <w:p w:rsidR="004173B6" w:rsidRPr="00AB3818" w:rsidRDefault="004173B6" w:rsidP="004173B6">
      <w:pPr>
        <w:rPr>
          <w:color w:val="000000" w:themeColor="text1"/>
        </w:rPr>
      </w:pPr>
      <w:r w:rsidRPr="00AB3818">
        <w:rPr>
          <w:rFonts w:hint="eastAsia"/>
          <w:color w:val="000000" w:themeColor="text1"/>
        </w:rPr>
        <w:t>６　計画の進行管理</w:t>
      </w:r>
      <w:r w:rsidR="002F1096" w:rsidRPr="00AB3818">
        <w:rPr>
          <w:rFonts w:hint="eastAsia"/>
          <w:color w:val="000000" w:themeColor="text1"/>
        </w:rPr>
        <w:t xml:space="preserve">・・・・・・・・・・・・・・・・・・・・・・・・・・・・・　</w:t>
      </w:r>
      <w:r w:rsidR="0097694F">
        <w:rPr>
          <w:rFonts w:hint="eastAsia"/>
          <w:color w:val="000000" w:themeColor="text1"/>
        </w:rPr>
        <w:t>５</w:t>
      </w:r>
    </w:p>
    <w:p w:rsidR="00A74801" w:rsidRPr="00AB3818" w:rsidRDefault="00A74801" w:rsidP="00A74801">
      <w:pPr>
        <w:rPr>
          <w:color w:val="000000" w:themeColor="text1"/>
        </w:rPr>
      </w:pPr>
    </w:p>
    <w:p w:rsidR="00BB181E" w:rsidRPr="00AB3818" w:rsidRDefault="00A74801" w:rsidP="00A74801">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t xml:space="preserve">第２章　</w:t>
      </w:r>
      <w:r w:rsidR="005740D8" w:rsidRPr="00AB3818">
        <w:rPr>
          <w:rFonts w:ascii="メイリオ" w:eastAsia="メイリオ" w:hAnsi="メイリオ" w:cs="メイリオ" w:hint="eastAsia"/>
          <w:b/>
          <w:color w:val="000000" w:themeColor="text1"/>
        </w:rPr>
        <w:t>都におけるバリアフリーをめぐる</w:t>
      </w:r>
      <w:r w:rsidRPr="00AB3818">
        <w:rPr>
          <w:rFonts w:ascii="メイリオ" w:eastAsia="メイリオ" w:hAnsi="メイリオ" w:cs="メイリオ" w:hint="eastAsia"/>
          <w:b/>
          <w:color w:val="000000" w:themeColor="text1"/>
        </w:rPr>
        <w:t>現状</w:t>
      </w:r>
    </w:p>
    <w:p w:rsidR="00A74801" w:rsidRPr="00AB3818" w:rsidRDefault="00A74801" w:rsidP="00A74801">
      <w:pPr>
        <w:rPr>
          <w:rFonts w:ascii="メイリオ" w:eastAsia="メイリオ" w:hAnsi="メイリオ" w:cs="メイリオ"/>
          <w:b/>
          <w:color w:val="000000" w:themeColor="text1"/>
        </w:rPr>
      </w:pPr>
      <w:r w:rsidRPr="00AB3818">
        <w:rPr>
          <w:rFonts w:hint="eastAsia"/>
          <w:color w:val="000000" w:themeColor="text1"/>
        </w:rPr>
        <w:t>１　社会的背景</w:t>
      </w:r>
      <w:r w:rsidR="008E5F72" w:rsidRPr="00AB3818">
        <w:rPr>
          <w:rFonts w:hint="eastAsia"/>
          <w:color w:val="000000" w:themeColor="text1"/>
        </w:rPr>
        <w:t>・・・・・・・・・・・・・・・・・・・・・・・・・・・・・・</w:t>
      </w:r>
      <w:r w:rsidR="0097694F">
        <w:rPr>
          <w:rFonts w:hint="eastAsia"/>
          <w:color w:val="000000" w:themeColor="text1"/>
        </w:rPr>
        <w:t>・・７</w:t>
      </w:r>
    </w:p>
    <w:p w:rsidR="00A74801" w:rsidRPr="00AB3818" w:rsidRDefault="00A74801" w:rsidP="00A74801">
      <w:pPr>
        <w:rPr>
          <w:color w:val="000000" w:themeColor="text1"/>
        </w:rPr>
      </w:pPr>
      <w:r w:rsidRPr="00AB3818">
        <w:rPr>
          <w:rFonts w:hint="eastAsia"/>
          <w:color w:val="000000" w:themeColor="text1"/>
        </w:rPr>
        <w:t xml:space="preserve">２　</w:t>
      </w:r>
      <w:r w:rsidR="00DC0A07" w:rsidRPr="00AB3818">
        <w:rPr>
          <w:rFonts w:hint="eastAsia"/>
          <w:color w:val="000000" w:themeColor="text1"/>
        </w:rPr>
        <w:t>我が国</w:t>
      </w:r>
      <w:r w:rsidRPr="00AB3818">
        <w:rPr>
          <w:rFonts w:hint="eastAsia"/>
          <w:color w:val="000000" w:themeColor="text1"/>
        </w:rPr>
        <w:t>の動向</w:t>
      </w:r>
      <w:r w:rsidR="008E5F72" w:rsidRPr="00AB3818">
        <w:rPr>
          <w:rFonts w:hint="eastAsia"/>
          <w:color w:val="000000" w:themeColor="text1"/>
        </w:rPr>
        <w:t>・・・・・・・・・・・・・・・・・・・・・・・・・・・・・</w:t>
      </w:r>
      <w:r w:rsidR="002F1096" w:rsidRPr="00AB3818">
        <w:rPr>
          <w:rFonts w:hint="eastAsia"/>
          <w:color w:val="000000" w:themeColor="text1"/>
        </w:rPr>
        <w:t>・</w:t>
      </w:r>
      <w:r w:rsidR="0097694F">
        <w:rPr>
          <w:rFonts w:hint="eastAsia"/>
          <w:color w:val="000000" w:themeColor="text1"/>
        </w:rPr>
        <w:t>１０</w:t>
      </w:r>
    </w:p>
    <w:p w:rsidR="00154B00" w:rsidRPr="00AB3818" w:rsidRDefault="00154B00" w:rsidP="00154B00">
      <w:pPr>
        <w:ind w:firstLineChars="100" w:firstLine="227"/>
        <w:rPr>
          <w:color w:val="000000" w:themeColor="text1"/>
        </w:rPr>
      </w:pPr>
      <w:r w:rsidRPr="00AB3818">
        <w:rPr>
          <w:rFonts w:hint="eastAsia"/>
          <w:color w:val="000000" w:themeColor="text1"/>
        </w:rPr>
        <w:t>（１）障害者権利条約の批准と国内法の整備</w:t>
      </w:r>
    </w:p>
    <w:p w:rsidR="00154B00" w:rsidRPr="00AB3818" w:rsidRDefault="00154B00" w:rsidP="00154B00">
      <w:pPr>
        <w:ind w:firstLineChars="100" w:firstLine="227"/>
        <w:rPr>
          <w:rFonts w:ascii="HG丸ｺﾞｼｯｸM-PRO" w:hAnsi="HG丸ｺﾞｼｯｸM-PRO"/>
          <w:color w:val="000000" w:themeColor="text1"/>
        </w:rPr>
      </w:pPr>
      <w:r w:rsidRPr="00AB3818">
        <w:rPr>
          <w:rFonts w:hint="eastAsia"/>
          <w:color w:val="000000" w:themeColor="text1"/>
        </w:rPr>
        <w:t>（２）</w:t>
      </w:r>
      <w:r w:rsidR="000132B2" w:rsidRPr="00AB3818">
        <w:rPr>
          <w:rFonts w:ascii="HG丸ｺﾞｼｯｸM-PRO" w:hAnsi="HG丸ｺﾞｼｯｸM-PRO" w:hint="eastAsia"/>
          <w:color w:val="000000" w:themeColor="text1"/>
        </w:rPr>
        <w:t>ユニバーサルデザイン2020行動計画の策定</w:t>
      </w:r>
    </w:p>
    <w:p w:rsidR="006768C1" w:rsidRPr="00AB3818" w:rsidRDefault="006768C1" w:rsidP="00154B00">
      <w:pPr>
        <w:ind w:firstLineChars="100" w:firstLine="227"/>
        <w:rPr>
          <w:color w:val="000000" w:themeColor="text1"/>
        </w:rPr>
      </w:pPr>
      <w:r w:rsidRPr="00AB3818">
        <w:rPr>
          <w:rFonts w:hint="eastAsia"/>
          <w:color w:val="000000" w:themeColor="text1"/>
        </w:rPr>
        <w:t>（３）</w:t>
      </w:r>
      <w:r w:rsidRPr="00AB3818">
        <w:rPr>
          <w:rFonts w:ascii="HG丸ｺﾞｼｯｸM-PRO" w:hAnsi="HG丸ｺﾞｼｯｸM-PRO" w:hint="eastAsia"/>
          <w:color w:val="000000" w:themeColor="text1"/>
        </w:rPr>
        <w:t xml:space="preserve">Tokyo 2020 </w:t>
      </w:r>
      <w:r w:rsidRPr="00AB3818">
        <w:rPr>
          <w:rFonts w:hint="eastAsia"/>
          <w:color w:val="000000" w:themeColor="text1"/>
        </w:rPr>
        <w:t>アクセシビリティ・ガイドラインの策定</w:t>
      </w:r>
    </w:p>
    <w:p w:rsidR="00154B00" w:rsidRPr="00AB3818" w:rsidRDefault="006768C1" w:rsidP="007744D7">
      <w:pPr>
        <w:ind w:firstLineChars="100" w:firstLine="227"/>
        <w:rPr>
          <w:color w:val="000000" w:themeColor="text1"/>
        </w:rPr>
      </w:pPr>
      <w:r w:rsidRPr="00AB3818">
        <w:rPr>
          <w:rFonts w:hint="eastAsia"/>
          <w:color w:val="000000" w:themeColor="text1"/>
        </w:rPr>
        <w:t>（４</w:t>
      </w:r>
      <w:r w:rsidR="00154B00" w:rsidRPr="00AB3818">
        <w:rPr>
          <w:rFonts w:hint="eastAsia"/>
          <w:color w:val="000000" w:themeColor="text1"/>
        </w:rPr>
        <w:t>）</w:t>
      </w:r>
      <w:r w:rsidR="000132B2" w:rsidRPr="00AB3818">
        <w:rPr>
          <w:rFonts w:hint="eastAsia"/>
          <w:color w:val="000000" w:themeColor="text1"/>
        </w:rPr>
        <w:t>高齢者、障害者等の移動等の円滑化の促進に関する法律等の改正</w:t>
      </w:r>
    </w:p>
    <w:p w:rsidR="00A74801" w:rsidRPr="00AB3818" w:rsidRDefault="00233900" w:rsidP="00A74801">
      <w:pPr>
        <w:rPr>
          <w:color w:val="000000" w:themeColor="text1"/>
        </w:rPr>
      </w:pPr>
      <w:r w:rsidRPr="00AB3818">
        <w:rPr>
          <w:rFonts w:hint="eastAsia"/>
          <w:color w:val="000000" w:themeColor="text1"/>
        </w:rPr>
        <w:t>３　世論調査等の結果</w:t>
      </w:r>
      <w:r w:rsidR="008E5F72" w:rsidRPr="00AB3818">
        <w:rPr>
          <w:rFonts w:hint="eastAsia"/>
          <w:color w:val="000000" w:themeColor="text1"/>
        </w:rPr>
        <w:t>・・・・・・・・・・・・・・・・・・・・・・・・・・・</w:t>
      </w:r>
      <w:r w:rsidR="002F1096" w:rsidRPr="00AB3818">
        <w:rPr>
          <w:rFonts w:hint="eastAsia"/>
          <w:color w:val="000000" w:themeColor="text1"/>
        </w:rPr>
        <w:t>・</w:t>
      </w:r>
      <w:r w:rsidR="0097694F">
        <w:rPr>
          <w:rFonts w:hint="eastAsia"/>
          <w:color w:val="000000" w:themeColor="text1"/>
        </w:rPr>
        <w:t>１３</w:t>
      </w:r>
    </w:p>
    <w:p w:rsidR="00A44356" w:rsidRPr="00AB3818" w:rsidRDefault="00A44356" w:rsidP="00A74801">
      <w:pPr>
        <w:rPr>
          <w:color w:val="000000" w:themeColor="text1"/>
        </w:rPr>
      </w:pPr>
    </w:p>
    <w:p w:rsidR="00A74801" w:rsidRPr="00AB3818" w:rsidRDefault="00A74801" w:rsidP="00A74801">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t>第</w:t>
      </w:r>
      <w:r w:rsidR="00AD6B28" w:rsidRPr="00AB3818">
        <w:rPr>
          <w:rFonts w:ascii="メイリオ" w:eastAsia="メイリオ" w:hAnsi="メイリオ" w:cs="メイリオ" w:hint="eastAsia"/>
          <w:b/>
          <w:color w:val="000000" w:themeColor="text1"/>
        </w:rPr>
        <w:t>３</w:t>
      </w:r>
      <w:r w:rsidRPr="00AB3818">
        <w:rPr>
          <w:rFonts w:ascii="メイリオ" w:eastAsia="メイリオ" w:hAnsi="メイリオ" w:cs="メイリオ" w:hint="eastAsia"/>
          <w:b/>
          <w:color w:val="000000" w:themeColor="text1"/>
        </w:rPr>
        <w:t>章　福祉のまちづくりの分野別施策</w:t>
      </w:r>
    </w:p>
    <w:p w:rsidR="00A74801" w:rsidRPr="00AB3818" w:rsidRDefault="00E20B24" w:rsidP="00BB181E">
      <w:pPr>
        <w:rPr>
          <w:color w:val="000000" w:themeColor="text1"/>
        </w:rPr>
      </w:pPr>
      <w:r w:rsidRPr="00AB3818">
        <w:rPr>
          <w:rFonts w:hint="eastAsia"/>
          <w:color w:val="000000" w:themeColor="text1"/>
        </w:rPr>
        <w:t>１　誰もが円滑に移動できる</w:t>
      </w:r>
      <w:r w:rsidR="00C5491B" w:rsidRPr="00AB3818">
        <w:rPr>
          <w:rFonts w:hint="eastAsia"/>
          <w:color w:val="000000" w:themeColor="text1"/>
        </w:rPr>
        <w:t>交通機関や道路等</w:t>
      </w:r>
      <w:r w:rsidR="00A74801" w:rsidRPr="00AB3818">
        <w:rPr>
          <w:rFonts w:hint="eastAsia"/>
          <w:color w:val="000000" w:themeColor="text1"/>
        </w:rPr>
        <w:t>のバリアフリーの更なる推進</w:t>
      </w:r>
      <w:r w:rsidR="002F1096" w:rsidRPr="00AB3818">
        <w:rPr>
          <w:rFonts w:hint="eastAsia"/>
          <w:color w:val="000000" w:themeColor="text1"/>
        </w:rPr>
        <w:t>・・</w:t>
      </w:r>
      <w:r w:rsidR="0097694F">
        <w:rPr>
          <w:rFonts w:hint="eastAsia"/>
          <w:color w:val="000000" w:themeColor="text1"/>
        </w:rPr>
        <w:t>・・１９</w:t>
      </w:r>
    </w:p>
    <w:p w:rsidR="00A74801" w:rsidRPr="00AB3818" w:rsidRDefault="00DC79E6" w:rsidP="00017EB3">
      <w:pPr>
        <w:ind w:firstLineChars="100" w:firstLine="227"/>
        <w:rPr>
          <w:color w:val="000000" w:themeColor="text1"/>
        </w:rPr>
      </w:pPr>
      <w:r w:rsidRPr="00AB3818">
        <w:rPr>
          <w:rFonts w:hint="eastAsia"/>
          <w:color w:val="000000" w:themeColor="text1"/>
        </w:rPr>
        <w:t>（１）</w:t>
      </w:r>
      <w:r w:rsidR="00A74801" w:rsidRPr="00AB3818">
        <w:rPr>
          <w:rFonts w:hint="eastAsia"/>
          <w:color w:val="000000" w:themeColor="text1"/>
        </w:rPr>
        <w:t>交通</w:t>
      </w:r>
      <w:r w:rsidRPr="00AB3818">
        <w:rPr>
          <w:rFonts w:hint="eastAsia"/>
          <w:color w:val="000000" w:themeColor="text1"/>
        </w:rPr>
        <w:t>機関</w:t>
      </w:r>
      <w:r w:rsidR="00A74801" w:rsidRPr="00AB3818">
        <w:rPr>
          <w:rFonts w:hint="eastAsia"/>
          <w:color w:val="000000" w:themeColor="text1"/>
        </w:rPr>
        <w:t>におけるバリアフリー化の推進</w:t>
      </w:r>
    </w:p>
    <w:p w:rsidR="00A74801" w:rsidRPr="00AB3818" w:rsidRDefault="00A74801" w:rsidP="00017EB3">
      <w:pPr>
        <w:ind w:firstLineChars="100" w:firstLine="227"/>
        <w:rPr>
          <w:color w:val="000000" w:themeColor="text1"/>
        </w:rPr>
      </w:pPr>
      <w:r w:rsidRPr="00AB3818">
        <w:rPr>
          <w:rFonts w:hint="eastAsia"/>
          <w:color w:val="000000" w:themeColor="text1"/>
        </w:rPr>
        <w:t>（２）道路におけるバリアフリー化の推進</w:t>
      </w:r>
    </w:p>
    <w:p w:rsidR="00A74801" w:rsidRPr="00AB3818" w:rsidRDefault="00A74801" w:rsidP="00017EB3">
      <w:pPr>
        <w:ind w:firstLineChars="100" w:firstLine="227"/>
        <w:rPr>
          <w:color w:val="000000" w:themeColor="text1"/>
        </w:rPr>
      </w:pPr>
      <w:r w:rsidRPr="00AB3818">
        <w:rPr>
          <w:rFonts w:hint="eastAsia"/>
          <w:color w:val="000000" w:themeColor="text1"/>
        </w:rPr>
        <w:t>（３）面的なバリアフリー整備</w:t>
      </w:r>
    </w:p>
    <w:p w:rsidR="000C236B" w:rsidRPr="00AB3818" w:rsidRDefault="000C236B" w:rsidP="00017EB3">
      <w:pPr>
        <w:ind w:firstLineChars="100" w:firstLine="227"/>
        <w:rPr>
          <w:color w:val="000000" w:themeColor="text1"/>
        </w:rPr>
      </w:pPr>
    </w:p>
    <w:p w:rsidR="00A74801" w:rsidRPr="00AB3818" w:rsidRDefault="00A74801" w:rsidP="00BB181E">
      <w:pPr>
        <w:rPr>
          <w:color w:val="000000" w:themeColor="text1"/>
        </w:rPr>
      </w:pPr>
      <w:r w:rsidRPr="00AB3818">
        <w:rPr>
          <w:rFonts w:hint="eastAsia"/>
          <w:color w:val="000000" w:themeColor="text1"/>
        </w:rPr>
        <w:lastRenderedPageBreak/>
        <w:t>２　全ての人が快適に利用できる施設や環境の整備</w:t>
      </w:r>
      <w:r w:rsidR="000C236B" w:rsidRPr="00AB3818">
        <w:rPr>
          <w:rFonts w:hint="eastAsia"/>
          <w:color w:val="000000" w:themeColor="text1"/>
        </w:rPr>
        <w:t>・・・・・・・・・・・・</w:t>
      </w:r>
      <w:r w:rsidR="00E13AF3" w:rsidRPr="00AB3818">
        <w:rPr>
          <w:rFonts w:hint="eastAsia"/>
          <w:color w:val="000000" w:themeColor="text1"/>
        </w:rPr>
        <w:t>・</w:t>
      </w:r>
      <w:r w:rsidR="002F1096" w:rsidRPr="00AB3818">
        <w:rPr>
          <w:rFonts w:hint="eastAsia"/>
          <w:color w:val="000000" w:themeColor="text1"/>
        </w:rPr>
        <w:t>・</w:t>
      </w:r>
      <w:r w:rsidR="0097694F">
        <w:rPr>
          <w:rFonts w:hint="eastAsia"/>
          <w:color w:val="000000" w:themeColor="text1"/>
        </w:rPr>
        <w:t>２６</w:t>
      </w:r>
    </w:p>
    <w:p w:rsidR="00A74801" w:rsidRPr="00AB3818" w:rsidRDefault="00A74801" w:rsidP="00017EB3">
      <w:pPr>
        <w:ind w:firstLineChars="100" w:firstLine="227"/>
        <w:rPr>
          <w:color w:val="000000" w:themeColor="text1"/>
        </w:rPr>
      </w:pPr>
      <w:r w:rsidRPr="00AB3818">
        <w:rPr>
          <w:rFonts w:hint="eastAsia"/>
          <w:color w:val="000000" w:themeColor="text1"/>
        </w:rPr>
        <w:t>（１）建築物等におけるバリアフリー化の推進</w:t>
      </w:r>
    </w:p>
    <w:p w:rsidR="00A74801" w:rsidRPr="00AB3818" w:rsidRDefault="00A74801" w:rsidP="00017EB3">
      <w:pPr>
        <w:ind w:firstLineChars="100" w:firstLine="227"/>
        <w:rPr>
          <w:color w:val="000000" w:themeColor="text1"/>
        </w:rPr>
      </w:pPr>
      <w:r w:rsidRPr="00AB3818">
        <w:rPr>
          <w:rFonts w:hint="eastAsia"/>
          <w:color w:val="000000" w:themeColor="text1"/>
        </w:rPr>
        <w:t>（２）公園等におけるバリアフリー化の推進</w:t>
      </w:r>
    </w:p>
    <w:p w:rsidR="00A74801" w:rsidRPr="00AB3818" w:rsidRDefault="00A74801" w:rsidP="00017EB3">
      <w:pPr>
        <w:ind w:firstLineChars="100" w:firstLine="227"/>
        <w:rPr>
          <w:color w:val="000000" w:themeColor="text1"/>
        </w:rPr>
      </w:pPr>
      <w:r w:rsidRPr="00AB3818">
        <w:rPr>
          <w:rFonts w:hint="eastAsia"/>
          <w:color w:val="000000" w:themeColor="text1"/>
        </w:rPr>
        <w:t>（３）公共住宅の整備・民間住宅の整備促進</w:t>
      </w:r>
    </w:p>
    <w:p w:rsidR="00A74801" w:rsidRPr="00AB3818" w:rsidRDefault="00A74801" w:rsidP="00BB181E">
      <w:pPr>
        <w:rPr>
          <w:color w:val="000000" w:themeColor="text1"/>
        </w:rPr>
      </w:pPr>
      <w:r w:rsidRPr="00AB3818">
        <w:rPr>
          <w:rFonts w:hint="eastAsia"/>
          <w:color w:val="000000" w:themeColor="text1"/>
        </w:rPr>
        <w:t>３　様々な障害特性や外国人等に配慮した情報バリアフリーの推進</w:t>
      </w:r>
      <w:r w:rsidR="002F1096" w:rsidRPr="00AB3818">
        <w:rPr>
          <w:rFonts w:hint="eastAsia"/>
          <w:color w:val="000000" w:themeColor="text1"/>
        </w:rPr>
        <w:t>・・・・・・・</w:t>
      </w:r>
      <w:r w:rsidR="0097694F">
        <w:rPr>
          <w:rFonts w:hint="eastAsia"/>
          <w:color w:val="000000" w:themeColor="text1"/>
        </w:rPr>
        <w:t>３０</w:t>
      </w:r>
    </w:p>
    <w:p w:rsidR="00A74801" w:rsidRPr="00AB3818" w:rsidRDefault="00A74801" w:rsidP="00BB181E">
      <w:pPr>
        <w:rPr>
          <w:color w:val="000000" w:themeColor="text1"/>
        </w:rPr>
      </w:pPr>
      <w:r w:rsidRPr="00AB3818">
        <w:rPr>
          <w:rFonts w:hint="eastAsia"/>
          <w:color w:val="000000" w:themeColor="text1"/>
        </w:rPr>
        <w:t>４　災害時・緊急時に備えた安全・安心のまちづくりの推進</w:t>
      </w:r>
      <w:r w:rsidR="002F1096" w:rsidRPr="00AB3818">
        <w:rPr>
          <w:rFonts w:hint="eastAsia"/>
          <w:color w:val="000000" w:themeColor="text1"/>
        </w:rPr>
        <w:t>・・・・・・・・・・</w:t>
      </w:r>
      <w:r w:rsidR="0097694F">
        <w:rPr>
          <w:rFonts w:hint="eastAsia"/>
          <w:color w:val="000000" w:themeColor="text1"/>
        </w:rPr>
        <w:t>３４</w:t>
      </w:r>
    </w:p>
    <w:p w:rsidR="00A74801" w:rsidRPr="00AB3818" w:rsidRDefault="00A74801" w:rsidP="00BB181E">
      <w:pPr>
        <w:rPr>
          <w:color w:val="000000" w:themeColor="text1"/>
        </w:rPr>
      </w:pPr>
      <w:r w:rsidRPr="00AB3818">
        <w:rPr>
          <w:rFonts w:hint="eastAsia"/>
          <w:color w:val="000000" w:themeColor="text1"/>
        </w:rPr>
        <w:t>５　都民</w:t>
      </w:r>
      <w:r w:rsidR="00E164C0" w:rsidRPr="00AB3818">
        <w:rPr>
          <w:rFonts w:hint="eastAsia"/>
          <w:color w:val="000000" w:themeColor="text1"/>
        </w:rPr>
        <w:t>等</w:t>
      </w:r>
      <w:r w:rsidRPr="00AB3818">
        <w:rPr>
          <w:rFonts w:hint="eastAsia"/>
          <w:color w:val="000000" w:themeColor="text1"/>
        </w:rPr>
        <w:t>の理解促進と実践に向けた心のバリアフリーの推進</w:t>
      </w:r>
      <w:r w:rsidR="008E5F72" w:rsidRPr="00AB3818">
        <w:rPr>
          <w:rFonts w:hint="eastAsia"/>
          <w:color w:val="000000" w:themeColor="text1"/>
        </w:rPr>
        <w:t>・・・・・・・・・</w:t>
      </w:r>
      <w:r w:rsidR="0097694F">
        <w:rPr>
          <w:rFonts w:hint="eastAsia"/>
          <w:color w:val="000000" w:themeColor="text1"/>
        </w:rPr>
        <w:t>３７</w:t>
      </w:r>
    </w:p>
    <w:p w:rsidR="00A74801" w:rsidRPr="00AB3818" w:rsidRDefault="00A74801" w:rsidP="00A74801">
      <w:pPr>
        <w:rPr>
          <w:color w:val="000000" w:themeColor="text1"/>
        </w:rPr>
      </w:pPr>
    </w:p>
    <w:p w:rsidR="00A74801" w:rsidRPr="00AB3818" w:rsidRDefault="00061526" w:rsidP="00A74801">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t>第</w:t>
      </w:r>
      <w:r w:rsidR="00AD6B28" w:rsidRPr="00AB3818">
        <w:rPr>
          <w:rFonts w:ascii="メイリオ" w:eastAsia="メイリオ" w:hAnsi="メイリオ" w:cs="メイリオ" w:hint="eastAsia"/>
          <w:b/>
          <w:color w:val="000000" w:themeColor="text1"/>
        </w:rPr>
        <w:t>４</w:t>
      </w:r>
      <w:r w:rsidR="00A74801" w:rsidRPr="00AB3818">
        <w:rPr>
          <w:rFonts w:ascii="メイリオ" w:eastAsia="メイリオ" w:hAnsi="メイリオ" w:cs="メイリオ" w:hint="eastAsia"/>
          <w:b/>
          <w:color w:val="000000" w:themeColor="text1"/>
        </w:rPr>
        <w:t>章　計画事業の展開</w:t>
      </w:r>
      <w:r w:rsidR="00AF458C">
        <w:rPr>
          <w:rFonts w:ascii="HG丸ｺﾞｼｯｸM-PRO" w:hAnsi="HG丸ｺﾞｼｯｸM-PRO" w:cs="メイリオ" w:hint="eastAsia"/>
          <w:color w:val="000000" w:themeColor="text1"/>
        </w:rPr>
        <w:t>・・・・・・・・・・・・・・・・・・・・・・・・・・</w:t>
      </w:r>
    </w:p>
    <w:p w:rsidR="00621C94" w:rsidRPr="00AB3818" w:rsidRDefault="00621C94" w:rsidP="00A74801">
      <w:pPr>
        <w:rPr>
          <w:color w:val="000000" w:themeColor="text1"/>
        </w:rPr>
      </w:pPr>
    </w:p>
    <w:p w:rsidR="004E6FA9" w:rsidRPr="00F84230" w:rsidRDefault="00621C94" w:rsidP="00A74801">
      <w:pPr>
        <w:rPr>
          <w:rFonts w:ascii="HG丸ｺﾞｼｯｸM-PRO" w:hAnsi="HG丸ｺﾞｼｯｸM-PRO" w:cs="メイリオ"/>
          <w:color w:val="000000" w:themeColor="text1"/>
        </w:rPr>
      </w:pPr>
      <w:r w:rsidRPr="00AB3818">
        <w:rPr>
          <w:rFonts w:ascii="メイリオ" w:eastAsia="メイリオ" w:hAnsi="メイリオ" w:cs="メイリオ" w:hint="eastAsia"/>
          <w:b/>
          <w:color w:val="000000" w:themeColor="text1"/>
        </w:rPr>
        <w:t>用語解説</w:t>
      </w:r>
      <w:r w:rsidRPr="00AB3818">
        <w:rPr>
          <w:rFonts w:ascii="HG丸ｺﾞｼｯｸM-PRO" w:hAnsi="HG丸ｺﾞｼｯｸM-PRO" w:cs="メイリオ" w:hint="eastAsia"/>
          <w:color w:val="000000" w:themeColor="text1"/>
        </w:rPr>
        <w:t>・・・</w:t>
      </w:r>
      <w:r w:rsidR="00AF458C">
        <w:rPr>
          <w:rFonts w:ascii="HG丸ｺﾞｼｯｸM-PRO" w:hAnsi="HG丸ｺﾞｼｯｸM-PRO" w:cs="メイリオ" w:hint="eastAsia"/>
          <w:color w:val="000000" w:themeColor="text1"/>
        </w:rPr>
        <w:t>・・・・・・・・・・・・・・・・・・・・・・・・・・・・・・４１</w:t>
      </w:r>
    </w:p>
    <w:p w:rsidR="004E6FA9" w:rsidRPr="00AB3818" w:rsidRDefault="004E6FA9" w:rsidP="00A74801">
      <w:pPr>
        <w:rPr>
          <w:color w:val="000000" w:themeColor="text1"/>
        </w:rPr>
      </w:pPr>
    </w:p>
    <w:p w:rsidR="00D54ADB" w:rsidRPr="00AB3818" w:rsidRDefault="00D54ADB" w:rsidP="00D54ADB">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t>コラム一覧</w:t>
      </w:r>
    </w:p>
    <w:p w:rsidR="00D54ADB" w:rsidRPr="00AB3818" w:rsidRDefault="00D54ADB" w:rsidP="00D54ADB">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1　</w:t>
      </w:r>
      <w:r w:rsidR="00E15328" w:rsidRPr="00AB3818">
        <w:rPr>
          <w:rFonts w:ascii="HG丸ｺﾞｼｯｸM-PRO" w:hAnsi="HG丸ｺﾞｼｯｸM-PRO" w:hint="eastAsia"/>
          <w:color w:val="000000" w:themeColor="text1"/>
        </w:rPr>
        <w:t>都営バスのバリアフリーの取組について</w:t>
      </w:r>
      <w:r w:rsidR="00142E1D" w:rsidRPr="00AB3818">
        <w:rPr>
          <w:rFonts w:ascii="HG丸ｺﾞｼｯｸM-PRO" w:hAnsi="HG丸ｺﾞｼｯｸM-PRO" w:hint="eastAsia"/>
          <w:color w:val="000000" w:themeColor="text1"/>
        </w:rPr>
        <w:t>・・・・・・・・・・・・・・・・・</w:t>
      </w:r>
    </w:p>
    <w:p w:rsidR="00D54ADB" w:rsidRPr="00AB3818" w:rsidRDefault="00D54ADB" w:rsidP="00D54ADB">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2　</w:t>
      </w:r>
      <w:r w:rsidR="00E15328" w:rsidRPr="00AB3818">
        <w:rPr>
          <w:rFonts w:ascii="HG丸ｺﾞｼｯｸM-PRO" w:hAnsi="HG丸ｺﾞｼｯｸM-PRO" w:hint="eastAsia"/>
          <w:color w:val="000000" w:themeColor="text1"/>
        </w:rPr>
        <w:t>環境性能の高いユニバーサルデザインタクシーの普及</w:t>
      </w:r>
      <w:r w:rsidR="00142E1D" w:rsidRPr="00AB3818">
        <w:rPr>
          <w:rFonts w:ascii="HG丸ｺﾞｼｯｸM-PRO" w:hAnsi="HG丸ｺﾞｼｯｸM-PRO" w:hint="eastAsia"/>
          <w:color w:val="000000" w:themeColor="text1"/>
        </w:rPr>
        <w:t>・・・・・・・・・・・</w:t>
      </w:r>
    </w:p>
    <w:p w:rsidR="00D54ADB" w:rsidRPr="00AB3818" w:rsidRDefault="00D54ADB" w:rsidP="00D54ADB">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3　</w:t>
      </w:r>
      <w:r w:rsidR="00E15328" w:rsidRPr="00AB3818">
        <w:rPr>
          <w:rFonts w:ascii="HG丸ｺﾞｼｯｸM-PRO" w:hAnsi="HG丸ｺﾞｼｯｸM-PRO" w:hint="eastAsia"/>
          <w:color w:val="000000" w:themeColor="text1"/>
        </w:rPr>
        <w:t>多様な利用者の視点を生かしたユニバーサル社会の実現に向けた取組</w:t>
      </w:r>
      <w:r w:rsidR="00142E1D" w:rsidRPr="00AB3818">
        <w:rPr>
          <w:rFonts w:ascii="HG丸ｺﾞｼｯｸM-PRO" w:hAnsi="HG丸ｺﾞｼｯｸM-PRO" w:hint="eastAsia"/>
          <w:color w:val="000000" w:themeColor="text1"/>
        </w:rPr>
        <w:t>・・・・</w:t>
      </w:r>
    </w:p>
    <w:p w:rsidR="00D54ADB" w:rsidRPr="00AB3818" w:rsidRDefault="00D54ADB" w:rsidP="00D54ADB">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4　</w:t>
      </w:r>
      <w:r w:rsidR="00E15328" w:rsidRPr="00AB3818">
        <w:rPr>
          <w:rFonts w:ascii="HG丸ｺﾞｼｯｸM-PRO" w:hAnsi="HG丸ｺﾞｼｯｸM-PRO" w:hint="eastAsia"/>
          <w:color w:val="000000" w:themeColor="text1"/>
        </w:rPr>
        <w:t>ユニバーサルデザインによる環境整備（座れる場づくりガイドライン）について</w:t>
      </w:r>
    </w:p>
    <w:p w:rsidR="00D54ADB" w:rsidRPr="00AB3818" w:rsidRDefault="00D54ADB" w:rsidP="00097601">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5　</w:t>
      </w:r>
      <w:r w:rsidR="0098761F" w:rsidRPr="00AB3818">
        <w:rPr>
          <w:rFonts w:ascii="HG丸ｺﾞｼｯｸM-PRO" w:hAnsi="HG丸ｺﾞｼｯｸM-PRO" w:hint="eastAsia"/>
          <w:color w:val="000000" w:themeColor="text1"/>
        </w:rPr>
        <w:t>アクセシブル・ツーリズムの推進について</w:t>
      </w:r>
      <w:r w:rsidR="00142E1D" w:rsidRPr="00AB3818">
        <w:rPr>
          <w:rFonts w:ascii="HG丸ｺﾞｼｯｸM-PRO" w:hAnsi="HG丸ｺﾞｼｯｸM-PRO" w:hint="eastAsia"/>
          <w:color w:val="000000" w:themeColor="text1"/>
        </w:rPr>
        <w:t>・・・・・・・</w:t>
      </w:r>
      <w:r w:rsidR="0098761F" w:rsidRPr="00AB3818">
        <w:rPr>
          <w:rFonts w:ascii="HG丸ｺﾞｼｯｸM-PRO" w:hAnsi="HG丸ｺﾞｼｯｸM-PRO" w:hint="eastAsia"/>
          <w:color w:val="000000" w:themeColor="text1"/>
        </w:rPr>
        <w:t>・・・・・・・・・</w:t>
      </w:r>
    </w:p>
    <w:p w:rsidR="00097601" w:rsidRPr="00AB3818" w:rsidRDefault="00D54ADB" w:rsidP="00D54ADB">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6　</w:t>
      </w:r>
      <w:r w:rsidR="00E15328" w:rsidRPr="00AB3818">
        <w:rPr>
          <w:rFonts w:ascii="HG丸ｺﾞｼｯｸM-PRO" w:hAnsi="HG丸ｺﾞｼｯｸM-PRO" w:hint="eastAsia"/>
          <w:color w:val="000000" w:themeColor="text1"/>
        </w:rPr>
        <w:t>アクセシビリティ・ワークショップ（当事者参加による点検）について</w:t>
      </w:r>
      <w:r w:rsidR="00142E1D" w:rsidRPr="00AB3818">
        <w:rPr>
          <w:rFonts w:ascii="HG丸ｺﾞｼｯｸM-PRO" w:hAnsi="HG丸ｺﾞｼｯｸM-PRO" w:hint="eastAsia"/>
          <w:color w:val="000000" w:themeColor="text1"/>
        </w:rPr>
        <w:t>・・・</w:t>
      </w:r>
    </w:p>
    <w:p w:rsidR="00D54ADB" w:rsidRPr="00AB3818" w:rsidRDefault="00D54ADB" w:rsidP="00D54ADB">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7　</w:t>
      </w:r>
      <w:r w:rsidR="00097601" w:rsidRPr="00AB3818">
        <w:rPr>
          <w:rFonts w:ascii="HG丸ｺﾞｼｯｸM-PRO" w:hAnsi="HG丸ｺﾞｼｯｸM-PRO" w:hint="eastAsia"/>
          <w:color w:val="000000" w:themeColor="text1"/>
        </w:rPr>
        <w:t>トイレの機能分散</w:t>
      </w:r>
      <w:r w:rsidR="00142E1D" w:rsidRPr="00AB3818">
        <w:rPr>
          <w:rFonts w:ascii="HG丸ｺﾞｼｯｸM-PRO" w:hAnsi="HG丸ｺﾞｼｯｸM-PRO" w:hint="eastAsia"/>
          <w:color w:val="000000" w:themeColor="text1"/>
        </w:rPr>
        <w:t>・・・・・・・・・・・・・・・・・・・・・・・・・・・</w:t>
      </w:r>
    </w:p>
    <w:p w:rsidR="00D54ADB" w:rsidRPr="00AB3818" w:rsidRDefault="00D54ADB" w:rsidP="00D54ADB">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8　</w:t>
      </w:r>
      <w:r w:rsidR="00E15328" w:rsidRPr="00AB3818">
        <w:rPr>
          <w:rFonts w:ascii="HG丸ｺﾞｼｯｸM-PRO" w:hAnsi="HG丸ｺﾞｼｯｸM-PRO" w:hint="eastAsia"/>
          <w:color w:val="000000" w:themeColor="text1"/>
        </w:rPr>
        <w:t>当事者点検を踏まえた施設設備のバリアフリー化について</w:t>
      </w:r>
      <w:r w:rsidR="00142E1D" w:rsidRPr="00AB3818">
        <w:rPr>
          <w:rFonts w:ascii="HG丸ｺﾞｼｯｸM-PRO" w:hAnsi="HG丸ｺﾞｼｯｸM-PRO" w:hint="eastAsia"/>
          <w:color w:val="000000" w:themeColor="text1"/>
        </w:rPr>
        <w:t>・・・・・・・・・</w:t>
      </w:r>
    </w:p>
    <w:p w:rsidR="00D54ADB" w:rsidRPr="00AB3818" w:rsidRDefault="00D54ADB" w:rsidP="00D54ADB">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9　</w:t>
      </w:r>
      <w:r w:rsidR="00E15328" w:rsidRPr="00AB3818">
        <w:rPr>
          <w:rFonts w:ascii="HG丸ｺﾞｼｯｸM-PRO" w:hAnsi="HG丸ｺﾞｼｯｸM-PRO" w:hint="eastAsia"/>
          <w:color w:val="000000" w:themeColor="text1"/>
        </w:rPr>
        <w:t>自然公園におけるバリアフリー化の取組</w:t>
      </w:r>
      <w:r w:rsidR="00142E1D" w:rsidRPr="00AB3818">
        <w:rPr>
          <w:rFonts w:ascii="HG丸ｺﾞｼｯｸM-PRO" w:hAnsi="HG丸ｺﾞｼｯｸM-PRO" w:hint="eastAsia"/>
          <w:color w:val="000000" w:themeColor="text1"/>
        </w:rPr>
        <w:t>・・・・・・・・・・・・・・・・・</w:t>
      </w:r>
    </w:p>
    <w:p w:rsidR="00D54ADB" w:rsidRPr="00AB3818" w:rsidRDefault="00D54ADB" w:rsidP="00D54ADB">
      <w:pPr>
        <w:ind w:firstLineChars="50" w:firstLine="11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10　</w:t>
      </w:r>
      <w:r w:rsidR="00E15328" w:rsidRPr="00AB3818">
        <w:rPr>
          <w:rFonts w:ascii="HG丸ｺﾞｼｯｸM-PRO" w:hAnsi="HG丸ｺﾞｼｯｸM-PRO" w:hint="eastAsia"/>
          <w:color w:val="000000" w:themeColor="text1"/>
        </w:rPr>
        <w:t>当事者参加による地域のバリアフリーマップ作成</w:t>
      </w:r>
      <w:r w:rsidR="00142E1D" w:rsidRPr="00AB3818">
        <w:rPr>
          <w:rFonts w:ascii="HG丸ｺﾞｼｯｸM-PRO" w:hAnsi="HG丸ｺﾞｼｯｸM-PRO" w:hint="eastAsia"/>
          <w:color w:val="000000" w:themeColor="text1"/>
        </w:rPr>
        <w:t>・・・・・・・・・・・・・</w:t>
      </w:r>
    </w:p>
    <w:p w:rsidR="00D54ADB" w:rsidRPr="00AB3818" w:rsidRDefault="00D54ADB" w:rsidP="00D54ADB">
      <w:pPr>
        <w:ind w:firstLineChars="50" w:firstLine="11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11　</w:t>
      </w:r>
      <w:r w:rsidR="00E15328" w:rsidRPr="00AB3818">
        <w:rPr>
          <w:rFonts w:ascii="HG丸ｺﾞｼｯｸM-PRO" w:hAnsi="HG丸ｺﾞｼｯｸM-PRO" w:hint="eastAsia"/>
          <w:color w:val="000000" w:themeColor="text1"/>
        </w:rPr>
        <w:t>利用者本位のターミナル実現に向けた取組</w:t>
      </w:r>
      <w:r w:rsidR="00142E1D" w:rsidRPr="00AB3818">
        <w:rPr>
          <w:rFonts w:ascii="HG丸ｺﾞｼｯｸM-PRO" w:hAnsi="HG丸ｺﾞｼｯｸM-PRO" w:hint="eastAsia"/>
          <w:color w:val="000000" w:themeColor="text1"/>
        </w:rPr>
        <w:t>・・・・・・・・・・・・・・・・</w:t>
      </w:r>
    </w:p>
    <w:p w:rsidR="00D54ADB" w:rsidRPr="00AB3818" w:rsidRDefault="00D54ADB" w:rsidP="00097601">
      <w:pPr>
        <w:ind w:firstLineChars="50" w:firstLine="11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12　</w:t>
      </w:r>
      <w:r w:rsidR="00E15328" w:rsidRPr="00AB3818">
        <w:rPr>
          <w:rFonts w:ascii="HG丸ｺﾞｼｯｸM-PRO" w:hAnsi="HG丸ｺﾞｼｯｸM-PRO" w:hint="eastAsia"/>
          <w:color w:val="000000" w:themeColor="text1"/>
        </w:rPr>
        <w:t>とうきょうユニバーサルデザインナビ（ＵＤナビ）</w:t>
      </w:r>
      <w:r w:rsidR="00142E1D" w:rsidRPr="00AB3818">
        <w:rPr>
          <w:rFonts w:ascii="HG丸ｺﾞｼｯｸM-PRO" w:hAnsi="HG丸ｺﾞｼｯｸM-PRO" w:hint="eastAsia"/>
          <w:color w:val="000000" w:themeColor="text1"/>
        </w:rPr>
        <w:t>・・・・・・・・・・・・・</w:t>
      </w:r>
    </w:p>
    <w:p w:rsidR="00097601" w:rsidRPr="00AB3818" w:rsidRDefault="00ED329D" w:rsidP="00D54ADB">
      <w:pPr>
        <w:ind w:firstLineChars="50" w:firstLine="11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13　</w:t>
      </w:r>
      <w:r w:rsidR="00E15328" w:rsidRPr="00AB3818">
        <w:rPr>
          <w:rFonts w:ascii="HG丸ｺﾞｼｯｸM-PRO" w:hAnsi="HG丸ｺﾞｼｯｸM-PRO" w:hint="eastAsia"/>
          <w:color w:val="000000" w:themeColor="text1"/>
        </w:rPr>
        <w:t>災害に備える「地域のたすけあいネットワーク（地域の手）」</w:t>
      </w:r>
      <w:r w:rsidR="00142E1D" w:rsidRPr="00AB3818">
        <w:rPr>
          <w:rFonts w:ascii="HG丸ｺﾞｼｯｸM-PRO" w:hAnsi="HG丸ｺﾞｼｯｸM-PRO" w:hint="eastAsia"/>
          <w:color w:val="000000" w:themeColor="text1"/>
        </w:rPr>
        <w:t>・・・・・・・・</w:t>
      </w:r>
    </w:p>
    <w:p w:rsidR="00D54ADB" w:rsidRPr="00AB3818" w:rsidRDefault="00ED329D" w:rsidP="00D54ADB">
      <w:pPr>
        <w:ind w:firstLineChars="50" w:firstLine="113"/>
        <w:rPr>
          <w:rFonts w:ascii="HG丸ｺﾞｼｯｸM-PRO" w:hAnsi="HG丸ｺﾞｼｯｸM-PRO"/>
          <w:color w:val="000000" w:themeColor="text1"/>
        </w:rPr>
      </w:pPr>
      <w:r w:rsidRPr="00AB3818">
        <w:rPr>
          <w:rFonts w:ascii="HG丸ｺﾞｼｯｸM-PRO" w:hAnsi="HG丸ｺﾞｼｯｸM-PRO" w:hint="eastAsia"/>
          <w:color w:val="000000" w:themeColor="text1"/>
        </w:rPr>
        <w:t>14</w:t>
      </w:r>
      <w:r w:rsidR="00D54ADB" w:rsidRPr="00AB3818">
        <w:rPr>
          <w:rFonts w:ascii="HG丸ｺﾞｼｯｸM-PRO" w:hAnsi="HG丸ｺﾞｼｯｸM-PRO" w:hint="eastAsia"/>
          <w:color w:val="000000" w:themeColor="text1"/>
        </w:rPr>
        <w:t xml:space="preserve">　</w:t>
      </w:r>
      <w:r w:rsidR="00E15328" w:rsidRPr="00AB3818">
        <w:rPr>
          <w:rFonts w:ascii="HG丸ｺﾞｼｯｸM-PRO" w:hAnsi="HG丸ｺﾞｼｯｸM-PRO" w:hint="eastAsia"/>
          <w:color w:val="000000" w:themeColor="text1"/>
        </w:rPr>
        <w:t>防災ブック「東京防災」・「東京くらし防災」について</w:t>
      </w:r>
      <w:r w:rsidR="00142E1D" w:rsidRPr="00AB3818">
        <w:rPr>
          <w:rFonts w:ascii="HG丸ｺﾞｼｯｸM-PRO" w:hAnsi="HG丸ｺﾞｼｯｸM-PRO" w:hint="eastAsia"/>
          <w:color w:val="000000" w:themeColor="text1"/>
        </w:rPr>
        <w:t>・・・・・・・・・・・</w:t>
      </w:r>
    </w:p>
    <w:p w:rsidR="00D54ADB" w:rsidRPr="00AB3818" w:rsidRDefault="00ED329D" w:rsidP="00ED329D">
      <w:pPr>
        <w:ind w:firstLineChars="50" w:firstLine="113"/>
        <w:rPr>
          <w:rFonts w:ascii="HG丸ｺﾞｼｯｸM-PRO" w:hAnsi="HG丸ｺﾞｼｯｸM-PRO"/>
          <w:color w:val="000000" w:themeColor="text1"/>
        </w:rPr>
      </w:pPr>
      <w:r w:rsidRPr="00AB3818">
        <w:rPr>
          <w:rFonts w:ascii="HG丸ｺﾞｼｯｸM-PRO" w:hAnsi="HG丸ｺﾞｼｯｸM-PRO" w:hint="eastAsia"/>
          <w:color w:val="000000" w:themeColor="text1"/>
        </w:rPr>
        <w:t>15</w:t>
      </w:r>
      <w:r w:rsidR="00D54ADB" w:rsidRPr="00AB3818">
        <w:rPr>
          <w:rFonts w:ascii="HG丸ｺﾞｼｯｸM-PRO" w:hAnsi="HG丸ｺﾞｼｯｸM-PRO" w:hint="eastAsia"/>
          <w:color w:val="000000" w:themeColor="text1"/>
        </w:rPr>
        <w:t xml:space="preserve">　</w:t>
      </w:r>
      <w:r w:rsidR="00097601" w:rsidRPr="00AB3818">
        <w:rPr>
          <w:rFonts w:ascii="HG丸ｺﾞｼｯｸM-PRO" w:hAnsi="HG丸ｺﾞｼｯｸM-PRO" w:hint="eastAsia"/>
          <w:color w:val="000000" w:themeColor="text1"/>
        </w:rPr>
        <w:t>障害者差別解消条例に関する取組</w:t>
      </w:r>
      <w:r w:rsidR="00142E1D" w:rsidRPr="00AB3818">
        <w:rPr>
          <w:rFonts w:ascii="HG丸ｺﾞｼｯｸM-PRO" w:hAnsi="HG丸ｺﾞｼｯｸM-PRO" w:hint="eastAsia"/>
          <w:color w:val="000000" w:themeColor="text1"/>
        </w:rPr>
        <w:t>・・・・・・・・・・・・・・・・・・・・</w:t>
      </w:r>
    </w:p>
    <w:p w:rsidR="00D54ADB" w:rsidRPr="00AB3818" w:rsidRDefault="00ED329D" w:rsidP="00D54ADB">
      <w:pPr>
        <w:ind w:firstLineChars="50" w:firstLine="113"/>
        <w:rPr>
          <w:rFonts w:ascii="HG丸ｺﾞｼｯｸM-PRO" w:hAnsi="HG丸ｺﾞｼｯｸM-PRO"/>
          <w:color w:val="000000" w:themeColor="text1"/>
        </w:rPr>
      </w:pPr>
      <w:r w:rsidRPr="00AB3818">
        <w:rPr>
          <w:rFonts w:ascii="HG丸ｺﾞｼｯｸM-PRO" w:hAnsi="HG丸ｺﾞｼｯｸM-PRO" w:hint="eastAsia"/>
          <w:color w:val="000000" w:themeColor="text1"/>
        </w:rPr>
        <w:t>16</w:t>
      </w:r>
      <w:r w:rsidR="00D54ADB" w:rsidRPr="00AB3818">
        <w:rPr>
          <w:rFonts w:ascii="HG丸ｺﾞｼｯｸM-PRO" w:hAnsi="HG丸ｺﾞｼｯｸM-PRO" w:hint="eastAsia"/>
          <w:color w:val="000000" w:themeColor="text1"/>
        </w:rPr>
        <w:t xml:space="preserve">　</w:t>
      </w:r>
      <w:r w:rsidR="00097601" w:rsidRPr="00AB3818">
        <w:rPr>
          <w:rFonts w:ascii="HG丸ｺﾞｼｯｸM-PRO" w:hAnsi="HG丸ｺﾞｼｯｸM-PRO" w:hint="eastAsia"/>
          <w:color w:val="000000" w:themeColor="text1"/>
        </w:rPr>
        <w:t>心のバリアフリーサポート好事例企業</w:t>
      </w:r>
      <w:r w:rsidR="00142E1D" w:rsidRPr="00AB3818">
        <w:rPr>
          <w:rFonts w:ascii="HG丸ｺﾞｼｯｸM-PRO" w:hAnsi="HG丸ｺﾞｼｯｸM-PRO" w:hint="eastAsia"/>
          <w:color w:val="000000" w:themeColor="text1"/>
        </w:rPr>
        <w:t>・・・・・・・・・・・・・・・・・・</w:t>
      </w:r>
    </w:p>
    <w:p w:rsidR="00D54ADB" w:rsidRPr="00AB3818" w:rsidRDefault="00ED329D" w:rsidP="00097601">
      <w:pPr>
        <w:ind w:firstLineChars="50" w:firstLine="113"/>
        <w:rPr>
          <w:rFonts w:ascii="HG丸ｺﾞｼｯｸM-PRO" w:hAnsi="HG丸ｺﾞｼｯｸM-PRO"/>
          <w:color w:val="000000" w:themeColor="text1"/>
        </w:rPr>
      </w:pPr>
      <w:r w:rsidRPr="00AB3818">
        <w:rPr>
          <w:rFonts w:ascii="HG丸ｺﾞｼｯｸM-PRO" w:hAnsi="HG丸ｺﾞｼｯｸM-PRO" w:hint="eastAsia"/>
          <w:color w:val="000000" w:themeColor="text1"/>
        </w:rPr>
        <w:t>17</w:t>
      </w:r>
      <w:r w:rsidR="00D54ADB" w:rsidRPr="00AB3818">
        <w:rPr>
          <w:rFonts w:ascii="HG丸ｺﾞｼｯｸM-PRO" w:hAnsi="HG丸ｺﾞｼｯｸM-PRO" w:hint="eastAsia"/>
          <w:color w:val="000000" w:themeColor="text1"/>
        </w:rPr>
        <w:t xml:space="preserve">　</w:t>
      </w:r>
      <w:r w:rsidR="00E01317" w:rsidRPr="00AB3818">
        <w:rPr>
          <w:rFonts w:ascii="HG丸ｺﾞｼｯｸM-PRO" w:hAnsi="HG丸ｺﾞｼｯｸM-PRO" w:hint="eastAsia"/>
          <w:color w:val="000000" w:themeColor="text1"/>
        </w:rPr>
        <w:t>当事者参加によるユニバーサルデザインガイドブックの作成（普及啓発）について</w:t>
      </w:r>
    </w:p>
    <w:p w:rsidR="00D54ADB" w:rsidRPr="00AB3818" w:rsidRDefault="00ED329D" w:rsidP="00097601">
      <w:pPr>
        <w:ind w:firstLineChars="50" w:firstLine="113"/>
        <w:rPr>
          <w:rFonts w:ascii="HG丸ｺﾞｼｯｸM-PRO" w:hAnsi="HG丸ｺﾞｼｯｸM-PRO"/>
          <w:color w:val="000000" w:themeColor="text1"/>
        </w:rPr>
      </w:pPr>
      <w:r w:rsidRPr="00AB3818">
        <w:rPr>
          <w:rFonts w:ascii="HG丸ｺﾞｼｯｸM-PRO" w:hAnsi="HG丸ｺﾞｼｯｸM-PRO" w:hint="eastAsia"/>
          <w:color w:val="000000" w:themeColor="text1"/>
        </w:rPr>
        <w:t>18</w:t>
      </w:r>
      <w:r w:rsidR="00D54ADB" w:rsidRPr="00AB3818">
        <w:rPr>
          <w:rFonts w:ascii="HG丸ｺﾞｼｯｸM-PRO" w:hAnsi="HG丸ｺﾞｼｯｸM-PRO" w:hint="eastAsia"/>
          <w:color w:val="000000" w:themeColor="text1"/>
        </w:rPr>
        <w:t xml:space="preserve">　</w:t>
      </w:r>
      <w:r w:rsidR="00097601" w:rsidRPr="00AB3818">
        <w:rPr>
          <w:rFonts w:ascii="HG丸ｺﾞｼｯｸM-PRO" w:hAnsi="HG丸ｺﾞｼｯｸM-PRO" w:hint="eastAsia"/>
          <w:color w:val="000000" w:themeColor="text1"/>
        </w:rPr>
        <w:t>ユニバーサルデザイン</w:t>
      </w:r>
      <w:r w:rsidR="00E15328" w:rsidRPr="00AB3818">
        <w:rPr>
          <w:rFonts w:ascii="HG丸ｺﾞｼｯｸM-PRO" w:hAnsi="HG丸ｺﾞｼｯｸM-PRO" w:hint="eastAsia"/>
          <w:color w:val="000000" w:themeColor="text1"/>
        </w:rPr>
        <w:t>に関する</w:t>
      </w:r>
      <w:r w:rsidR="00097601" w:rsidRPr="00AB3818">
        <w:rPr>
          <w:rFonts w:ascii="HG丸ｺﾞｼｯｸM-PRO" w:hAnsi="HG丸ｺﾞｼｯｸM-PRO" w:hint="eastAsia"/>
          <w:color w:val="000000" w:themeColor="text1"/>
        </w:rPr>
        <w:t>教育</w:t>
      </w:r>
      <w:r w:rsidR="00142E1D" w:rsidRPr="00AB3818">
        <w:rPr>
          <w:rFonts w:ascii="HG丸ｺﾞｼｯｸM-PRO" w:hAnsi="HG丸ｺﾞｼｯｸM-PRO" w:hint="eastAsia"/>
          <w:color w:val="000000" w:themeColor="text1"/>
        </w:rPr>
        <w:t>・・・・・・・・・・・・・・・・・・・</w:t>
      </w:r>
    </w:p>
    <w:p w:rsidR="00D54ADB" w:rsidRPr="00AB3818" w:rsidRDefault="00D54ADB" w:rsidP="00D54ADB">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lastRenderedPageBreak/>
        <w:t>資料</w:t>
      </w:r>
    </w:p>
    <w:p w:rsidR="00E01317" w:rsidRPr="00AB3818" w:rsidRDefault="00E01317" w:rsidP="00D54ADB">
      <w:pPr>
        <w:rPr>
          <w:rFonts w:ascii="HG丸ｺﾞｼｯｸM-PRO" w:hAnsi="HG丸ｺﾞｼｯｸM-PRO"/>
          <w:color w:val="000000" w:themeColor="text1"/>
        </w:rPr>
      </w:pPr>
      <w:r w:rsidRPr="00AB3818">
        <w:rPr>
          <w:rFonts w:ascii="HG丸ｺﾞｼｯｸM-PRO" w:hAnsi="HG丸ｺﾞｼｯｸM-PRO" w:hint="eastAsia"/>
          <w:color w:val="000000" w:themeColor="text1"/>
        </w:rPr>
        <w:t>福祉のまちづくりの経緯</w:t>
      </w:r>
      <w:r w:rsidR="00AF458C">
        <w:rPr>
          <w:rFonts w:ascii="HG丸ｺﾞｼｯｸM-PRO" w:hAnsi="HG丸ｺﾞｼｯｸM-PRO" w:hint="eastAsia"/>
          <w:color w:val="000000" w:themeColor="text1"/>
        </w:rPr>
        <w:t>・・・・・・・・・・・・・・・・・・・・・・・・・・・</w:t>
      </w:r>
    </w:p>
    <w:p w:rsidR="00E01317" w:rsidRPr="00AB3818" w:rsidRDefault="00E01317" w:rsidP="00D54ADB">
      <w:pPr>
        <w:rPr>
          <w:rFonts w:ascii="HG丸ｺﾞｼｯｸM-PRO" w:hAnsi="HG丸ｺﾞｼｯｸM-PRO"/>
          <w:color w:val="000000" w:themeColor="text1"/>
        </w:rPr>
      </w:pPr>
      <w:r w:rsidRPr="00AB3818">
        <w:rPr>
          <w:rFonts w:ascii="HG丸ｺﾞｼｯｸM-PRO" w:hAnsi="HG丸ｺﾞｼｯｸM-PRO" w:hint="eastAsia"/>
          <w:color w:val="000000" w:themeColor="text1"/>
        </w:rPr>
        <w:t>都におけるバリアフリー化等の進捗状況</w:t>
      </w:r>
      <w:r w:rsidR="00AF458C">
        <w:rPr>
          <w:rFonts w:ascii="HG丸ｺﾞｼｯｸM-PRO" w:hAnsi="HG丸ｺﾞｼｯｸM-PRO" w:hint="eastAsia"/>
          <w:color w:val="000000" w:themeColor="text1"/>
        </w:rPr>
        <w:t>・・・・・・・・・・・・・・・・・・・・</w:t>
      </w:r>
    </w:p>
    <w:p w:rsidR="00D54ADB" w:rsidRPr="00AB3818" w:rsidRDefault="00D54ADB" w:rsidP="00D54ADB">
      <w:pPr>
        <w:rPr>
          <w:rFonts w:ascii="HG丸ｺﾞｼｯｸM-PRO" w:hAnsi="HG丸ｺﾞｼｯｸM-PRO"/>
          <w:color w:val="000000" w:themeColor="text1"/>
        </w:rPr>
      </w:pPr>
      <w:r w:rsidRPr="00AB3818">
        <w:rPr>
          <w:rFonts w:ascii="HG丸ｺﾞｼｯｸM-PRO" w:hAnsi="HG丸ｺﾞｼｯｸM-PRO" w:hint="eastAsia"/>
          <w:color w:val="000000" w:themeColor="text1"/>
        </w:rPr>
        <w:t>福祉のまちづくり条例</w:t>
      </w:r>
      <w:r w:rsidR="00AF458C">
        <w:rPr>
          <w:rFonts w:ascii="HG丸ｺﾞｼｯｸM-PRO" w:hAnsi="HG丸ｺﾞｼｯｸM-PRO" w:hint="eastAsia"/>
          <w:color w:val="000000" w:themeColor="text1"/>
        </w:rPr>
        <w:t>・・・・・・・・・・・・・・・・・・・・・・・・・・・・</w:t>
      </w:r>
    </w:p>
    <w:p w:rsidR="00D54ADB" w:rsidRPr="00AB3818" w:rsidRDefault="00D54ADB" w:rsidP="00D54ADB">
      <w:pPr>
        <w:rPr>
          <w:rFonts w:ascii="HG丸ｺﾞｼｯｸM-PRO" w:hAnsi="HG丸ｺﾞｼｯｸM-PRO"/>
          <w:color w:val="000000" w:themeColor="text1"/>
        </w:rPr>
      </w:pPr>
    </w:p>
    <w:p w:rsidR="00D54ADB" w:rsidRPr="00AB3818" w:rsidRDefault="00D54ADB" w:rsidP="00D54ADB">
      <w:pPr>
        <w:rPr>
          <w:rFonts w:ascii="HG丸ｺﾞｼｯｸM-PRO" w:hAnsi="HG丸ｺﾞｼｯｸM-PRO"/>
          <w:color w:val="000000" w:themeColor="text1"/>
        </w:rPr>
      </w:pPr>
    </w:p>
    <w:p w:rsidR="00D54ADB" w:rsidRPr="00AB3818" w:rsidRDefault="00D54ADB" w:rsidP="00A74801">
      <w:pPr>
        <w:rPr>
          <w:rFonts w:ascii="メイリオ" w:eastAsia="メイリオ" w:hAnsi="メイリオ" w:cs="メイリオ"/>
          <w:b/>
          <w:color w:val="000000" w:themeColor="text1"/>
        </w:rPr>
        <w:sectPr w:rsidR="00D54ADB" w:rsidRPr="00AB3818" w:rsidSect="00CC4C10">
          <w:footerReference w:type="default" r:id="rId9"/>
          <w:pgSz w:w="11906" w:h="16838" w:code="9"/>
          <w:pgMar w:top="1985" w:right="1418" w:bottom="2268" w:left="1418" w:header="851" w:footer="992" w:gutter="0"/>
          <w:pgNumType w:start="1"/>
          <w:cols w:space="425"/>
          <w:docGrid w:type="linesAndChars" w:linePitch="359" w:charSpace="-2714"/>
        </w:sectPr>
      </w:pPr>
    </w:p>
    <w:p w:rsidR="00A74801" w:rsidRPr="00AB3818" w:rsidRDefault="00A74801" w:rsidP="00A74801">
      <w:pPr>
        <w:rPr>
          <w:rFonts w:ascii="メイリオ" w:eastAsia="メイリオ" w:hAnsi="メイリオ" w:cs="メイリオ"/>
          <w:b/>
          <w:color w:val="000000" w:themeColor="text1"/>
          <w:sz w:val="32"/>
          <w:szCs w:val="32"/>
          <w:u w:val="double"/>
        </w:rPr>
      </w:pPr>
      <w:r w:rsidRPr="00AB3818">
        <w:rPr>
          <w:rFonts w:ascii="メイリオ" w:eastAsia="メイリオ" w:hAnsi="メイリオ" w:cs="メイリオ" w:hint="eastAsia"/>
          <w:b/>
          <w:color w:val="000000" w:themeColor="text1"/>
          <w:sz w:val="32"/>
          <w:szCs w:val="32"/>
          <w:u w:val="double"/>
        </w:rPr>
        <w:lastRenderedPageBreak/>
        <w:t xml:space="preserve">第１章　</w:t>
      </w:r>
      <w:r w:rsidR="00C20F5A" w:rsidRPr="00AB3818">
        <w:rPr>
          <w:rFonts w:ascii="メイリオ" w:eastAsia="メイリオ" w:hAnsi="メイリオ" w:cs="メイリオ" w:hint="eastAsia"/>
          <w:b/>
          <w:color w:val="000000" w:themeColor="text1"/>
          <w:sz w:val="32"/>
          <w:szCs w:val="32"/>
          <w:u w:val="double"/>
        </w:rPr>
        <w:t>福祉のまちづくり推進計画の基本的考え方</w:t>
      </w:r>
    </w:p>
    <w:p w:rsidR="00F507E8" w:rsidRPr="00AB3818" w:rsidRDefault="00F507E8" w:rsidP="00543840">
      <w:pPr>
        <w:rPr>
          <w:color w:val="000000" w:themeColor="text1"/>
        </w:rPr>
      </w:pPr>
    </w:p>
    <w:p w:rsidR="004173B6" w:rsidRPr="00AB3818" w:rsidRDefault="004173B6" w:rsidP="00543840">
      <w:pPr>
        <w:rPr>
          <w:color w:val="000000" w:themeColor="text1"/>
          <w:szCs w:val="24"/>
        </w:rPr>
      </w:pPr>
    </w:p>
    <w:p w:rsidR="00543840" w:rsidRPr="00AB3818" w:rsidRDefault="00203F20" w:rsidP="00543840">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t>１</w:t>
      </w:r>
      <w:r w:rsidR="00543840" w:rsidRPr="00AB3818">
        <w:rPr>
          <w:rFonts w:ascii="メイリオ" w:eastAsia="メイリオ" w:hAnsi="メイリオ" w:cs="メイリオ" w:hint="eastAsia"/>
          <w:b/>
          <w:color w:val="000000" w:themeColor="text1"/>
          <w:szCs w:val="24"/>
          <w:u w:val="single"/>
        </w:rPr>
        <w:t xml:space="preserve">　計画策定の</w:t>
      </w:r>
      <w:r w:rsidR="00DC0A07" w:rsidRPr="00AB3818">
        <w:rPr>
          <w:rFonts w:ascii="メイリオ" w:eastAsia="メイリオ" w:hAnsi="メイリオ" w:cs="メイリオ" w:hint="eastAsia"/>
          <w:b/>
          <w:color w:val="000000" w:themeColor="text1"/>
          <w:szCs w:val="24"/>
          <w:u w:val="single"/>
        </w:rPr>
        <w:t>経緯</w:t>
      </w:r>
    </w:p>
    <w:p w:rsidR="00543840" w:rsidRPr="00AB3818" w:rsidRDefault="00543840" w:rsidP="00543840">
      <w:pPr>
        <w:rPr>
          <w:color w:val="000000" w:themeColor="text1"/>
        </w:rPr>
      </w:pPr>
    </w:p>
    <w:p w:rsidR="00543840" w:rsidRPr="00AB3818" w:rsidRDefault="00543840" w:rsidP="00543840">
      <w:pPr>
        <w:rPr>
          <w:rFonts w:ascii="HG丸ｺﾞｼｯｸM-PRO" w:hAnsi="HG丸ｺﾞｼｯｸM-PRO"/>
          <w:color w:val="000000" w:themeColor="text1"/>
        </w:rPr>
      </w:pPr>
      <w:r w:rsidRPr="00AB3818">
        <w:rPr>
          <w:rFonts w:ascii="HG丸ｺﾞｼｯｸM-PRO" w:hAnsi="HG丸ｺﾞｼｯｸM-PRO" w:hint="eastAsia"/>
          <w:color w:val="000000" w:themeColor="text1"/>
        </w:rPr>
        <w:t>（１）都における福祉のまちづくりの取組</w:t>
      </w:r>
    </w:p>
    <w:p w:rsidR="00543840" w:rsidRPr="00AB3818" w:rsidRDefault="00543840" w:rsidP="00890760">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東京都は、高齢者や障害者を含めた</w:t>
      </w:r>
      <w:r w:rsidR="007F54A8" w:rsidRPr="00AB3818">
        <w:rPr>
          <w:rFonts w:ascii="HG丸ｺﾞｼｯｸM-PRO" w:hAnsi="HG丸ｺﾞｼｯｸM-PRO" w:hint="eastAsia"/>
          <w:color w:val="000000" w:themeColor="text1"/>
        </w:rPr>
        <w:t>全て</w:t>
      </w:r>
      <w:r w:rsidRPr="00AB3818">
        <w:rPr>
          <w:rFonts w:ascii="HG丸ｺﾞｼｯｸM-PRO" w:hAnsi="HG丸ｺﾞｼｯｸM-PRO" w:hint="eastAsia"/>
          <w:color w:val="000000" w:themeColor="text1"/>
        </w:rPr>
        <w:t>の人が安全で、安心して、</w:t>
      </w:r>
      <w:r w:rsidR="00173F98" w:rsidRPr="00AB3818">
        <w:rPr>
          <w:rFonts w:ascii="HG丸ｺﾞｼｯｸM-PRO" w:hAnsi="HG丸ｺﾞｼｯｸM-PRO" w:hint="eastAsia"/>
          <w:color w:val="000000" w:themeColor="text1"/>
        </w:rPr>
        <w:t>かつ、</w:t>
      </w:r>
      <w:r w:rsidRPr="00AB3818">
        <w:rPr>
          <w:rFonts w:ascii="HG丸ｺﾞｼｯｸM-PRO" w:hAnsi="HG丸ｺﾞｼｯｸM-PRO" w:hint="eastAsia"/>
          <w:color w:val="000000" w:themeColor="text1"/>
        </w:rPr>
        <w:t>快適に暮らし、</w:t>
      </w:r>
      <w:r w:rsidR="00173F98" w:rsidRPr="00AB3818">
        <w:rPr>
          <w:rFonts w:ascii="HG丸ｺﾞｼｯｸM-PRO" w:hAnsi="HG丸ｺﾞｼｯｸM-PRO" w:hint="eastAsia"/>
          <w:color w:val="000000" w:themeColor="text1"/>
        </w:rPr>
        <w:t>又は</w:t>
      </w:r>
      <w:r w:rsidRPr="00AB3818">
        <w:rPr>
          <w:rFonts w:ascii="HG丸ｺﾞｼｯｸM-PRO" w:hAnsi="HG丸ｺﾞｼｯｸM-PRO" w:hint="eastAsia"/>
          <w:color w:val="000000" w:themeColor="text1"/>
        </w:rPr>
        <w:t>訪れることができる社会の実現に向けて、平成7年に東京都福祉のまちづくり条例</w:t>
      </w:r>
      <w:r w:rsidR="00B91EA9" w:rsidRPr="00F84230">
        <w:rPr>
          <w:rFonts w:ascii="HG丸ｺﾞｼｯｸM-PRO" w:hAnsi="HG丸ｺﾞｼｯｸM-PRO" w:hint="eastAsia"/>
        </w:rPr>
        <w:t>（以下「福祉のまちづくり条例」という。）</w:t>
      </w:r>
      <w:r w:rsidRPr="00AB3818">
        <w:rPr>
          <w:rFonts w:ascii="HG丸ｺﾞｼｯｸM-PRO" w:hAnsi="HG丸ｺﾞｼｯｸM-PRO" w:hint="eastAsia"/>
          <w:color w:val="000000" w:themeColor="text1"/>
        </w:rPr>
        <w:t>を制定し、都独自の整備基準による施設の整備や、教育及び学習の振興、事業者や都民への情報提供等に取り組んできました。</w:t>
      </w:r>
    </w:p>
    <w:p w:rsidR="002F1096" w:rsidRPr="00AB3818" w:rsidRDefault="00543840" w:rsidP="00683537">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また、条例に基づき、福祉のまちづくりに関する施策の総合的かつ計画的な推進を図るため、全庁横断的な推進計画として、</w:t>
      </w:r>
      <w:r w:rsidR="00B940DF" w:rsidRPr="00AB3818">
        <w:rPr>
          <w:rFonts w:ascii="HG丸ｺﾞｼｯｸM-PRO" w:hAnsi="HG丸ｺﾞｼｯｸM-PRO" w:hint="eastAsia"/>
          <w:color w:val="000000" w:themeColor="text1"/>
        </w:rPr>
        <w:t>平成１０年に</w:t>
      </w:r>
      <w:r w:rsidRPr="00AB3818">
        <w:rPr>
          <w:rFonts w:ascii="HG丸ｺﾞｼｯｸM-PRO" w:hAnsi="HG丸ｺﾞｼｯｸM-PRO" w:hint="eastAsia"/>
          <w:color w:val="000000" w:themeColor="text1"/>
        </w:rPr>
        <w:t>東京都福祉のまちづくり推進計画を策定し、建築物や公共交通施設、歩道、公園等のバリアフリー</w:t>
      </w:r>
      <w:r w:rsidR="00651106" w:rsidRPr="00AB3818">
        <w:rPr>
          <w:rFonts w:ascii="HG丸ｺﾞｼｯｸM-PRO" w:hAnsi="HG丸ｺﾞｼｯｸM-PRO" w:hint="eastAsia"/>
          <w:color w:val="000000" w:themeColor="text1"/>
          <w:sz w:val="18"/>
        </w:rPr>
        <w:t>※</w:t>
      </w:r>
      <w:r w:rsidR="00A82DC5" w:rsidRPr="00AB3818">
        <w:rPr>
          <w:rFonts w:ascii="HG丸ｺﾞｼｯｸM-PRO" w:hAnsi="HG丸ｺﾞｼｯｸM-PRO" w:hint="eastAsia"/>
          <w:color w:val="000000" w:themeColor="text1"/>
          <w:sz w:val="18"/>
        </w:rPr>
        <w:t>１</w:t>
      </w:r>
      <w:r w:rsidRPr="00AB3818">
        <w:rPr>
          <w:rFonts w:ascii="HG丸ｺﾞｼｯｸM-PRO" w:hAnsi="HG丸ｺﾞｼｯｸM-PRO" w:hint="eastAsia"/>
          <w:color w:val="000000" w:themeColor="text1"/>
        </w:rPr>
        <w:t>化に加え、心のバリアフリーや情報のバリアフリーなど、ハード・ソフトの両面から様々な取組を推進してきました。</w:t>
      </w:r>
    </w:p>
    <w:p w:rsidR="002F1096" w:rsidRPr="00AB3818" w:rsidRDefault="002F1096" w:rsidP="00543840">
      <w:pPr>
        <w:rPr>
          <w:rFonts w:ascii="HG丸ｺﾞｼｯｸM-PRO" w:hAnsi="HG丸ｺﾞｼｯｸM-PRO"/>
          <w:color w:val="000000" w:themeColor="text1"/>
        </w:rPr>
      </w:pPr>
    </w:p>
    <w:p w:rsidR="00543840" w:rsidRPr="00AB3818" w:rsidRDefault="00BD4EA7" w:rsidP="00543840">
      <w:pPr>
        <w:rPr>
          <w:rFonts w:ascii="HG丸ｺﾞｼｯｸM-PRO" w:hAnsi="HG丸ｺﾞｼｯｸM-PRO"/>
          <w:color w:val="000000" w:themeColor="text1"/>
        </w:rPr>
      </w:pPr>
      <w:r w:rsidRPr="00AB3818">
        <w:rPr>
          <w:rFonts w:ascii="HG丸ｺﾞｼｯｸM-PRO" w:hAnsi="HG丸ｺﾞｼｯｸM-PRO" w:hint="eastAsia"/>
          <w:color w:val="000000" w:themeColor="text1"/>
        </w:rPr>
        <w:t>（２</w:t>
      </w:r>
      <w:r w:rsidR="00543840" w:rsidRPr="00AB3818">
        <w:rPr>
          <w:rFonts w:ascii="HG丸ｺﾞｼｯｸM-PRO" w:hAnsi="HG丸ｺﾞｼｯｸM-PRO" w:hint="eastAsia"/>
          <w:color w:val="000000" w:themeColor="text1"/>
        </w:rPr>
        <w:t>）新たな計画策定に向けて</w:t>
      </w:r>
    </w:p>
    <w:p w:rsidR="00543840" w:rsidRPr="00AB3818" w:rsidRDefault="00543840" w:rsidP="00890760">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東</w:t>
      </w:r>
      <w:r w:rsidR="007C6F99" w:rsidRPr="00AB3818">
        <w:rPr>
          <w:rFonts w:ascii="HG丸ｺﾞｼｯｸM-PRO" w:hAnsi="HG丸ｺﾞｼｯｸM-PRO" w:hint="eastAsia"/>
          <w:color w:val="000000" w:themeColor="text1"/>
        </w:rPr>
        <w:t>京都福祉のまちづくり推進協議会</w:t>
      </w:r>
      <w:r w:rsidR="00591C5E" w:rsidRPr="00AB3818">
        <w:rPr>
          <w:rFonts w:ascii="HG丸ｺﾞｼｯｸM-PRO" w:hAnsi="HG丸ｺﾞｼｯｸM-PRO" w:hint="eastAsia"/>
          <w:color w:val="000000" w:themeColor="text1"/>
        </w:rPr>
        <w:t>において、</w:t>
      </w:r>
      <w:r w:rsidRPr="00AB3818">
        <w:rPr>
          <w:rFonts w:ascii="HG丸ｺﾞｼｯｸM-PRO" w:hAnsi="HG丸ｺﾞｼｯｸM-PRO" w:hint="eastAsia"/>
          <w:color w:val="000000" w:themeColor="text1"/>
        </w:rPr>
        <w:t>推進計画の計画期間</w:t>
      </w:r>
      <w:r w:rsidR="00173F98" w:rsidRPr="00AB3818">
        <w:rPr>
          <w:rFonts w:ascii="HG丸ｺﾞｼｯｸM-PRO" w:hAnsi="HG丸ｺﾞｼｯｸM-PRO" w:hint="eastAsia"/>
          <w:color w:val="000000" w:themeColor="text1"/>
        </w:rPr>
        <w:t>である平成26年度から平成30年度までの</w:t>
      </w:r>
      <w:r w:rsidRPr="00AB3818">
        <w:rPr>
          <w:rFonts w:ascii="HG丸ｺﾞｼｯｸM-PRO" w:hAnsi="HG丸ｺﾞｼｯｸM-PRO" w:hint="eastAsia"/>
          <w:color w:val="000000" w:themeColor="text1"/>
        </w:rPr>
        <w:t>取組状況を評価・検証するとともに、平成30年6月に、「東京都福祉のまちづくり推進計画改定の考え方～2020</w:t>
      </w:r>
      <w:r w:rsidR="00CF1BC0" w:rsidRPr="00AB3818">
        <w:rPr>
          <w:rFonts w:ascii="HG丸ｺﾞｼｯｸM-PRO" w:hAnsi="HG丸ｺﾞｼｯｸM-PRO" w:hint="eastAsia"/>
          <w:color w:val="000000" w:themeColor="text1"/>
        </w:rPr>
        <w:t>年とその先を</w:t>
      </w:r>
      <w:r w:rsidR="00591C5E" w:rsidRPr="00AB3818">
        <w:rPr>
          <w:rFonts w:ascii="HG丸ｺﾞｼｯｸM-PRO" w:hAnsi="HG丸ｺﾞｼｯｸM-PRO" w:hint="eastAsia"/>
          <w:color w:val="000000" w:themeColor="text1"/>
        </w:rPr>
        <w:t>見据えて～」と題した</w:t>
      </w:r>
      <w:r w:rsidRPr="00AB3818">
        <w:rPr>
          <w:rFonts w:ascii="HG丸ｺﾞｼｯｸM-PRO" w:hAnsi="HG丸ｺﾞｼｯｸM-PRO" w:hint="eastAsia"/>
          <w:color w:val="000000" w:themeColor="text1"/>
        </w:rPr>
        <w:t>意見具申</w:t>
      </w:r>
      <w:r w:rsidR="00591C5E" w:rsidRPr="00AB3818">
        <w:rPr>
          <w:rFonts w:ascii="HG丸ｺﾞｼｯｸM-PRO" w:hAnsi="HG丸ｺﾞｼｯｸM-PRO" w:hint="eastAsia"/>
          <w:color w:val="000000" w:themeColor="text1"/>
        </w:rPr>
        <w:t>がなされました</w:t>
      </w:r>
      <w:r w:rsidRPr="00AB3818">
        <w:rPr>
          <w:rFonts w:ascii="HG丸ｺﾞｼｯｸM-PRO" w:hAnsi="HG丸ｺﾞｼｯｸM-PRO" w:hint="eastAsia"/>
          <w:color w:val="000000" w:themeColor="text1"/>
        </w:rPr>
        <w:t>。意見具申</w:t>
      </w:r>
      <w:r w:rsidR="007C6F99" w:rsidRPr="00AB3818">
        <w:rPr>
          <w:rFonts w:ascii="HG丸ｺﾞｼｯｸM-PRO" w:hAnsi="HG丸ｺﾞｼｯｸM-PRO" w:hint="eastAsia"/>
          <w:color w:val="000000" w:themeColor="text1"/>
        </w:rPr>
        <w:t>で</w:t>
      </w:r>
      <w:r w:rsidR="00CF1BC0" w:rsidRPr="00AB3818">
        <w:rPr>
          <w:rFonts w:ascii="HG丸ｺﾞｼｯｸM-PRO" w:hAnsi="HG丸ｺﾞｼｯｸM-PRO" w:hint="eastAsia"/>
          <w:color w:val="000000" w:themeColor="text1"/>
        </w:rPr>
        <w:t>は、道路・交通機関</w:t>
      </w:r>
      <w:r w:rsidRPr="00AB3818">
        <w:rPr>
          <w:rFonts w:ascii="HG丸ｺﾞｼｯｸM-PRO" w:hAnsi="HG丸ｺﾞｼｯｸM-PRO" w:hint="eastAsia"/>
          <w:color w:val="000000" w:themeColor="text1"/>
        </w:rPr>
        <w:t>や施設・環境の整備などハード面のバリアフリー整備や、情報バリアフリーなどソフト面の</w:t>
      </w:r>
      <w:r w:rsidR="00CF1BC0" w:rsidRPr="00AB3818">
        <w:rPr>
          <w:rFonts w:ascii="HG丸ｺﾞｼｯｸM-PRO" w:hAnsi="HG丸ｺﾞｼｯｸM-PRO" w:hint="eastAsia"/>
          <w:color w:val="000000" w:themeColor="text1"/>
        </w:rPr>
        <w:t>充実など、今後、福祉のまちづくりを総合的に推進していくための課題</w:t>
      </w:r>
      <w:r w:rsidRPr="00AB3818">
        <w:rPr>
          <w:rFonts w:ascii="HG丸ｺﾞｼｯｸM-PRO" w:hAnsi="HG丸ｺﾞｼｯｸM-PRO" w:hint="eastAsia"/>
          <w:color w:val="000000" w:themeColor="text1"/>
        </w:rPr>
        <w:t>を整理し、</w:t>
      </w:r>
      <w:r w:rsidR="007C6F99" w:rsidRPr="00AB3818">
        <w:rPr>
          <w:rFonts w:ascii="HG丸ｺﾞｼｯｸM-PRO" w:hAnsi="HG丸ｺﾞｼｯｸM-PRO" w:hint="eastAsia"/>
          <w:color w:val="000000" w:themeColor="text1"/>
        </w:rPr>
        <w:t>次期推進計画で取り組むべき施策の方向性について示されました。</w:t>
      </w:r>
    </w:p>
    <w:p w:rsidR="007C6F99" w:rsidRPr="00F84230" w:rsidRDefault="00543840" w:rsidP="00246273">
      <w:pPr>
        <w:ind w:leftChars="200" w:left="453" w:firstLineChars="100" w:firstLine="227"/>
        <w:rPr>
          <w:rFonts w:ascii="HG丸ｺﾞｼｯｸM-PRO" w:hAnsi="HG丸ｺﾞｼｯｸM-PRO"/>
        </w:rPr>
      </w:pPr>
      <w:r w:rsidRPr="00AB3818">
        <w:rPr>
          <w:rFonts w:ascii="HG丸ｺﾞｼｯｸM-PRO" w:hAnsi="HG丸ｺﾞｼｯｸM-PRO" w:hint="eastAsia"/>
          <w:color w:val="000000" w:themeColor="text1"/>
        </w:rPr>
        <w:t>都は、上記の意見具申等を踏まえ、東京2020大会を契機に福祉のまちづ</w:t>
      </w:r>
      <w:r w:rsidR="00246273" w:rsidRPr="00AB3818">
        <w:rPr>
          <w:rFonts w:ascii="HG丸ｺﾞｼｯｸM-PRO" w:hAnsi="HG丸ｺﾞｼｯｸM-PRO" w:hint="eastAsia"/>
          <w:color w:val="000000" w:themeColor="text1"/>
        </w:rPr>
        <w:t>くりに関する取組を加速させるとともに、大会後の将来像まで見据え、ユニバーサルデザイン</w:t>
      </w:r>
      <w:r w:rsidR="007E6AF0" w:rsidRPr="00AB3818">
        <w:rPr>
          <w:rFonts w:ascii="HG丸ｺﾞｼｯｸM-PRO" w:hAnsi="HG丸ｺﾞｼｯｸM-PRO" w:hint="eastAsia"/>
          <w:color w:val="000000" w:themeColor="text1"/>
          <w:sz w:val="18"/>
          <w:szCs w:val="18"/>
        </w:rPr>
        <w:t>※2</w:t>
      </w:r>
      <w:r w:rsidR="00246273" w:rsidRPr="00AB3818">
        <w:rPr>
          <w:rFonts w:ascii="HG丸ｺﾞｼｯｸM-PRO" w:hAnsi="HG丸ｺﾞｼｯｸM-PRO" w:hint="eastAsia"/>
          <w:color w:val="000000" w:themeColor="text1"/>
        </w:rPr>
        <w:t>を基本とした福祉のまちづくり</w:t>
      </w:r>
      <w:r w:rsidR="00246273" w:rsidRPr="00F84230">
        <w:rPr>
          <w:rFonts w:ascii="HG丸ｺﾞｼｯｸM-PRO" w:hAnsi="HG丸ｺﾞｼｯｸM-PRO" w:hint="eastAsia"/>
        </w:rPr>
        <w:t>を</w:t>
      </w:r>
      <w:r w:rsidR="007A02A3" w:rsidRPr="00F84230">
        <w:rPr>
          <w:rFonts w:ascii="HG丸ｺﾞｼｯｸM-PRO" w:hAnsi="HG丸ｺﾞｼｯｸM-PRO" w:hint="eastAsia"/>
        </w:rPr>
        <w:t>進めるため、計画を検討してきました。</w:t>
      </w:r>
    </w:p>
    <w:p w:rsidR="00F40DEE" w:rsidRPr="00AB3818" w:rsidRDefault="00F40DEE" w:rsidP="0046101F">
      <w:pPr>
        <w:rPr>
          <w:color w:val="000000" w:themeColor="text1"/>
        </w:rPr>
      </w:pPr>
    </w:p>
    <w:p w:rsidR="00152F92" w:rsidRPr="00AB3818" w:rsidRDefault="00152F92" w:rsidP="0046101F">
      <w:pPr>
        <w:rPr>
          <w:color w:val="000000" w:themeColor="text1"/>
        </w:rPr>
      </w:pPr>
    </w:p>
    <w:p w:rsidR="008E0C3A" w:rsidRPr="00AB3818" w:rsidRDefault="008E0C3A" w:rsidP="0046101F">
      <w:pPr>
        <w:rPr>
          <w:color w:val="000000" w:themeColor="text1"/>
        </w:rPr>
      </w:pPr>
    </w:p>
    <w:p w:rsidR="008E0C3A" w:rsidRPr="00AB3818" w:rsidRDefault="008E0C3A" w:rsidP="0046101F">
      <w:pPr>
        <w:rPr>
          <w:color w:val="000000" w:themeColor="text1"/>
        </w:rPr>
      </w:pPr>
    </w:p>
    <w:p w:rsidR="008E0C3A" w:rsidRPr="00AB3818" w:rsidRDefault="008E0C3A" w:rsidP="0046101F">
      <w:pPr>
        <w:rPr>
          <w:color w:val="000000" w:themeColor="text1"/>
        </w:rPr>
      </w:pPr>
    </w:p>
    <w:p w:rsidR="00203F20" w:rsidRPr="00AB3818" w:rsidRDefault="00203F20" w:rsidP="00203F20">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lastRenderedPageBreak/>
        <w:t>２　計画の位置付け</w:t>
      </w:r>
    </w:p>
    <w:p w:rsidR="00203F20" w:rsidRPr="00AB3818" w:rsidRDefault="00203F20" w:rsidP="00203F20">
      <w:pPr>
        <w:rPr>
          <w:color w:val="000000" w:themeColor="text1"/>
        </w:rPr>
      </w:pPr>
    </w:p>
    <w:p w:rsidR="00203F20" w:rsidRPr="00AB3818" w:rsidRDefault="00203F20" w:rsidP="00203F20">
      <w:pPr>
        <w:rPr>
          <w:rFonts w:ascii="HG丸ｺﾞｼｯｸM-PRO" w:hAnsi="HG丸ｺﾞｼｯｸM-PRO"/>
          <w:color w:val="000000" w:themeColor="text1"/>
        </w:rPr>
      </w:pPr>
      <w:r w:rsidRPr="00AB3818">
        <w:rPr>
          <w:rFonts w:ascii="HG丸ｺﾞｼｯｸM-PRO" w:hAnsi="HG丸ｺﾞｼｯｸM-PRO" w:hint="eastAsia"/>
          <w:color w:val="000000" w:themeColor="text1"/>
        </w:rPr>
        <w:t>（１）計画</w:t>
      </w:r>
      <w:r w:rsidR="00246273" w:rsidRPr="00AB3818">
        <w:rPr>
          <w:rFonts w:ascii="HG丸ｺﾞｼｯｸM-PRO" w:hAnsi="HG丸ｺﾞｼｯｸM-PRO" w:hint="eastAsia"/>
          <w:color w:val="000000" w:themeColor="text1"/>
        </w:rPr>
        <w:t>策定</w:t>
      </w:r>
      <w:r w:rsidRPr="00AB3818">
        <w:rPr>
          <w:rFonts w:ascii="HG丸ｺﾞｼｯｸM-PRO" w:hAnsi="HG丸ｺﾞｼｯｸM-PRO" w:hint="eastAsia"/>
          <w:color w:val="000000" w:themeColor="text1"/>
        </w:rPr>
        <w:t>の趣旨</w:t>
      </w:r>
    </w:p>
    <w:p w:rsidR="00203F20" w:rsidRPr="00AB3818" w:rsidRDefault="00203F20" w:rsidP="00203F20">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この計画は、年齢、性別、国籍、個人の能力等にかかわらず、全ての人が安全で安心して、かつ、快適に暮らし、訪れることができるユニバーサルデザインの理念に基づいたまちづくりを進めるため、福祉のまちづくり条例</w:t>
      </w:r>
      <w:r w:rsidR="00246273" w:rsidRPr="00AB3818">
        <w:rPr>
          <w:rFonts w:ascii="HG丸ｺﾞｼｯｸM-PRO" w:hAnsi="HG丸ｺﾞｼｯｸM-PRO" w:hint="eastAsia"/>
          <w:color w:val="000000" w:themeColor="text1"/>
        </w:rPr>
        <w:t>第７条</w:t>
      </w:r>
      <w:r w:rsidRPr="00AB3818">
        <w:rPr>
          <w:rFonts w:ascii="HG丸ｺﾞｼｯｸM-PRO" w:hAnsi="HG丸ｺﾞｼｯｸM-PRO" w:hint="eastAsia"/>
          <w:color w:val="000000" w:themeColor="text1"/>
        </w:rPr>
        <w:t>に基づいて、福祉のまちづくりに関する施策の総合的かつ計画的な推進を図るための基本となる計画として策定します。</w:t>
      </w:r>
    </w:p>
    <w:p w:rsidR="00203F20" w:rsidRPr="00AB3818" w:rsidRDefault="00203F20" w:rsidP="00203F20">
      <w:pPr>
        <w:rPr>
          <w:rFonts w:ascii="HG丸ｺﾞｼｯｸM-PRO" w:hAnsi="HG丸ｺﾞｼｯｸM-PRO"/>
          <w:color w:val="000000" w:themeColor="text1"/>
        </w:rPr>
      </w:pPr>
    </w:p>
    <w:p w:rsidR="00203F20" w:rsidRPr="00AB3818" w:rsidRDefault="00203F20" w:rsidP="00203F20">
      <w:pPr>
        <w:rPr>
          <w:rFonts w:ascii="HG丸ｺﾞｼｯｸM-PRO" w:hAnsi="HG丸ｺﾞｼｯｸM-PRO"/>
          <w:color w:val="000000" w:themeColor="text1"/>
        </w:rPr>
      </w:pPr>
      <w:r w:rsidRPr="00AB3818">
        <w:rPr>
          <w:rFonts w:ascii="HG丸ｺﾞｼｯｸM-PRO" w:hAnsi="HG丸ｺﾞｼｯｸM-PRO" w:hint="eastAsia"/>
          <w:color w:val="000000" w:themeColor="text1"/>
        </w:rPr>
        <w:t>（２）計画期間</w:t>
      </w:r>
    </w:p>
    <w:p w:rsidR="00203F20" w:rsidRPr="00AB3818" w:rsidRDefault="00203F20" w:rsidP="00203F20">
      <w:pPr>
        <w:ind w:left="453" w:hangingChars="200" w:hanging="453"/>
        <w:rPr>
          <w:rFonts w:ascii="HG丸ｺﾞｼｯｸM-PRO" w:hAnsi="HG丸ｺﾞｼｯｸM-PRO"/>
          <w:strike/>
          <w:color w:val="000000" w:themeColor="text1"/>
        </w:rPr>
      </w:pPr>
      <w:r w:rsidRPr="00AB3818">
        <w:rPr>
          <w:rFonts w:ascii="HG丸ｺﾞｼｯｸM-PRO" w:hAnsi="HG丸ｺﾞｼｯｸM-PRO" w:hint="eastAsia"/>
          <w:color w:val="000000" w:themeColor="text1"/>
        </w:rPr>
        <w:t xml:space="preserve">　　　東京2020大会以降も見据えて、計画事業を着実に推進するとともに、各事業のスパイラルアップに取り組むことができるよう、計画期間は平成31年度から35年度までの５年間を対象としています。</w:t>
      </w:r>
    </w:p>
    <w:p w:rsidR="00203F20" w:rsidRPr="00AB3818" w:rsidRDefault="00203F20" w:rsidP="00203F20">
      <w:pPr>
        <w:rPr>
          <w:rFonts w:ascii="HG丸ｺﾞｼｯｸM-PRO" w:hAnsi="HG丸ｺﾞｼｯｸM-PRO"/>
          <w:color w:val="000000" w:themeColor="text1"/>
        </w:rPr>
      </w:pPr>
    </w:p>
    <w:p w:rsidR="00203F20" w:rsidRPr="00AB3818" w:rsidRDefault="00203F20" w:rsidP="00203F20">
      <w:pPr>
        <w:rPr>
          <w:rFonts w:ascii="HG丸ｺﾞｼｯｸM-PRO" w:hAnsi="HG丸ｺﾞｼｯｸM-PRO"/>
          <w:color w:val="000000" w:themeColor="text1"/>
        </w:rPr>
      </w:pPr>
      <w:r w:rsidRPr="00AB3818">
        <w:rPr>
          <w:rFonts w:ascii="HG丸ｺﾞｼｯｸM-PRO" w:hAnsi="HG丸ｺﾞｼｯｸM-PRO" w:hint="eastAsia"/>
          <w:color w:val="000000" w:themeColor="text1"/>
        </w:rPr>
        <w:t>（３）</w:t>
      </w:r>
      <w:r w:rsidR="00D76E5C" w:rsidRPr="00AB3818">
        <w:rPr>
          <w:rFonts w:ascii="HG丸ｺﾞｼｯｸM-PRO" w:hAnsi="HG丸ｺﾞｼｯｸM-PRO" w:hint="eastAsia"/>
          <w:color w:val="000000" w:themeColor="text1"/>
        </w:rPr>
        <w:t>関連する</w:t>
      </w:r>
      <w:r w:rsidRPr="00AB3818">
        <w:rPr>
          <w:rFonts w:ascii="HG丸ｺﾞｼｯｸM-PRO" w:hAnsi="HG丸ｺﾞｼｯｸM-PRO" w:hint="eastAsia"/>
          <w:color w:val="000000" w:themeColor="text1"/>
        </w:rPr>
        <w:t>他の計画との関係</w:t>
      </w:r>
    </w:p>
    <w:p w:rsidR="00203F20" w:rsidRPr="00AB3818" w:rsidRDefault="00203F20" w:rsidP="00203F20">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福祉のまちづくりは、ユニバーサルデザイン</w:t>
      </w:r>
      <w:r w:rsidR="00D76E5C" w:rsidRPr="00AB3818">
        <w:rPr>
          <w:rFonts w:ascii="HG丸ｺﾞｼｯｸM-PRO" w:hAnsi="HG丸ｺﾞｼｯｸM-PRO" w:hint="eastAsia"/>
          <w:color w:val="000000" w:themeColor="text1"/>
        </w:rPr>
        <w:t>の理念に基づき、高齢者や障害者を含めた全ての人を対象として</w:t>
      </w:r>
      <w:r w:rsidR="00683537" w:rsidRPr="00AB3818">
        <w:rPr>
          <w:rFonts w:ascii="HG丸ｺﾞｼｯｸM-PRO" w:hAnsi="HG丸ｺﾞｼｯｸM-PRO" w:hint="eastAsia"/>
          <w:color w:val="000000" w:themeColor="text1"/>
        </w:rPr>
        <w:t>いることから、計画の策定に当たっては、福祉のまちづくりを推進す</w:t>
      </w:r>
      <w:r w:rsidR="008E0C3A" w:rsidRPr="00AB3818">
        <w:rPr>
          <w:rFonts w:ascii="HG丸ｺﾞｼｯｸM-PRO" w:hAnsi="HG丸ｺﾞｼｯｸM-PRO" w:hint="eastAsia"/>
          <w:color w:val="000000" w:themeColor="text1"/>
        </w:rPr>
        <w:t>る</w:t>
      </w:r>
      <w:r w:rsidR="00591C5E" w:rsidRPr="00AB3818">
        <w:rPr>
          <w:rFonts w:ascii="HG丸ｺﾞｼｯｸM-PRO" w:hAnsi="HG丸ｺﾞｼｯｸM-PRO" w:hint="eastAsia"/>
          <w:color w:val="000000" w:themeColor="text1"/>
        </w:rPr>
        <w:t>上</w:t>
      </w:r>
      <w:r w:rsidR="00D76E5C" w:rsidRPr="00AB3818">
        <w:rPr>
          <w:rFonts w:ascii="HG丸ｺﾞｼｯｸM-PRO" w:hAnsi="HG丸ｺﾞｼｯｸM-PRO" w:hint="eastAsia"/>
          <w:color w:val="000000" w:themeColor="text1"/>
        </w:rPr>
        <w:t>で必要な関連施策や他の計画と整合性を図っています。</w:t>
      </w:r>
    </w:p>
    <w:p w:rsidR="00F03897" w:rsidRPr="00AB3818" w:rsidRDefault="00F03897" w:rsidP="00203F20">
      <w:pPr>
        <w:ind w:left="453" w:hangingChars="200" w:hanging="453"/>
        <w:rPr>
          <w:color w:val="000000" w:themeColor="text1"/>
          <w:u w:val="single"/>
        </w:rPr>
      </w:pPr>
    </w:p>
    <w:p w:rsidR="00683537" w:rsidRPr="00AB3818" w:rsidRDefault="00683537" w:rsidP="00203F20">
      <w:pPr>
        <w:ind w:left="453" w:hangingChars="200" w:hanging="453"/>
        <w:rPr>
          <w:color w:val="000000" w:themeColor="text1"/>
          <w:u w:val="single"/>
        </w:rPr>
      </w:pPr>
    </w:p>
    <w:p w:rsidR="00543840" w:rsidRPr="00AB3818" w:rsidRDefault="004173B6" w:rsidP="00543840">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t>３</w:t>
      </w:r>
      <w:r w:rsidR="00543840" w:rsidRPr="00AB3818">
        <w:rPr>
          <w:rFonts w:ascii="メイリオ" w:eastAsia="メイリオ" w:hAnsi="メイリオ" w:cs="メイリオ" w:hint="eastAsia"/>
          <w:b/>
          <w:color w:val="000000" w:themeColor="text1"/>
          <w:szCs w:val="24"/>
          <w:u w:val="single"/>
        </w:rPr>
        <w:t xml:space="preserve">　計画の</w:t>
      </w:r>
      <w:r w:rsidR="00C50996" w:rsidRPr="00AB3818">
        <w:rPr>
          <w:rFonts w:ascii="メイリオ" w:eastAsia="メイリオ" w:hAnsi="メイリオ" w:cs="メイリオ" w:hint="eastAsia"/>
          <w:b/>
          <w:color w:val="000000" w:themeColor="text1"/>
          <w:szCs w:val="24"/>
          <w:u w:val="single"/>
        </w:rPr>
        <w:t>目標</w:t>
      </w:r>
    </w:p>
    <w:p w:rsidR="004173B6" w:rsidRPr="00AB3818" w:rsidRDefault="004173B6" w:rsidP="00543840">
      <w:pPr>
        <w:rPr>
          <w:color w:val="000000" w:themeColor="text1"/>
        </w:rPr>
      </w:pPr>
    </w:p>
    <w:p w:rsidR="00543840" w:rsidRPr="00AB3818" w:rsidRDefault="00995BCA" w:rsidP="00543840">
      <w:pPr>
        <w:ind w:leftChars="100" w:left="227"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本</w:t>
      </w:r>
      <w:r w:rsidR="00543840" w:rsidRPr="00AB3818">
        <w:rPr>
          <w:rFonts w:ascii="HG丸ｺﾞｼｯｸM-PRO" w:hAnsi="HG丸ｺﾞｼｯｸM-PRO" w:hint="eastAsia"/>
          <w:color w:val="000000" w:themeColor="text1"/>
        </w:rPr>
        <w:t>推進計画</w:t>
      </w:r>
      <w:r w:rsidR="00C50996" w:rsidRPr="00AB3818">
        <w:rPr>
          <w:rFonts w:ascii="HG丸ｺﾞｼｯｸM-PRO" w:hAnsi="HG丸ｺﾞｼｯｸM-PRO" w:hint="eastAsia"/>
          <w:color w:val="000000" w:themeColor="text1"/>
        </w:rPr>
        <w:t>で</w:t>
      </w:r>
      <w:r w:rsidR="00543840" w:rsidRPr="00AB3818">
        <w:rPr>
          <w:rFonts w:ascii="HG丸ｺﾞｼｯｸM-PRO" w:hAnsi="HG丸ｺﾞｼｯｸM-PRO" w:hint="eastAsia"/>
          <w:color w:val="000000" w:themeColor="text1"/>
        </w:rPr>
        <w:t>は、</w:t>
      </w:r>
      <w:r w:rsidR="00C50996" w:rsidRPr="00AB3818">
        <w:rPr>
          <w:rFonts w:ascii="HG丸ｺﾞｼｯｸM-PRO" w:hAnsi="HG丸ｺﾞｼｯｸM-PRO" w:hint="eastAsia"/>
          <w:color w:val="000000" w:themeColor="text1"/>
        </w:rPr>
        <w:t>東京2020大会とその先を見据えたユニバーサルデザインの先進都市東京の実現に向け、</w:t>
      </w:r>
      <w:r w:rsidR="00543840" w:rsidRPr="00AB3818">
        <w:rPr>
          <w:rFonts w:ascii="HG丸ｺﾞｼｯｸM-PRO" w:hAnsi="HG丸ｺﾞｼｯｸM-PRO" w:hint="eastAsia"/>
          <w:color w:val="000000" w:themeColor="text1"/>
        </w:rPr>
        <w:t>「誰もが、自分の</w:t>
      </w:r>
      <w:r w:rsidR="00B1596B" w:rsidRPr="00AB3818">
        <w:rPr>
          <w:rFonts w:ascii="HG丸ｺﾞｼｯｸM-PRO" w:hAnsi="HG丸ｺﾞｼｯｸM-PRO" w:hint="eastAsia"/>
          <w:color w:val="000000" w:themeColor="text1"/>
        </w:rPr>
        <w:t>意思</w:t>
      </w:r>
      <w:r w:rsidR="00543840" w:rsidRPr="00AB3818">
        <w:rPr>
          <w:rFonts w:ascii="HG丸ｺﾞｼｯｸM-PRO" w:hAnsi="HG丸ｺﾞｼｯｸM-PRO" w:hint="eastAsia"/>
          <w:color w:val="000000" w:themeColor="text1"/>
        </w:rPr>
        <w:t>で円滑に移動し、必要な情報を入手しながら、あらゆる場所で活動に参加し、共に楽しむことができる社会」を目標と</w:t>
      </w:r>
      <w:r w:rsidR="00C50996" w:rsidRPr="00AB3818">
        <w:rPr>
          <w:rFonts w:ascii="HG丸ｺﾞｼｯｸM-PRO" w:hAnsi="HG丸ｺﾞｼｯｸM-PRO" w:hint="eastAsia"/>
          <w:color w:val="000000" w:themeColor="text1"/>
        </w:rPr>
        <w:t>し</w:t>
      </w:r>
      <w:r w:rsidR="00B91EA9" w:rsidRPr="00F84230">
        <w:rPr>
          <w:rFonts w:ascii="HG丸ｺﾞｼｯｸM-PRO" w:hAnsi="HG丸ｺﾞｼｯｸM-PRO" w:hint="eastAsia"/>
        </w:rPr>
        <w:t>ます。また、</w:t>
      </w:r>
      <w:r w:rsidR="00215FEF" w:rsidRPr="00F84230">
        <w:rPr>
          <w:rFonts w:ascii="HG丸ｺﾞｼｯｸM-PRO" w:hAnsi="HG丸ｺﾞｼｯｸM-PRO" w:hint="eastAsia"/>
        </w:rPr>
        <w:t>推進に当たり留意すべき３</w:t>
      </w:r>
      <w:r w:rsidR="00287845" w:rsidRPr="00F84230">
        <w:rPr>
          <w:rFonts w:ascii="HG丸ｺﾞｼｯｸM-PRO" w:hAnsi="HG丸ｺﾞｼｯｸM-PRO" w:hint="eastAsia"/>
        </w:rPr>
        <w:t>つ</w:t>
      </w:r>
      <w:r w:rsidR="00215FEF" w:rsidRPr="00F84230">
        <w:rPr>
          <w:rFonts w:ascii="HG丸ｺﾞｼｯｸM-PRO" w:hAnsi="HG丸ｺﾞｼｯｸM-PRO" w:hint="eastAsia"/>
        </w:rPr>
        <w:t>のポイント</w:t>
      </w:r>
      <w:r w:rsidR="00B91EA9" w:rsidRPr="00F84230">
        <w:rPr>
          <w:rFonts w:ascii="HG丸ｺﾞｼｯｸM-PRO" w:hAnsi="HG丸ｺﾞｼｯｸM-PRO" w:hint="eastAsia"/>
        </w:rPr>
        <w:t>として</w:t>
      </w:r>
      <w:r w:rsidR="001F0192" w:rsidRPr="00F84230">
        <w:rPr>
          <w:rFonts w:ascii="HG丸ｺﾞｼｯｸM-PRO" w:hAnsi="HG丸ｺﾞｼｯｸM-PRO" w:hint="eastAsia"/>
        </w:rPr>
        <w:t>、「</w:t>
      </w:r>
      <w:r w:rsidR="00B91EA9" w:rsidRPr="00F84230">
        <w:rPr>
          <w:rFonts w:ascii="HG丸ｺﾞｼｯｸM-PRO" w:hAnsi="HG丸ｺﾞｼｯｸM-PRO" w:hint="eastAsia"/>
        </w:rPr>
        <w:t>福祉のまちづくりで目指す社会像の共有</w:t>
      </w:r>
      <w:r w:rsidR="001F0192" w:rsidRPr="00F84230">
        <w:rPr>
          <w:rFonts w:ascii="HG丸ｺﾞｼｯｸM-PRO" w:hAnsi="HG丸ｺﾞｼｯｸM-PRO" w:hint="eastAsia"/>
        </w:rPr>
        <w:t>」、「高齢者や障害者等の当事者の参加と意見の反映」、「都民、事業者、行政等が一体となった取組の推進」</w:t>
      </w:r>
      <w:r w:rsidR="00215FEF" w:rsidRPr="00F84230">
        <w:rPr>
          <w:rFonts w:ascii="HG丸ｺﾞｼｯｸM-PRO" w:hAnsi="HG丸ｺﾞｼｯｸM-PRO" w:hint="eastAsia"/>
        </w:rPr>
        <w:t>を踏まえつつ、</w:t>
      </w:r>
      <w:r w:rsidR="00C50996" w:rsidRPr="00F84230">
        <w:rPr>
          <w:rFonts w:ascii="HG丸ｺﾞｼｯｸM-PRO" w:hAnsi="HG丸ｺﾞｼｯｸM-PRO" w:hint="eastAsia"/>
        </w:rPr>
        <w:t>一層の施策の充実</w:t>
      </w:r>
      <w:r w:rsidR="00215FEF" w:rsidRPr="00F84230">
        <w:rPr>
          <w:rFonts w:ascii="HG丸ｺﾞｼｯｸM-PRO" w:hAnsi="HG丸ｺﾞｼｯｸM-PRO" w:hint="eastAsia"/>
        </w:rPr>
        <w:t>を図って</w:t>
      </w:r>
      <w:r w:rsidR="00C50996" w:rsidRPr="00F84230">
        <w:rPr>
          <w:rFonts w:ascii="HG丸ｺﾞｼｯｸM-PRO" w:hAnsi="HG丸ｺﾞｼｯｸM-PRO" w:hint="eastAsia"/>
        </w:rPr>
        <w:t>いきます</w:t>
      </w:r>
      <w:r w:rsidR="00543840" w:rsidRPr="00F84230">
        <w:rPr>
          <w:rFonts w:ascii="HG丸ｺﾞｼｯｸM-PRO" w:hAnsi="HG丸ｺﾞｼｯｸM-PRO" w:hint="eastAsia"/>
        </w:rPr>
        <w:t>。</w:t>
      </w:r>
    </w:p>
    <w:p w:rsidR="00B67162" w:rsidRPr="00AB3818" w:rsidRDefault="00B67162" w:rsidP="00543840">
      <w:pPr>
        <w:ind w:leftChars="100" w:left="227" w:firstLineChars="100" w:firstLine="227"/>
        <w:rPr>
          <w:rFonts w:ascii="HG丸ｺﾞｼｯｸM-PRO" w:hAnsi="HG丸ｺﾞｼｯｸM-PRO"/>
          <w:color w:val="000000" w:themeColor="text1"/>
        </w:rPr>
      </w:pPr>
    </w:p>
    <w:p w:rsidR="00215FEF" w:rsidRDefault="00215FEF" w:rsidP="00543840">
      <w:pPr>
        <w:ind w:leftChars="100" w:left="227" w:firstLineChars="100" w:firstLine="227"/>
        <w:rPr>
          <w:rFonts w:ascii="HG丸ｺﾞｼｯｸM-PRO" w:hAnsi="HG丸ｺﾞｼｯｸM-PRO"/>
          <w:color w:val="000000" w:themeColor="text1"/>
        </w:rPr>
      </w:pPr>
    </w:p>
    <w:p w:rsidR="001E3A18" w:rsidRPr="00AB3818" w:rsidRDefault="001E3A18" w:rsidP="00543840">
      <w:pPr>
        <w:ind w:leftChars="100" w:left="227" w:firstLineChars="100" w:firstLine="227"/>
        <w:rPr>
          <w:rFonts w:ascii="HG丸ｺﾞｼｯｸM-PRO" w:hAnsi="HG丸ｺﾞｼｯｸM-PRO"/>
          <w:color w:val="000000" w:themeColor="text1"/>
        </w:rPr>
      </w:pPr>
    </w:p>
    <w:p w:rsidR="00683537" w:rsidRDefault="00683537" w:rsidP="00543840">
      <w:pPr>
        <w:ind w:leftChars="100" w:left="227" w:firstLineChars="100" w:firstLine="227"/>
        <w:rPr>
          <w:rFonts w:ascii="HG丸ｺﾞｼｯｸM-PRO" w:hAnsi="HG丸ｺﾞｼｯｸM-PRO"/>
          <w:color w:val="000000" w:themeColor="text1"/>
        </w:rPr>
      </w:pPr>
    </w:p>
    <w:p w:rsidR="005E6F82" w:rsidRPr="00AB3818" w:rsidRDefault="005E6F82" w:rsidP="00543840">
      <w:pPr>
        <w:ind w:leftChars="100" w:left="227" w:firstLineChars="100" w:firstLine="227"/>
        <w:rPr>
          <w:rFonts w:ascii="HG丸ｺﾞｼｯｸM-PRO" w:hAnsi="HG丸ｺﾞｼｯｸM-PRO"/>
          <w:color w:val="000000" w:themeColor="text1"/>
        </w:rPr>
      </w:pPr>
    </w:p>
    <w:p w:rsidR="00215FEF" w:rsidRPr="00AB3818" w:rsidRDefault="00215FEF" w:rsidP="00215FEF">
      <w:pPr>
        <w:rPr>
          <w:rFonts w:ascii="HG丸ｺﾞｼｯｸM-PRO" w:hAnsi="HG丸ｺﾞｼｯｸM-PRO"/>
          <w:color w:val="000000" w:themeColor="text1"/>
        </w:rPr>
      </w:pPr>
      <w:r w:rsidRPr="00AB3818">
        <w:rPr>
          <w:rFonts w:ascii="HG丸ｺﾞｼｯｸM-PRO" w:hAnsi="HG丸ｺﾞｼｯｸM-PRO" w:hint="eastAsia"/>
          <w:color w:val="000000" w:themeColor="text1"/>
        </w:rPr>
        <w:lastRenderedPageBreak/>
        <w:t>（目標と推進に当たり留意すべき</w:t>
      </w:r>
      <w:r w:rsidRPr="00F84230">
        <w:rPr>
          <w:rFonts w:ascii="HG丸ｺﾞｼｯｸM-PRO" w:hAnsi="HG丸ｺﾞｼｯｸM-PRO" w:hint="eastAsia"/>
        </w:rPr>
        <w:t>３</w:t>
      </w:r>
      <w:r w:rsidR="00287845" w:rsidRPr="00F84230">
        <w:rPr>
          <w:rFonts w:ascii="HG丸ｺﾞｼｯｸM-PRO" w:hAnsi="HG丸ｺﾞｼｯｸM-PRO" w:hint="eastAsia"/>
        </w:rPr>
        <w:t>つ</w:t>
      </w:r>
      <w:r w:rsidRPr="00F84230">
        <w:rPr>
          <w:rFonts w:ascii="HG丸ｺﾞｼｯｸM-PRO" w:hAnsi="HG丸ｺﾞｼｯｸM-PRO" w:hint="eastAsia"/>
        </w:rPr>
        <w:t>の</w:t>
      </w:r>
      <w:r w:rsidRPr="00AB3818">
        <w:rPr>
          <w:rFonts w:ascii="HG丸ｺﾞｼｯｸM-PRO" w:hAnsi="HG丸ｺﾞｼｯｸM-PRO" w:hint="eastAsia"/>
          <w:color w:val="000000" w:themeColor="text1"/>
        </w:rPr>
        <w:t>ポイント）</w:t>
      </w:r>
    </w:p>
    <w:p w:rsidR="00B67162" w:rsidRPr="00AB3818" w:rsidRDefault="00215FEF" w:rsidP="00C50996">
      <w:pPr>
        <w:rPr>
          <w:color w:val="000000" w:themeColor="text1"/>
        </w:rPr>
      </w:pPr>
      <w:r w:rsidRPr="00AB3818">
        <w:rPr>
          <w:noProof/>
          <w:color w:val="000000" w:themeColor="text1"/>
        </w:rPr>
        <w:drawing>
          <wp:inline distT="0" distB="0" distL="0" distR="0" wp14:anchorId="0A276AA5" wp14:editId="2532EA2D">
            <wp:extent cx="5486400" cy="4257675"/>
            <wp:effectExtent l="171450" t="0" r="190500" b="0"/>
            <wp:docPr id="55" name="図表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E167F8" w:rsidRDefault="00E167F8" w:rsidP="00543840">
      <w:pPr>
        <w:rPr>
          <w:color w:val="000000" w:themeColor="text1"/>
        </w:rPr>
      </w:pPr>
    </w:p>
    <w:p w:rsidR="00F84230" w:rsidRPr="00AB3818" w:rsidRDefault="00F84230" w:rsidP="00543840">
      <w:pPr>
        <w:rPr>
          <w:color w:val="000000" w:themeColor="text1"/>
        </w:rPr>
      </w:pPr>
    </w:p>
    <w:p w:rsidR="00543840" w:rsidRPr="00AB3818" w:rsidRDefault="004173B6" w:rsidP="00543840">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t>４</w:t>
      </w:r>
      <w:r w:rsidR="00697858" w:rsidRPr="00AB3818">
        <w:rPr>
          <w:rFonts w:ascii="メイリオ" w:eastAsia="メイリオ" w:hAnsi="メイリオ" w:cs="メイリオ" w:hint="eastAsia"/>
          <w:b/>
          <w:color w:val="000000" w:themeColor="text1"/>
          <w:szCs w:val="24"/>
          <w:u w:val="single"/>
        </w:rPr>
        <w:t xml:space="preserve">　</w:t>
      </w:r>
      <w:r w:rsidR="008153D0" w:rsidRPr="00AB3818">
        <w:rPr>
          <w:rFonts w:ascii="メイリオ" w:eastAsia="メイリオ" w:hAnsi="メイリオ" w:cs="メイリオ" w:hint="eastAsia"/>
          <w:b/>
          <w:color w:val="000000" w:themeColor="text1"/>
          <w:szCs w:val="24"/>
          <w:u w:val="single"/>
        </w:rPr>
        <w:t>５つ</w:t>
      </w:r>
      <w:r w:rsidR="00841143" w:rsidRPr="00AB3818">
        <w:rPr>
          <w:rFonts w:ascii="メイリオ" w:eastAsia="メイリオ" w:hAnsi="メイリオ" w:cs="メイリオ" w:hint="eastAsia"/>
          <w:b/>
          <w:color w:val="000000" w:themeColor="text1"/>
          <w:szCs w:val="24"/>
          <w:u w:val="single"/>
        </w:rPr>
        <w:t>の</w:t>
      </w:r>
      <w:r w:rsidR="00854FA8" w:rsidRPr="00AB3818">
        <w:rPr>
          <w:rFonts w:ascii="メイリオ" w:eastAsia="メイリオ" w:hAnsi="メイリオ" w:cs="メイリオ" w:hint="eastAsia"/>
          <w:b/>
          <w:color w:val="000000" w:themeColor="text1"/>
          <w:szCs w:val="24"/>
          <w:u w:val="single"/>
        </w:rPr>
        <w:t>視点</w:t>
      </w:r>
    </w:p>
    <w:p w:rsidR="001F7CD2" w:rsidRPr="00AB3818" w:rsidRDefault="001F7CD2" w:rsidP="00A524BA">
      <w:pPr>
        <w:ind w:firstLineChars="100" w:firstLine="227"/>
        <w:rPr>
          <w:color w:val="000000" w:themeColor="text1"/>
        </w:rPr>
      </w:pPr>
    </w:p>
    <w:p w:rsidR="00A524BA" w:rsidRPr="00AB3818" w:rsidRDefault="001F7CD2" w:rsidP="00A524BA">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次の</w:t>
      </w:r>
      <w:r w:rsidR="00717FE5" w:rsidRPr="00AB3818">
        <w:rPr>
          <w:rFonts w:ascii="HG丸ｺﾞｼｯｸM-PRO" w:hAnsi="HG丸ｺﾞｼｯｸM-PRO" w:hint="eastAsia"/>
          <w:color w:val="000000" w:themeColor="text1"/>
        </w:rPr>
        <w:t>５つの</w:t>
      </w:r>
      <w:r w:rsidR="00854FA8" w:rsidRPr="00AB3818">
        <w:rPr>
          <w:rFonts w:ascii="HG丸ｺﾞｼｯｸM-PRO" w:hAnsi="HG丸ｺﾞｼｯｸM-PRO" w:hint="eastAsia"/>
          <w:color w:val="000000" w:themeColor="text1"/>
        </w:rPr>
        <w:t>視点に立って</w:t>
      </w:r>
      <w:r w:rsidR="00717FE5" w:rsidRPr="00AB3818">
        <w:rPr>
          <w:rFonts w:ascii="HG丸ｺﾞｼｯｸM-PRO" w:hAnsi="HG丸ｺﾞｼｯｸM-PRO" w:hint="eastAsia"/>
          <w:color w:val="000000" w:themeColor="text1"/>
        </w:rPr>
        <w:t>、</w:t>
      </w:r>
      <w:r w:rsidR="00A524BA" w:rsidRPr="00AB3818">
        <w:rPr>
          <w:rFonts w:ascii="HG丸ｺﾞｼｯｸM-PRO" w:hAnsi="HG丸ｺﾞｼｯｸM-PRO" w:hint="eastAsia"/>
          <w:color w:val="000000" w:themeColor="text1"/>
        </w:rPr>
        <w:t>区市町村や事業者、都民とも連携しながら</w:t>
      </w:r>
      <w:r w:rsidR="00717FE5" w:rsidRPr="00AB3818">
        <w:rPr>
          <w:rFonts w:ascii="HG丸ｺﾞｼｯｸM-PRO" w:hAnsi="HG丸ｺﾞｼｯｸM-PRO" w:hint="eastAsia"/>
          <w:color w:val="000000" w:themeColor="text1"/>
        </w:rPr>
        <w:t>、</w:t>
      </w:r>
      <w:r w:rsidR="00A524BA" w:rsidRPr="00AB3818">
        <w:rPr>
          <w:rFonts w:ascii="HG丸ｺﾞｼｯｸM-PRO" w:hAnsi="HG丸ｺﾞｼｯｸM-PRO" w:hint="eastAsia"/>
          <w:color w:val="000000" w:themeColor="text1"/>
        </w:rPr>
        <w:t>総合的かつ計画的</w:t>
      </w:r>
      <w:r w:rsidR="00A524BA" w:rsidRPr="00F84230">
        <w:rPr>
          <w:rFonts w:ascii="HG丸ｺﾞｼｯｸM-PRO" w:hAnsi="HG丸ｺﾞｼｯｸM-PRO" w:hint="eastAsia"/>
        </w:rPr>
        <w:t>に</w:t>
      </w:r>
      <w:r w:rsidR="00BA5118" w:rsidRPr="00F84230">
        <w:rPr>
          <w:rFonts w:ascii="HG丸ｺﾞｼｯｸM-PRO" w:hAnsi="HG丸ｺﾞｼｯｸM-PRO" w:hint="eastAsia"/>
        </w:rPr>
        <w:t>施策を進めていきます。</w:t>
      </w:r>
    </w:p>
    <w:p w:rsidR="00717FE5" w:rsidRPr="00AB3818" w:rsidRDefault="00717FE5" w:rsidP="00717FE5">
      <w:pPr>
        <w:rPr>
          <w:rFonts w:ascii="HG丸ｺﾞｼｯｸM-PRO" w:hAnsi="HG丸ｺﾞｼｯｸM-PRO"/>
          <w:color w:val="000000" w:themeColor="text1"/>
          <w:u w:val="single"/>
        </w:rPr>
      </w:pPr>
    </w:p>
    <w:p w:rsidR="00543840" w:rsidRPr="00AB3818" w:rsidRDefault="00C5491B" w:rsidP="00543840">
      <w:pPr>
        <w:rPr>
          <w:rFonts w:ascii="HG丸ｺﾞｼｯｸM-PRO" w:hAnsi="HG丸ｺﾞｼｯｸM-PRO"/>
          <w:color w:val="000000" w:themeColor="text1"/>
        </w:rPr>
      </w:pPr>
      <w:r w:rsidRPr="00AB3818">
        <w:rPr>
          <w:rFonts w:ascii="HG丸ｺﾞｼｯｸM-PRO" w:hAnsi="HG丸ｺﾞｼｯｸM-PRO" w:hint="eastAsia"/>
          <w:color w:val="000000" w:themeColor="text1"/>
        </w:rPr>
        <w:t>（１）誰もが円滑に移動できる交通機関や道路等</w:t>
      </w:r>
      <w:r w:rsidR="00543840" w:rsidRPr="00AB3818">
        <w:rPr>
          <w:rFonts w:ascii="HG丸ｺﾞｼｯｸM-PRO" w:hAnsi="HG丸ｺﾞｼｯｸM-PRO" w:hint="eastAsia"/>
          <w:color w:val="000000" w:themeColor="text1"/>
        </w:rPr>
        <w:t>のバリアフリーの更なる推進</w:t>
      </w:r>
    </w:p>
    <w:p w:rsidR="00543840" w:rsidRPr="00AB3818" w:rsidRDefault="00717FE5" w:rsidP="00717FE5">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全ての人が安全で快適に移動できるよう、地域住民と連携しながら、旅客施設等を中心とした地区等における面的・一体的な整備を推進するなど、</w:t>
      </w:r>
      <w:r w:rsidR="00FA580B" w:rsidRPr="00AB3818">
        <w:rPr>
          <w:rFonts w:ascii="HG丸ｺﾞｼｯｸM-PRO" w:hAnsi="HG丸ｺﾞｼｯｸM-PRO" w:hint="eastAsia"/>
          <w:color w:val="000000" w:themeColor="text1"/>
        </w:rPr>
        <w:t>交通機関や</w:t>
      </w:r>
      <w:r w:rsidRPr="00AB3818">
        <w:rPr>
          <w:rFonts w:ascii="HG丸ｺﾞｼｯｸM-PRO" w:hAnsi="HG丸ｺﾞｼｯｸM-PRO" w:hint="eastAsia"/>
          <w:color w:val="000000" w:themeColor="text1"/>
        </w:rPr>
        <w:t>道路等のバリアフリーの更なる推進を図っていきます。</w:t>
      </w:r>
    </w:p>
    <w:p w:rsidR="00717FE5" w:rsidRPr="00AB3818" w:rsidRDefault="00717FE5" w:rsidP="00543840">
      <w:pPr>
        <w:rPr>
          <w:rFonts w:ascii="HG丸ｺﾞｼｯｸM-PRO" w:hAnsi="HG丸ｺﾞｼｯｸM-PRO"/>
          <w:color w:val="000000" w:themeColor="text1"/>
        </w:rPr>
      </w:pPr>
    </w:p>
    <w:p w:rsidR="00543840" w:rsidRPr="00AB3818" w:rsidRDefault="00543840" w:rsidP="00543840">
      <w:pPr>
        <w:rPr>
          <w:rFonts w:ascii="HG丸ｺﾞｼｯｸM-PRO" w:hAnsi="HG丸ｺﾞｼｯｸM-PRO"/>
          <w:color w:val="000000" w:themeColor="text1"/>
        </w:rPr>
      </w:pPr>
      <w:r w:rsidRPr="00AB3818">
        <w:rPr>
          <w:rFonts w:ascii="HG丸ｺﾞｼｯｸM-PRO" w:hAnsi="HG丸ｺﾞｼｯｸM-PRO" w:hint="eastAsia"/>
          <w:color w:val="000000" w:themeColor="text1"/>
        </w:rPr>
        <w:t>（２）全ての人が快適に利用できる施設や環境の整備</w:t>
      </w:r>
    </w:p>
    <w:p w:rsidR="00543840" w:rsidRDefault="00543840" w:rsidP="00717FE5">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717FE5" w:rsidRPr="00AB3818">
        <w:rPr>
          <w:rFonts w:ascii="HG丸ｺﾞｼｯｸM-PRO" w:hAnsi="HG丸ｺﾞｼｯｸM-PRO" w:hint="eastAsia"/>
          <w:color w:val="000000" w:themeColor="text1"/>
        </w:rPr>
        <w:t>全ての人が安全で安心して</w:t>
      </w:r>
      <w:r w:rsidR="00B1596B" w:rsidRPr="00AB3818">
        <w:rPr>
          <w:rFonts w:ascii="HG丸ｺﾞｼｯｸM-PRO" w:hAnsi="HG丸ｺﾞｼｯｸM-PRO" w:hint="eastAsia"/>
          <w:color w:val="000000" w:themeColor="text1"/>
        </w:rPr>
        <w:t>暮らし、訪れること</w:t>
      </w:r>
      <w:r w:rsidR="00717FE5" w:rsidRPr="00AB3818">
        <w:rPr>
          <w:rFonts w:ascii="HG丸ｺﾞｼｯｸM-PRO" w:hAnsi="HG丸ｺﾞｼｯｸM-PRO" w:hint="eastAsia"/>
          <w:color w:val="000000" w:themeColor="text1"/>
        </w:rPr>
        <w:t>ができるよう、建築物のバリアフリ</w:t>
      </w:r>
      <w:r w:rsidR="00717FE5" w:rsidRPr="00AB3818">
        <w:rPr>
          <w:rFonts w:ascii="HG丸ｺﾞｼｯｸM-PRO" w:hAnsi="HG丸ｺﾞｼｯｸM-PRO" w:hint="eastAsia"/>
          <w:color w:val="000000" w:themeColor="text1"/>
        </w:rPr>
        <w:lastRenderedPageBreak/>
        <w:t>ー化をより一層進めるとともに、高齢者や障害者等の当事者参加の取組により、利用者の視点に立っ</w:t>
      </w:r>
      <w:r w:rsidR="00BA5118" w:rsidRPr="00F84230">
        <w:rPr>
          <w:rFonts w:ascii="HG丸ｺﾞｼｯｸM-PRO" w:hAnsi="HG丸ｺﾞｼｯｸM-PRO" w:hint="eastAsia"/>
        </w:rPr>
        <w:t>て</w:t>
      </w:r>
      <w:r w:rsidR="00717FE5" w:rsidRPr="00AB3818">
        <w:rPr>
          <w:rFonts w:ascii="HG丸ｺﾞｼｯｸM-PRO" w:hAnsi="HG丸ｺﾞｼｯｸM-PRO" w:hint="eastAsia"/>
          <w:color w:val="000000" w:themeColor="text1"/>
        </w:rPr>
        <w:t>快適に利用できる施設や環境の整備を進めていきます。</w:t>
      </w:r>
    </w:p>
    <w:p w:rsidR="00F84230" w:rsidRPr="00AB3818" w:rsidRDefault="00F84230" w:rsidP="00717FE5">
      <w:pPr>
        <w:ind w:left="453" w:hangingChars="200" w:hanging="453"/>
        <w:rPr>
          <w:rFonts w:ascii="HG丸ｺﾞｼｯｸM-PRO" w:hAnsi="HG丸ｺﾞｼｯｸM-PRO"/>
          <w:color w:val="000000" w:themeColor="text1"/>
        </w:rPr>
      </w:pPr>
    </w:p>
    <w:p w:rsidR="00543840" w:rsidRPr="00AB3818" w:rsidRDefault="00543840" w:rsidP="00543840">
      <w:pPr>
        <w:rPr>
          <w:rFonts w:ascii="HG丸ｺﾞｼｯｸM-PRO" w:hAnsi="HG丸ｺﾞｼｯｸM-PRO"/>
          <w:color w:val="000000" w:themeColor="text1"/>
        </w:rPr>
      </w:pPr>
      <w:r w:rsidRPr="00AB3818">
        <w:rPr>
          <w:rFonts w:ascii="HG丸ｺﾞｼｯｸM-PRO" w:hAnsi="HG丸ｺﾞｼｯｸM-PRO" w:hint="eastAsia"/>
          <w:color w:val="000000" w:themeColor="text1"/>
        </w:rPr>
        <w:t>（３）様々な障害特性や外国人等に配慮した情報バリアフリーの推進</w:t>
      </w:r>
    </w:p>
    <w:p w:rsidR="00543840" w:rsidRPr="00AB3818" w:rsidRDefault="00543840" w:rsidP="00717FE5">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B1596B" w:rsidRPr="00AB3818">
        <w:rPr>
          <w:rFonts w:ascii="HG丸ｺﾞｼｯｸM-PRO" w:hAnsi="HG丸ｺﾞｼｯｸM-PRO" w:hint="eastAsia"/>
          <w:color w:val="000000" w:themeColor="text1"/>
        </w:rPr>
        <w:t>誰もが</w:t>
      </w:r>
      <w:r w:rsidR="00AC7A19" w:rsidRPr="00AB3818">
        <w:rPr>
          <w:rFonts w:ascii="HG丸ｺﾞｼｯｸM-PRO" w:hAnsi="HG丸ｺﾞｼｯｸM-PRO" w:hint="eastAsia"/>
          <w:color w:val="000000" w:themeColor="text1"/>
        </w:rPr>
        <w:t>必要な情報を適切な時期に容易に入手できるよう、</w:t>
      </w:r>
      <w:r w:rsidR="00575B2A" w:rsidRPr="00AB3818">
        <w:rPr>
          <w:rFonts w:ascii="HG丸ｺﾞｼｯｸM-PRO" w:hAnsi="HG丸ｺﾞｼｯｸM-PRO" w:hint="eastAsia"/>
          <w:color w:val="000000" w:themeColor="text1"/>
        </w:rPr>
        <w:t>情報の入手が困難な人にとっても分かりやすい様々な手段による情報提供を推進していきます。</w:t>
      </w:r>
    </w:p>
    <w:p w:rsidR="00717FE5" w:rsidRPr="00AB3818" w:rsidRDefault="00717FE5" w:rsidP="00717FE5">
      <w:pPr>
        <w:ind w:left="453" w:hangingChars="200" w:hanging="453"/>
        <w:rPr>
          <w:rFonts w:ascii="HG丸ｺﾞｼｯｸM-PRO" w:hAnsi="HG丸ｺﾞｼｯｸM-PRO"/>
          <w:color w:val="000000" w:themeColor="text1"/>
        </w:rPr>
      </w:pPr>
    </w:p>
    <w:p w:rsidR="00543840" w:rsidRPr="00AB3818" w:rsidRDefault="00543840" w:rsidP="00543840">
      <w:pPr>
        <w:rPr>
          <w:rFonts w:ascii="HG丸ｺﾞｼｯｸM-PRO" w:hAnsi="HG丸ｺﾞｼｯｸM-PRO"/>
          <w:color w:val="000000" w:themeColor="text1"/>
        </w:rPr>
      </w:pPr>
      <w:r w:rsidRPr="00AB3818">
        <w:rPr>
          <w:rFonts w:ascii="HG丸ｺﾞｼｯｸM-PRO" w:hAnsi="HG丸ｺﾞｼｯｸM-PRO" w:hint="eastAsia"/>
          <w:color w:val="000000" w:themeColor="text1"/>
        </w:rPr>
        <w:t>（４）災害時・緊急時に備えた安全・安心のまちづくりの推進</w:t>
      </w:r>
    </w:p>
    <w:p w:rsidR="00591C5E" w:rsidRPr="00AB3818" w:rsidRDefault="00591C5E" w:rsidP="00591C5E">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災害時・緊急時に</w:t>
      </w:r>
      <w:r w:rsidR="00717FE5" w:rsidRPr="00AB3818">
        <w:rPr>
          <w:rFonts w:ascii="HG丸ｺﾞｼｯｸM-PRO" w:hAnsi="HG丸ｺﾞｼｯｸM-PRO" w:hint="eastAsia"/>
          <w:color w:val="000000" w:themeColor="text1"/>
        </w:rPr>
        <w:t>高齢者や障害者等の要配慮者の安全を確保するため、事前の備えや発災後の応急対策、避難所におけるバリアフリー化等の取組を推進していきます。</w:t>
      </w:r>
    </w:p>
    <w:p w:rsidR="00A524BA" w:rsidRPr="00AB3818" w:rsidRDefault="00717FE5" w:rsidP="00591C5E">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また、日常生活の中で発生する事故の防止や、安全教育等の理解を促進するための取組など、安全対策を推進していきます。</w:t>
      </w:r>
    </w:p>
    <w:p w:rsidR="00717FE5" w:rsidRPr="00AB3818" w:rsidRDefault="00717FE5" w:rsidP="00717FE5">
      <w:pPr>
        <w:ind w:leftChars="200" w:left="453" w:firstLineChars="100" w:firstLine="227"/>
        <w:rPr>
          <w:rFonts w:ascii="HG丸ｺﾞｼｯｸM-PRO" w:hAnsi="HG丸ｺﾞｼｯｸM-PRO"/>
          <w:color w:val="000000" w:themeColor="text1"/>
        </w:rPr>
      </w:pPr>
    </w:p>
    <w:p w:rsidR="00543840" w:rsidRPr="00AB3818" w:rsidRDefault="00543840" w:rsidP="00543840">
      <w:pPr>
        <w:rPr>
          <w:rFonts w:ascii="HG丸ｺﾞｼｯｸM-PRO" w:hAnsi="HG丸ｺﾞｼｯｸM-PRO"/>
          <w:color w:val="000000" w:themeColor="text1"/>
        </w:rPr>
      </w:pPr>
      <w:r w:rsidRPr="00AB3818">
        <w:rPr>
          <w:rFonts w:ascii="HG丸ｺﾞｼｯｸM-PRO" w:hAnsi="HG丸ｺﾞｼｯｸM-PRO" w:hint="eastAsia"/>
          <w:color w:val="000000" w:themeColor="text1"/>
        </w:rPr>
        <w:t>（５）都民</w:t>
      </w:r>
      <w:r w:rsidR="00E164C0" w:rsidRPr="00AB3818">
        <w:rPr>
          <w:rFonts w:ascii="HG丸ｺﾞｼｯｸM-PRO" w:hAnsi="HG丸ｺﾞｼｯｸM-PRO" w:hint="eastAsia"/>
          <w:color w:val="000000" w:themeColor="text1"/>
        </w:rPr>
        <w:t>等</w:t>
      </w:r>
      <w:r w:rsidRPr="00AB3818">
        <w:rPr>
          <w:rFonts w:ascii="HG丸ｺﾞｼｯｸM-PRO" w:hAnsi="HG丸ｺﾞｼｯｸM-PRO" w:hint="eastAsia"/>
          <w:color w:val="000000" w:themeColor="text1"/>
        </w:rPr>
        <w:t>の理解促進と実践に向けた心のバリアフリーの推進</w:t>
      </w:r>
    </w:p>
    <w:p w:rsidR="00543840" w:rsidRPr="00AB3818" w:rsidRDefault="00717FE5" w:rsidP="00717FE5">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誰もが円滑に移動し、様々な活動を楽しめるまちづくりを進めるため、全ての人が平等に参加できる社会や環境について考え、必要な行動を続ける心のバリアフリーを推進していきます。</w:t>
      </w:r>
    </w:p>
    <w:p w:rsidR="00F507E8" w:rsidRPr="00AB3818" w:rsidRDefault="00F507E8" w:rsidP="00A524BA">
      <w:pPr>
        <w:rPr>
          <w:rFonts w:ascii="HG丸ｺﾞｼｯｸM-PRO" w:hAnsi="HG丸ｺﾞｼｯｸM-PRO"/>
          <w:color w:val="000000" w:themeColor="text1"/>
          <w:szCs w:val="24"/>
        </w:rPr>
      </w:pPr>
    </w:p>
    <w:p w:rsidR="00717FE5" w:rsidRPr="00AB3818" w:rsidRDefault="00717FE5" w:rsidP="00277C9F">
      <w:pPr>
        <w:ind w:left="227" w:hangingChars="100" w:hanging="227"/>
        <w:rPr>
          <w:rFonts w:ascii="HG丸ｺﾞｼｯｸM-PRO" w:hAnsi="HG丸ｺﾞｼｯｸM-PRO"/>
          <w:color w:val="000000" w:themeColor="text1"/>
          <w:szCs w:val="24"/>
        </w:rPr>
      </w:pPr>
    </w:p>
    <w:p w:rsidR="00543840" w:rsidRPr="00AB3818" w:rsidRDefault="004173B6" w:rsidP="00543840">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t>５</w:t>
      </w:r>
      <w:r w:rsidR="00543840" w:rsidRPr="00AB3818">
        <w:rPr>
          <w:rFonts w:ascii="メイリオ" w:eastAsia="メイリオ" w:hAnsi="メイリオ" w:cs="メイリオ" w:hint="eastAsia"/>
          <w:b/>
          <w:color w:val="000000" w:themeColor="text1"/>
          <w:szCs w:val="24"/>
          <w:u w:val="single"/>
        </w:rPr>
        <w:t xml:space="preserve">　</w:t>
      </w:r>
      <w:r w:rsidR="005B1138" w:rsidRPr="00AB3818">
        <w:rPr>
          <w:rFonts w:ascii="メイリオ" w:eastAsia="メイリオ" w:hAnsi="メイリオ" w:cs="メイリオ" w:hint="eastAsia"/>
          <w:b/>
          <w:color w:val="000000" w:themeColor="text1"/>
          <w:szCs w:val="24"/>
          <w:u w:val="single"/>
        </w:rPr>
        <w:t>計画の</w:t>
      </w:r>
      <w:r w:rsidR="00543840" w:rsidRPr="00AB3818">
        <w:rPr>
          <w:rFonts w:ascii="メイリオ" w:eastAsia="メイリオ" w:hAnsi="メイリオ" w:cs="メイリオ" w:hint="eastAsia"/>
          <w:b/>
          <w:color w:val="000000" w:themeColor="text1"/>
          <w:szCs w:val="24"/>
          <w:u w:val="single"/>
        </w:rPr>
        <w:t>推進体制</w:t>
      </w:r>
    </w:p>
    <w:p w:rsidR="00A816A1" w:rsidRPr="00AB3818" w:rsidRDefault="00A816A1" w:rsidP="00543840">
      <w:pPr>
        <w:ind w:leftChars="100" w:left="227" w:firstLineChars="100" w:firstLine="227"/>
        <w:rPr>
          <w:color w:val="000000" w:themeColor="text1"/>
        </w:rPr>
      </w:pPr>
    </w:p>
    <w:p w:rsidR="007F695F" w:rsidRPr="00AB3818" w:rsidRDefault="00543840" w:rsidP="007F695F">
      <w:pPr>
        <w:ind w:leftChars="100" w:left="227"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福祉のまちづくりを推進するためには、</w:t>
      </w:r>
      <w:r w:rsidR="00B73AD1" w:rsidRPr="00AB3818">
        <w:rPr>
          <w:rFonts w:ascii="HG丸ｺﾞｼｯｸM-PRO" w:hAnsi="HG丸ｺﾞｼｯｸM-PRO" w:hint="eastAsia"/>
          <w:color w:val="000000" w:themeColor="text1"/>
        </w:rPr>
        <w:t>都、区市町村、事業者</w:t>
      </w:r>
      <w:r w:rsidR="00591C5E" w:rsidRPr="00AB3818">
        <w:rPr>
          <w:rFonts w:ascii="HG丸ｺﾞｼｯｸM-PRO" w:hAnsi="HG丸ｺﾞｼｯｸM-PRO" w:hint="eastAsia"/>
          <w:color w:val="000000" w:themeColor="text1"/>
        </w:rPr>
        <w:t>、</w:t>
      </w:r>
      <w:r w:rsidR="00B73AD1" w:rsidRPr="00AB3818">
        <w:rPr>
          <w:rFonts w:ascii="HG丸ｺﾞｼｯｸM-PRO" w:hAnsi="HG丸ｺﾞｼｯｸM-PRO" w:hint="eastAsia"/>
          <w:color w:val="000000" w:themeColor="text1"/>
        </w:rPr>
        <w:t>都民</w:t>
      </w:r>
      <w:r w:rsidR="003B3415" w:rsidRPr="00AB3818">
        <w:rPr>
          <w:rFonts w:ascii="HG丸ｺﾞｼｯｸM-PRO" w:hAnsi="HG丸ｺﾞｼｯｸM-PRO" w:hint="eastAsia"/>
          <w:color w:val="000000" w:themeColor="text1"/>
        </w:rPr>
        <w:t>など、地域社会の様々な活動主体が、</w:t>
      </w:r>
      <w:r w:rsidRPr="00AB3818">
        <w:rPr>
          <w:rFonts w:ascii="HG丸ｺﾞｼｯｸM-PRO" w:hAnsi="HG丸ｺﾞｼｯｸM-PRO" w:hint="eastAsia"/>
          <w:color w:val="000000" w:themeColor="text1"/>
        </w:rPr>
        <w:t>理解と協力のもと、一体となって推進することが重要です。</w:t>
      </w:r>
    </w:p>
    <w:p w:rsidR="00543840" w:rsidRDefault="00543840" w:rsidP="007F695F">
      <w:pPr>
        <w:ind w:leftChars="100" w:left="227"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また、それぞれが果たす役割と責任を明確に認識し、主体的に行動し、互いに協働して</w:t>
      </w:r>
      <w:r w:rsidR="00F15D14" w:rsidRPr="00AB3818">
        <w:rPr>
          <w:rFonts w:ascii="HG丸ｺﾞｼｯｸM-PRO" w:hAnsi="HG丸ｺﾞｼｯｸM-PRO" w:hint="eastAsia"/>
          <w:color w:val="000000" w:themeColor="text1"/>
        </w:rPr>
        <w:t>進めていくこと</w:t>
      </w:r>
      <w:r w:rsidRPr="00AB3818">
        <w:rPr>
          <w:rFonts w:ascii="HG丸ｺﾞｼｯｸM-PRO" w:hAnsi="HG丸ｺﾞｼｯｸM-PRO" w:hint="eastAsia"/>
          <w:color w:val="000000" w:themeColor="text1"/>
        </w:rPr>
        <w:t>が必要です。</w:t>
      </w:r>
    </w:p>
    <w:p w:rsidR="00C3551A" w:rsidRPr="00AB3818" w:rsidRDefault="00C3551A" w:rsidP="007F695F">
      <w:pPr>
        <w:ind w:leftChars="100" w:left="227" w:firstLineChars="100" w:firstLine="227"/>
        <w:rPr>
          <w:rFonts w:ascii="HG丸ｺﾞｼｯｸM-PRO" w:hAnsi="HG丸ｺﾞｼｯｸM-PRO"/>
          <w:color w:val="000000" w:themeColor="text1"/>
        </w:rPr>
      </w:pPr>
    </w:p>
    <w:p w:rsidR="00C3551A" w:rsidRPr="00F84230" w:rsidRDefault="007E46E7" w:rsidP="00C3551A">
      <w:pPr>
        <w:rPr>
          <w:rFonts w:ascii="HG丸ｺﾞｼｯｸM-PRO" w:hAnsi="HG丸ｺﾞｼｯｸM-PRO"/>
        </w:rPr>
      </w:pPr>
      <w:r w:rsidRPr="00F84230">
        <w:rPr>
          <w:rFonts w:ascii="HG丸ｺﾞｼｯｸM-PRO" w:hAnsi="HG丸ｺﾞｼｯｸM-PRO" w:hint="eastAsia"/>
        </w:rPr>
        <w:t xml:space="preserve">　</w:t>
      </w:r>
      <w:r w:rsidR="00C3551A" w:rsidRPr="00F84230">
        <w:rPr>
          <w:rFonts w:ascii="HG丸ｺﾞｼｯｸM-PRO" w:hAnsi="HG丸ｺﾞｼｯｸM-PRO" w:hint="eastAsia"/>
        </w:rPr>
        <w:t>（１）都民の役割</w:t>
      </w:r>
    </w:p>
    <w:p w:rsidR="00C3551A" w:rsidRPr="00F84230" w:rsidRDefault="00C3551A" w:rsidP="00C3551A">
      <w:pPr>
        <w:ind w:leftChars="200" w:left="453" w:firstLineChars="100" w:firstLine="227"/>
        <w:rPr>
          <w:rFonts w:ascii="HG丸ｺﾞｼｯｸM-PRO" w:hAnsi="HG丸ｺﾞｼｯｸM-PRO"/>
        </w:rPr>
      </w:pPr>
      <w:r w:rsidRPr="00F84230">
        <w:rPr>
          <w:rFonts w:ascii="HG丸ｺﾞｼｯｸM-PRO" w:hAnsi="HG丸ｺﾞｼｯｸM-PRO" w:hint="eastAsia"/>
        </w:rPr>
        <w:t>都民は、福祉のまちづくり推進のため、高齢者や障害者を含めた全ての人にとって暮らしやすく、訪れやすいまちづくりへの理解を深め、それを進める取組に積極的に参加、協力することが求められています。</w:t>
      </w:r>
    </w:p>
    <w:p w:rsidR="00C3551A" w:rsidRDefault="00C3551A" w:rsidP="00C3551A">
      <w:pPr>
        <w:ind w:leftChars="200" w:left="453" w:firstLineChars="100" w:firstLine="227"/>
        <w:rPr>
          <w:rFonts w:ascii="HG丸ｺﾞｼｯｸM-PRO" w:hAnsi="HG丸ｺﾞｼｯｸM-PRO"/>
        </w:rPr>
      </w:pPr>
      <w:r w:rsidRPr="00F84230">
        <w:rPr>
          <w:rFonts w:ascii="HG丸ｺﾞｼｯｸM-PRO" w:hAnsi="HG丸ｺﾞｼｯｸM-PRO" w:hint="eastAsia"/>
        </w:rPr>
        <w:t>なお、都民等が多様性への理解を深め受容する姿勢を持ち、自ら地域社会への参加と交流を図り、地域の人々とふれあいを深めるなど、地域における福祉のまちづくり推進の一員として地域の人々と連携・協働しやすい環境の整備については、都や区市町村の役割として求められています。</w:t>
      </w:r>
    </w:p>
    <w:p w:rsidR="00543840" w:rsidRPr="00F84230" w:rsidRDefault="00543840" w:rsidP="00543840">
      <w:pPr>
        <w:rPr>
          <w:rFonts w:ascii="HG丸ｺﾞｼｯｸM-PRO" w:hAnsi="HG丸ｺﾞｼｯｸM-PRO"/>
        </w:rPr>
      </w:pPr>
      <w:r w:rsidRPr="00AB3818">
        <w:rPr>
          <w:rFonts w:ascii="HG丸ｺﾞｼｯｸM-PRO" w:hAnsi="HG丸ｺﾞｼｯｸM-PRO" w:hint="eastAsia"/>
          <w:color w:val="000000" w:themeColor="text1"/>
        </w:rPr>
        <w:lastRenderedPageBreak/>
        <w:t>（</w:t>
      </w:r>
      <w:r w:rsidR="00C3551A" w:rsidRPr="00F84230">
        <w:rPr>
          <w:rFonts w:ascii="HG丸ｺﾞｼｯｸM-PRO" w:hAnsi="HG丸ｺﾞｼｯｸM-PRO" w:hint="eastAsia"/>
        </w:rPr>
        <w:t>２</w:t>
      </w:r>
      <w:r w:rsidRPr="00F84230">
        <w:rPr>
          <w:rFonts w:ascii="HG丸ｺﾞｼｯｸM-PRO" w:hAnsi="HG丸ｺﾞｼｯｸM-PRO" w:hint="eastAsia"/>
        </w:rPr>
        <w:t>）都の役割</w:t>
      </w:r>
    </w:p>
    <w:p w:rsidR="00A11447" w:rsidRPr="00F84230" w:rsidRDefault="002540A3" w:rsidP="00A11447">
      <w:pPr>
        <w:ind w:leftChars="200" w:left="453" w:firstLineChars="100" w:firstLine="227"/>
        <w:rPr>
          <w:rFonts w:ascii="HG丸ｺﾞｼｯｸM-PRO" w:hAnsi="HG丸ｺﾞｼｯｸM-PRO"/>
        </w:rPr>
      </w:pPr>
      <w:r w:rsidRPr="00F84230">
        <w:rPr>
          <w:rFonts w:ascii="HG丸ｺﾞｼｯｸM-PRO" w:hAnsi="HG丸ｺﾞｼｯｸM-PRO" w:hint="eastAsia"/>
        </w:rPr>
        <w:t>都は、</w:t>
      </w:r>
      <w:r w:rsidR="00711202" w:rsidRPr="00F84230">
        <w:rPr>
          <w:rFonts w:ascii="HG丸ｺﾞｼｯｸM-PRO" w:hAnsi="HG丸ｺﾞｼｯｸM-PRO" w:hint="eastAsia"/>
        </w:rPr>
        <w:t>高齢者や障害者を含めた全ての人が自由に移動し、平等に社会参加できるよう</w:t>
      </w:r>
      <w:r w:rsidRPr="00F84230">
        <w:rPr>
          <w:rFonts w:ascii="HG丸ｺﾞｼｯｸM-PRO" w:hAnsi="HG丸ｺﾞｼｯｸM-PRO" w:hint="eastAsia"/>
        </w:rPr>
        <w:t>、区市町村、事業者及び都民の参加と協力の下に、</w:t>
      </w:r>
      <w:r w:rsidR="0052746B" w:rsidRPr="00F84230">
        <w:rPr>
          <w:rFonts w:ascii="HG丸ｺﾞｼｯｸM-PRO" w:hAnsi="HG丸ｺﾞｼｯｸM-PRO" w:hint="eastAsia"/>
        </w:rPr>
        <w:t>広域的な観点から福祉のまちづくりを一体的に推進</w:t>
      </w:r>
      <w:r w:rsidR="00591C5E" w:rsidRPr="00F84230">
        <w:rPr>
          <w:rFonts w:ascii="HG丸ｺﾞｼｯｸM-PRO" w:hAnsi="HG丸ｺﾞｼｯｸM-PRO" w:hint="eastAsia"/>
        </w:rPr>
        <w:t>しています。このため、</w:t>
      </w:r>
      <w:r w:rsidR="00A11447" w:rsidRPr="00F84230">
        <w:rPr>
          <w:rFonts w:ascii="HG丸ｺﾞｼｯｸM-PRO" w:hAnsi="HG丸ｺﾞｼｯｸM-PRO" w:hint="eastAsia"/>
        </w:rPr>
        <w:t>次の役割が求められています。</w:t>
      </w:r>
    </w:p>
    <w:p w:rsidR="00A11447" w:rsidRPr="00F84230" w:rsidRDefault="00A11447" w:rsidP="00A11447">
      <w:pPr>
        <w:ind w:leftChars="200" w:left="453"/>
        <w:rPr>
          <w:rFonts w:ascii="HG丸ｺﾞｼｯｸM-PRO" w:hAnsi="HG丸ｺﾞｼｯｸM-PRO"/>
        </w:rPr>
      </w:pPr>
      <w:r w:rsidRPr="00F84230">
        <w:rPr>
          <w:rFonts w:ascii="HG丸ｺﾞｼｯｸM-PRO" w:hAnsi="HG丸ｺﾞｼｯｸM-PRO" w:hint="eastAsia"/>
        </w:rPr>
        <w:t>・</w:t>
      </w:r>
      <w:r w:rsidR="00711202" w:rsidRPr="00F84230">
        <w:rPr>
          <w:rFonts w:ascii="HG丸ｺﾞｼｯｸM-PRO" w:hAnsi="HG丸ｺﾞｼｯｸM-PRO" w:hint="eastAsia"/>
        </w:rPr>
        <w:t>福祉のまちづくり推進の仕組みづくりを</w:t>
      </w:r>
      <w:r w:rsidR="00B1596B" w:rsidRPr="00F84230">
        <w:rPr>
          <w:rFonts w:ascii="HG丸ｺﾞｼｯｸM-PRO" w:hAnsi="HG丸ｺﾞｼｯｸM-PRO" w:hint="eastAsia"/>
        </w:rPr>
        <w:t>進める</w:t>
      </w:r>
      <w:r w:rsidRPr="00F84230">
        <w:rPr>
          <w:rFonts w:ascii="HG丸ｺﾞｼｯｸM-PRO" w:hAnsi="HG丸ｺﾞｼｯｸM-PRO" w:hint="eastAsia"/>
        </w:rPr>
        <w:t>こと</w:t>
      </w:r>
    </w:p>
    <w:p w:rsidR="00543840" w:rsidRPr="00F84230" w:rsidRDefault="00A11447" w:rsidP="00A11447">
      <w:pPr>
        <w:ind w:leftChars="200" w:left="453"/>
        <w:rPr>
          <w:rFonts w:ascii="HG丸ｺﾞｼｯｸM-PRO" w:hAnsi="HG丸ｺﾞｼｯｸM-PRO"/>
        </w:rPr>
      </w:pPr>
      <w:r w:rsidRPr="00F84230">
        <w:rPr>
          <w:rFonts w:ascii="HG丸ｺﾞｼｯｸM-PRO" w:hAnsi="HG丸ｺﾞｼｯｸM-PRO" w:hint="eastAsia"/>
        </w:rPr>
        <w:t>・</w:t>
      </w:r>
      <w:r w:rsidR="006C30A1" w:rsidRPr="00F84230">
        <w:rPr>
          <w:rFonts w:ascii="HG丸ｺﾞｼｯｸM-PRO" w:hAnsi="HG丸ｺﾞｼｯｸM-PRO" w:hint="eastAsia"/>
        </w:rPr>
        <w:t>都立施設</w:t>
      </w:r>
      <w:r w:rsidR="00077C4C" w:rsidRPr="00F84230">
        <w:rPr>
          <w:rFonts w:ascii="HG丸ｺﾞｼｯｸM-PRO" w:hAnsi="HG丸ｺﾞｼｯｸM-PRO" w:hint="eastAsia"/>
        </w:rPr>
        <w:t>について、施設</w:t>
      </w:r>
      <w:r w:rsidR="006C30A1" w:rsidRPr="00F84230">
        <w:rPr>
          <w:rFonts w:ascii="HG丸ｺﾞｼｯｸM-PRO" w:hAnsi="HG丸ｺﾞｼｯｸM-PRO" w:hint="eastAsia"/>
        </w:rPr>
        <w:t>管理者として</w:t>
      </w:r>
      <w:r w:rsidR="00B976E5" w:rsidRPr="00F84230">
        <w:rPr>
          <w:rFonts w:ascii="HG丸ｺﾞｼｯｸM-PRO" w:hAnsi="HG丸ｺﾞｼｯｸM-PRO" w:hint="eastAsia"/>
        </w:rPr>
        <w:t>施設</w:t>
      </w:r>
      <w:r w:rsidRPr="00F84230">
        <w:rPr>
          <w:rFonts w:ascii="HG丸ｺﾞｼｯｸM-PRO" w:hAnsi="HG丸ｺﾞｼｯｸM-PRO" w:hint="eastAsia"/>
        </w:rPr>
        <w:t>整備を図ること</w:t>
      </w:r>
    </w:p>
    <w:p w:rsidR="008153D0" w:rsidRPr="00F84230" w:rsidRDefault="00A11447" w:rsidP="00A11447">
      <w:pPr>
        <w:ind w:leftChars="200" w:left="453"/>
        <w:rPr>
          <w:rFonts w:ascii="HG丸ｺﾞｼｯｸM-PRO" w:hAnsi="HG丸ｺﾞｼｯｸM-PRO"/>
        </w:rPr>
      </w:pPr>
      <w:r w:rsidRPr="00F84230">
        <w:rPr>
          <w:rFonts w:ascii="HG丸ｺﾞｼｯｸM-PRO" w:hAnsi="HG丸ｺﾞｼｯｸM-PRO" w:hint="eastAsia"/>
        </w:rPr>
        <w:t>・</w:t>
      </w:r>
      <w:r w:rsidR="008153D0" w:rsidRPr="00F84230">
        <w:rPr>
          <w:rFonts w:ascii="HG丸ｺﾞｼｯｸM-PRO" w:hAnsi="HG丸ｺﾞｼｯｸM-PRO" w:hint="eastAsia"/>
        </w:rPr>
        <w:t>区市町村が地域における福祉のまちづくりの推進主体として最大限役割を発揮できるよう、区市町村の取組を支援</w:t>
      </w:r>
      <w:r w:rsidRPr="00F84230">
        <w:rPr>
          <w:rFonts w:ascii="HG丸ｺﾞｼｯｸM-PRO" w:hAnsi="HG丸ｺﾞｼｯｸM-PRO" w:hint="eastAsia"/>
        </w:rPr>
        <w:t>すること</w:t>
      </w:r>
    </w:p>
    <w:p w:rsidR="00543840" w:rsidRPr="00F84230" w:rsidRDefault="00A11447" w:rsidP="00A11447">
      <w:pPr>
        <w:ind w:leftChars="200" w:left="453"/>
        <w:rPr>
          <w:rFonts w:ascii="HG丸ｺﾞｼｯｸM-PRO" w:hAnsi="HG丸ｺﾞｼｯｸM-PRO"/>
        </w:rPr>
      </w:pPr>
      <w:r w:rsidRPr="00F84230">
        <w:rPr>
          <w:rFonts w:ascii="HG丸ｺﾞｼｯｸM-PRO" w:hAnsi="HG丸ｺﾞｼｯｸM-PRO" w:hint="eastAsia"/>
        </w:rPr>
        <w:t>・</w:t>
      </w:r>
      <w:r w:rsidR="004A6309" w:rsidRPr="00F84230">
        <w:rPr>
          <w:rFonts w:ascii="HG丸ｺﾞｼｯｸM-PRO" w:hAnsi="HG丸ｺﾞｼｯｸM-PRO" w:hint="eastAsia"/>
        </w:rPr>
        <w:t>都民、事業者等の福祉のまちづくり</w:t>
      </w:r>
      <w:r w:rsidR="002540A3" w:rsidRPr="00F84230">
        <w:rPr>
          <w:rFonts w:ascii="HG丸ｺﾞｼｯｸM-PRO" w:hAnsi="HG丸ｺﾞｼｯｸM-PRO" w:hint="eastAsia"/>
        </w:rPr>
        <w:t>へ</w:t>
      </w:r>
      <w:r w:rsidR="004A6309" w:rsidRPr="00F84230">
        <w:rPr>
          <w:rFonts w:ascii="HG丸ｺﾞｼｯｸM-PRO" w:hAnsi="HG丸ｺﾞｼｯｸM-PRO" w:hint="eastAsia"/>
        </w:rPr>
        <w:t>の理解と主体的な活</w:t>
      </w:r>
      <w:r w:rsidR="00543840" w:rsidRPr="00F84230">
        <w:rPr>
          <w:rFonts w:ascii="HG丸ｺﾞｼｯｸM-PRO" w:hAnsi="HG丸ｺﾞｼｯｸM-PRO" w:hint="eastAsia"/>
        </w:rPr>
        <w:t>動を促進するため、意識の醸成、情報の提供</w:t>
      </w:r>
      <w:r w:rsidR="00591C5E" w:rsidRPr="00F84230">
        <w:rPr>
          <w:rFonts w:ascii="HG丸ｺﾞｼｯｸM-PRO" w:hAnsi="HG丸ｺﾞｼｯｸM-PRO" w:hint="eastAsia"/>
        </w:rPr>
        <w:t>及び</w:t>
      </w:r>
      <w:r w:rsidR="00543840" w:rsidRPr="00F84230">
        <w:rPr>
          <w:rFonts w:ascii="HG丸ｺﾞｼｯｸM-PRO" w:hAnsi="HG丸ｺﾞｼｯｸM-PRO" w:hint="eastAsia"/>
        </w:rPr>
        <w:t>技術的支援</w:t>
      </w:r>
      <w:r w:rsidRPr="00F84230">
        <w:rPr>
          <w:rFonts w:ascii="HG丸ｺﾞｼｯｸM-PRO" w:hAnsi="HG丸ｺﾞｼｯｸM-PRO" w:hint="eastAsia"/>
        </w:rPr>
        <w:t>をすること</w:t>
      </w:r>
    </w:p>
    <w:p w:rsidR="00543840" w:rsidRPr="00F84230" w:rsidRDefault="00543840" w:rsidP="00543840">
      <w:pPr>
        <w:rPr>
          <w:rFonts w:ascii="HG丸ｺﾞｼｯｸM-PRO" w:hAnsi="HG丸ｺﾞｼｯｸM-PRO"/>
        </w:rPr>
      </w:pPr>
    </w:p>
    <w:p w:rsidR="00543840" w:rsidRPr="00F84230" w:rsidRDefault="00543840" w:rsidP="00543840">
      <w:pPr>
        <w:rPr>
          <w:rFonts w:ascii="HG丸ｺﾞｼｯｸM-PRO" w:hAnsi="HG丸ｺﾞｼｯｸM-PRO"/>
        </w:rPr>
      </w:pPr>
      <w:r w:rsidRPr="00F84230">
        <w:rPr>
          <w:rFonts w:ascii="HG丸ｺﾞｼｯｸM-PRO" w:hAnsi="HG丸ｺﾞｼｯｸM-PRO" w:hint="eastAsia"/>
        </w:rPr>
        <w:t>（</w:t>
      </w:r>
      <w:r w:rsidR="00C3551A" w:rsidRPr="00F84230">
        <w:rPr>
          <w:rFonts w:ascii="HG丸ｺﾞｼｯｸM-PRO" w:hAnsi="HG丸ｺﾞｼｯｸM-PRO" w:hint="eastAsia"/>
        </w:rPr>
        <w:t>３</w:t>
      </w:r>
      <w:r w:rsidRPr="00F84230">
        <w:rPr>
          <w:rFonts w:ascii="HG丸ｺﾞｼｯｸM-PRO" w:hAnsi="HG丸ｺﾞｼｯｸM-PRO" w:hint="eastAsia"/>
        </w:rPr>
        <w:t>）区市町村の役割</w:t>
      </w:r>
    </w:p>
    <w:p w:rsidR="00A11447" w:rsidRPr="00F84230" w:rsidRDefault="00543840" w:rsidP="00A11447">
      <w:pPr>
        <w:ind w:leftChars="200" w:left="453" w:firstLineChars="100" w:firstLine="227"/>
        <w:rPr>
          <w:rFonts w:ascii="HG丸ｺﾞｼｯｸM-PRO" w:hAnsi="HG丸ｺﾞｼｯｸM-PRO"/>
        </w:rPr>
      </w:pPr>
      <w:r w:rsidRPr="00F84230">
        <w:rPr>
          <w:rFonts w:ascii="HG丸ｺﾞｼｯｸM-PRO" w:hAnsi="HG丸ｺﾞｼｯｸM-PRO" w:hint="eastAsia"/>
        </w:rPr>
        <w:t>区市町村は、住民に最も身近な</w:t>
      </w:r>
      <w:r w:rsidR="00591C5E" w:rsidRPr="00F84230">
        <w:rPr>
          <w:rFonts w:ascii="HG丸ｺﾞｼｯｸM-PRO" w:hAnsi="HG丸ｺﾞｼｯｸM-PRO" w:hint="eastAsia"/>
        </w:rPr>
        <w:t>基礎的</w:t>
      </w:r>
      <w:r w:rsidRPr="00F84230">
        <w:rPr>
          <w:rFonts w:ascii="HG丸ｺﾞｼｯｸM-PRO" w:hAnsi="HG丸ｺﾞｼｯｸM-PRO" w:hint="eastAsia"/>
        </w:rPr>
        <w:t>自治体として、地域の特性</w:t>
      </w:r>
      <w:r w:rsidR="002540A3" w:rsidRPr="00F84230">
        <w:rPr>
          <w:rFonts w:ascii="HG丸ｺﾞｼｯｸM-PRO" w:hAnsi="HG丸ｺﾞｼｯｸM-PRO" w:hint="eastAsia"/>
        </w:rPr>
        <w:t>や</w:t>
      </w:r>
      <w:r w:rsidRPr="00F84230">
        <w:rPr>
          <w:rFonts w:ascii="HG丸ｺﾞｼｯｸM-PRO" w:hAnsi="HG丸ｺﾞｼｯｸM-PRO" w:hint="eastAsia"/>
        </w:rPr>
        <w:t>ニーズに応じた福祉のまちづくりを推進する</w:t>
      </w:r>
      <w:r w:rsidR="00A11447" w:rsidRPr="00F84230">
        <w:rPr>
          <w:rFonts w:ascii="HG丸ｺﾞｼｯｸM-PRO" w:hAnsi="HG丸ｺﾞｼｯｸM-PRO" w:hint="eastAsia"/>
        </w:rPr>
        <w:t>こととされています。このため、次の役割が求められています。</w:t>
      </w:r>
    </w:p>
    <w:p w:rsidR="00A11447" w:rsidRPr="00F84230" w:rsidRDefault="00A11447" w:rsidP="00A11447">
      <w:pPr>
        <w:ind w:leftChars="200" w:left="453"/>
        <w:rPr>
          <w:rFonts w:ascii="HG丸ｺﾞｼｯｸM-PRO" w:hAnsi="HG丸ｺﾞｼｯｸM-PRO"/>
        </w:rPr>
      </w:pPr>
      <w:r w:rsidRPr="00F84230">
        <w:rPr>
          <w:rFonts w:ascii="HG丸ｺﾞｼｯｸM-PRO" w:hAnsi="HG丸ｺﾞｼｯｸM-PRO" w:hint="eastAsia"/>
        </w:rPr>
        <w:t>・</w:t>
      </w:r>
      <w:r w:rsidR="002540A3" w:rsidRPr="00F84230">
        <w:rPr>
          <w:rFonts w:ascii="HG丸ｺﾞｼｯｸM-PRO" w:hAnsi="HG丸ｺﾞｼｯｸM-PRO" w:hint="eastAsia"/>
        </w:rPr>
        <w:t>住民等の参</w:t>
      </w:r>
      <w:r w:rsidRPr="00F84230">
        <w:rPr>
          <w:rFonts w:ascii="HG丸ｺﾞｼｯｸM-PRO" w:hAnsi="HG丸ｺﾞｼｯｸM-PRO" w:hint="eastAsia"/>
        </w:rPr>
        <w:t>加の下、地域における福祉のまちづくり推進体制を整備すること</w:t>
      </w:r>
    </w:p>
    <w:p w:rsidR="00077C4C" w:rsidRPr="00F84230" w:rsidRDefault="00A11447" w:rsidP="00A11447">
      <w:pPr>
        <w:ind w:leftChars="200" w:left="453"/>
        <w:rPr>
          <w:rFonts w:ascii="HG丸ｺﾞｼｯｸM-PRO" w:hAnsi="HG丸ｺﾞｼｯｸM-PRO"/>
        </w:rPr>
      </w:pPr>
      <w:r w:rsidRPr="00F84230">
        <w:rPr>
          <w:rFonts w:ascii="HG丸ｺﾞｼｯｸM-PRO" w:hAnsi="HG丸ｺﾞｼｯｸM-PRO" w:hint="eastAsia"/>
        </w:rPr>
        <w:t>・</w:t>
      </w:r>
      <w:r w:rsidR="00B976E5" w:rsidRPr="00F84230">
        <w:rPr>
          <w:rFonts w:ascii="HG丸ｺﾞｼｯｸM-PRO" w:hAnsi="HG丸ｺﾞｼｯｸM-PRO" w:hint="eastAsia"/>
        </w:rPr>
        <w:t>区市町村立</w:t>
      </w:r>
      <w:r w:rsidR="00077C4C" w:rsidRPr="00F84230">
        <w:rPr>
          <w:rFonts w:ascii="HG丸ｺﾞｼｯｸM-PRO" w:hAnsi="HG丸ｺﾞｼｯｸM-PRO" w:hint="eastAsia"/>
        </w:rPr>
        <w:t>施設</w:t>
      </w:r>
      <w:r w:rsidRPr="00F84230">
        <w:rPr>
          <w:rFonts w:ascii="HG丸ｺﾞｼｯｸM-PRO" w:hAnsi="HG丸ｺﾞｼｯｸM-PRO" w:hint="eastAsia"/>
        </w:rPr>
        <w:t>について、施設管理者として施設整備を図ること</w:t>
      </w:r>
    </w:p>
    <w:p w:rsidR="008153D0" w:rsidRPr="00F84230" w:rsidRDefault="008153D0" w:rsidP="006C30A1">
      <w:pPr>
        <w:ind w:leftChars="200" w:left="453" w:firstLineChars="100" w:firstLine="227"/>
        <w:rPr>
          <w:rFonts w:ascii="HG丸ｺﾞｼｯｸM-PRO" w:hAnsi="HG丸ｺﾞｼｯｸM-PRO"/>
        </w:rPr>
      </w:pPr>
    </w:p>
    <w:p w:rsidR="00543840" w:rsidRPr="00F84230" w:rsidRDefault="00543840" w:rsidP="00543840">
      <w:pPr>
        <w:rPr>
          <w:rFonts w:ascii="HG丸ｺﾞｼｯｸM-PRO" w:hAnsi="HG丸ｺﾞｼｯｸM-PRO"/>
        </w:rPr>
      </w:pPr>
      <w:r w:rsidRPr="00F84230">
        <w:rPr>
          <w:rFonts w:ascii="HG丸ｺﾞｼｯｸM-PRO" w:hAnsi="HG丸ｺﾞｼｯｸM-PRO" w:hint="eastAsia"/>
        </w:rPr>
        <w:t>（</w:t>
      </w:r>
      <w:r w:rsidR="00C3551A" w:rsidRPr="00F84230">
        <w:rPr>
          <w:rFonts w:ascii="HG丸ｺﾞｼｯｸM-PRO" w:hAnsi="HG丸ｺﾞｼｯｸM-PRO" w:hint="eastAsia"/>
        </w:rPr>
        <w:t>４</w:t>
      </w:r>
      <w:r w:rsidRPr="00F84230">
        <w:rPr>
          <w:rFonts w:ascii="HG丸ｺﾞｼｯｸM-PRO" w:hAnsi="HG丸ｺﾞｼｯｸM-PRO" w:hint="eastAsia"/>
        </w:rPr>
        <w:t>）事業者の役割</w:t>
      </w:r>
    </w:p>
    <w:p w:rsidR="006E2A62" w:rsidRPr="00AB3818" w:rsidRDefault="00543840" w:rsidP="006E2A62">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都市施設</w:t>
      </w:r>
      <w:r w:rsidR="007E6AF0" w:rsidRPr="00AB3818">
        <w:rPr>
          <w:rFonts w:ascii="HG丸ｺﾞｼｯｸM-PRO" w:hAnsi="HG丸ｺﾞｼｯｸM-PRO" w:hint="eastAsia"/>
          <w:color w:val="000000" w:themeColor="text1"/>
          <w:sz w:val="18"/>
          <w:szCs w:val="18"/>
        </w:rPr>
        <w:t>※3</w:t>
      </w:r>
      <w:r w:rsidRPr="00AB3818">
        <w:rPr>
          <w:rFonts w:ascii="HG丸ｺﾞｼｯｸM-PRO" w:hAnsi="HG丸ｺﾞｼｯｸM-PRO" w:hint="eastAsia"/>
          <w:color w:val="000000" w:themeColor="text1"/>
        </w:rPr>
        <w:t>を所有し管理する事業者は、行政や他の事業者と連携、協働して、高齢者や障害者を含む</w:t>
      </w:r>
      <w:r w:rsidR="007F54A8" w:rsidRPr="00AB3818">
        <w:rPr>
          <w:rFonts w:ascii="HG丸ｺﾞｼｯｸM-PRO" w:hAnsi="HG丸ｺﾞｼｯｸM-PRO" w:hint="eastAsia"/>
          <w:color w:val="000000" w:themeColor="text1"/>
        </w:rPr>
        <w:t>全て</w:t>
      </w:r>
      <w:r w:rsidRPr="00AB3818">
        <w:rPr>
          <w:rFonts w:ascii="HG丸ｺﾞｼｯｸM-PRO" w:hAnsi="HG丸ｺﾞｼｯｸM-PRO" w:hint="eastAsia"/>
          <w:color w:val="000000" w:themeColor="text1"/>
        </w:rPr>
        <w:t>の人が安</w:t>
      </w:r>
      <w:r w:rsidR="00A11447" w:rsidRPr="00AB3818">
        <w:rPr>
          <w:rFonts w:ascii="HG丸ｺﾞｼｯｸM-PRO" w:hAnsi="HG丸ｺﾞｼｯｸM-PRO" w:hint="eastAsia"/>
          <w:color w:val="000000" w:themeColor="text1"/>
        </w:rPr>
        <w:t>全かつ円滑に施設を利用できるように努めることとされています。このため、次の役割が求められています。</w:t>
      </w:r>
    </w:p>
    <w:p w:rsidR="00A11447" w:rsidRPr="00AB3818" w:rsidRDefault="00A11447" w:rsidP="00A11447">
      <w:pPr>
        <w:ind w:leftChars="200" w:left="453"/>
        <w:rPr>
          <w:rFonts w:ascii="HG丸ｺﾞｼｯｸM-PRO" w:hAnsi="HG丸ｺﾞｼｯｸM-PRO"/>
          <w:color w:val="000000" w:themeColor="text1"/>
        </w:rPr>
      </w:pPr>
      <w:r w:rsidRPr="00AB3818">
        <w:rPr>
          <w:rFonts w:ascii="HG丸ｺﾞｼｯｸM-PRO" w:hAnsi="HG丸ｺﾞｼｯｸM-PRO" w:hint="eastAsia"/>
          <w:color w:val="000000" w:themeColor="text1"/>
        </w:rPr>
        <w:t>・</w:t>
      </w:r>
      <w:r w:rsidR="00591C5E" w:rsidRPr="00AB3818">
        <w:rPr>
          <w:rFonts w:ascii="HG丸ｺﾞｼｯｸM-PRO" w:hAnsi="HG丸ｺﾞｼｯｸM-PRO" w:hint="eastAsia"/>
          <w:color w:val="000000" w:themeColor="text1"/>
        </w:rPr>
        <w:t>自らが所有・管理する施設、</w:t>
      </w:r>
      <w:r w:rsidR="00543840" w:rsidRPr="00AB3818">
        <w:rPr>
          <w:rFonts w:ascii="HG丸ｺﾞｼｯｸM-PRO" w:hAnsi="HG丸ｺﾞｼｯｸM-PRO" w:hint="eastAsia"/>
          <w:color w:val="000000" w:themeColor="text1"/>
        </w:rPr>
        <w:t>物品及び提供するサービスなどについて、法令や条例</w:t>
      </w:r>
      <w:r w:rsidR="006E2A62" w:rsidRPr="00AB3818">
        <w:rPr>
          <w:rFonts w:ascii="HG丸ｺﾞｼｯｸM-PRO" w:hAnsi="HG丸ｺﾞｼｯｸM-PRO" w:hint="eastAsia"/>
          <w:color w:val="000000" w:themeColor="text1"/>
        </w:rPr>
        <w:t>等</w:t>
      </w:r>
      <w:r w:rsidR="00543840" w:rsidRPr="00AB3818">
        <w:rPr>
          <w:rFonts w:ascii="HG丸ｺﾞｼｯｸM-PRO" w:hAnsi="HG丸ｺﾞｼｯｸM-PRO" w:hint="eastAsia"/>
          <w:color w:val="000000" w:themeColor="text1"/>
        </w:rPr>
        <w:t>の趣旨を十分に踏まえた取組を実施</w:t>
      </w:r>
      <w:r w:rsidR="00591C5E" w:rsidRPr="00AB3818">
        <w:rPr>
          <w:rFonts w:ascii="HG丸ｺﾞｼｯｸM-PRO" w:hAnsi="HG丸ｺﾞｼｯｸM-PRO" w:hint="eastAsia"/>
          <w:color w:val="000000" w:themeColor="text1"/>
        </w:rPr>
        <w:t>すること</w:t>
      </w:r>
    </w:p>
    <w:p w:rsidR="006E2A62" w:rsidRPr="00AB3818" w:rsidRDefault="00A11447" w:rsidP="00A11447">
      <w:pPr>
        <w:ind w:leftChars="200" w:left="453"/>
        <w:rPr>
          <w:rFonts w:ascii="HG丸ｺﾞｼｯｸM-PRO" w:hAnsi="HG丸ｺﾞｼｯｸM-PRO"/>
          <w:color w:val="000000" w:themeColor="text1"/>
        </w:rPr>
      </w:pPr>
      <w:r w:rsidRPr="00AB3818">
        <w:rPr>
          <w:rFonts w:ascii="HG丸ｺﾞｼｯｸM-PRO" w:hAnsi="HG丸ｺﾞｼｯｸM-PRO" w:hint="eastAsia"/>
          <w:color w:val="000000" w:themeColor="text1"/>
        </w:rPr>
        <w:t>・</w:t>
      </w:r>
      <w:r w:rsidR="00543840" w:rsidRPr="00AB3818">
        <w:rPr>
          <w:rFonts w:ascii="HG丸ｺﾞｼｯｸM-PRO" w:hAnsi="HG丸ｺﾞｼｯｸM-PRO" w:hint="eastAsia"/>
          <w:color w:val="000000" w:themeColor="text1"/>
        </w:rPr>
        <w:t>都市施設の整備について、施設を主に利用する都民の意見を、計画段階だけではなく、整備中、整備後の各過程で取り入れて推進</w:t>
      </w:r>
      <w:r w:rsidRPr="00AB3818">
        <w:rPr>
          <w:rFonts w:ascii="HG丸ｺﾞｼｯｸM-PRO" w:hAnsi="HG丸ｺﾞｼｯｸM-PRO" w:hint="eastAsia"/>
          <w:color w:val="000000" w:themeColor="text1"/>
        </w:rPr>
        <w:t>すること</w:t>
      </w:r>
    </w:p>
    <w:p w:rsidR="00854FA8" w:rsidRDefault="00854FA8" w:rsidP="00BE29A8">
      <w:pPr>
        <w:rPr>
          <w:rFonts w:ascii="HG丸ｺﾞｼｯｸM-PRO" w:hAnsi="HG丸ｺﾞｼｯｸM-PRO"/>
          <w:color w:val="000000" w:themeColor="text1"/>
        </w:rPr>
      </w:pPr>
    </w:p>
    <w:p w:rsidR="00F84230" w:rsidRPr="00AB3818" w:rsidRDefault="00F84230" w:rsidP="00BE29A8">
      <w:pPr>
        <w:rPr>
          <w:rFonts w:ascii="HG丸ｺﾞｼｯｸM-PRO" w:hAnsi="HG丸ｺﾞｼｯｸM-PRO"/>
          <w:color w:val="000000" w:themeColor="text1"/>
        </w:rPr>
      </w:pPr>
    </w:p>
    <w:p w:rsidR="004173B6" w:rsidRPr="00AB3818" w:rsidRDefault="004173B6" w:rsidP="004173B6">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t>６　計画の進行管理</w:t>
      </w:r>
    </w:p>
    <w:p w:rsidR="00A816A1" w:rsidRPr="00AB3818" w:rsidRDefault="004173B6" w:rsidP="004173B6">
      <w:pPr>
        <w:ind w:left="453" w:hangingChars="200" w:hanging="453"/>
        <w:rPr>
          <w:color w:val="000000" w:themeColor="text1"/>
        </w:rPr>
      </w:pPr>
      <w:r w:rsidRPr="00AB3818">
        <w:rPr>
          <w:rFonts w:hint="eastAsia"/>
          <w:color w:val="000000" w:themeColor="text1"/>
        </w:rPr>
        <w:t xml:space="preserve">　　　</w:t>
      </w:r>
    </w:p>
    <w:p w:rsidR="004173B6" w:rsidRPr="00AB3818" w:rsidRDefault="004173B6" w:rsidP="00B30569">
      <w:pPr>
        <w:ind w:leftChars="100" w:left="227"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福祉のまちづくりを効果的に進めるため、計画に盛り込む各事業の目標を設定するとともに、結果だけではなく、プロセス（過程）も重視し、検証や定期的な評価を行い、それに基づき新たな施策を講じる、スパイラルアップの仕組み</w:t>
      </w:r>
      <w:r w:rsidR="007E6AF0" w:rsidRPr="00AB3818">
        <w:rPr>
          <w:rFonts w:ascii="HG丸ｺﾞｼｯｸM-PRO" w:hAnsi="HG丸ｺﾞｼｯｸM-PRO" w:hint="eastAsia"/>
          <w:color w:val="000000" w:themeColor="text1"/>
          <w:sz w:val="18"/>
          <w:szCs w:val="18"/>
        </w:rPr>
        <w:t>※4</w:t>
      </w:r>
      <w:r w:rsidRPr="00AB3818">
        <w:rPr>
          <w:rFonts w:ascii="HG丸ｺﾞｼｯｸM-PRO" w:hAnsi="HG丸ｺﾞｼｯｸM-PRO" w:hint="eastAsia"/>
          <w:color w:val="000000" w:themeColor="text1"/>
        </w:rPr>
        <w:t>による進行管理を行います。</w:t>
      </w:r>
    </w:p>
    <w:p w:rsidR="004173B6" w:rsidRPr="00AB3818" w:rsidRDefault="004173B6" w:rsidP="00B30569">
      <w:pPr>
        <w:ind w:leftChars="100" w:left="227"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lastRenderedPageBreak/>
        <w:t>また、検証や評価には、高齢者や障害者等の当事者</w:t>
      </w:r>
      <w:r w:rsidR="00F15D14" w:rsidRPr="00AB3818">
        <w:rPr>
          <w:rFonts w:ascii="HG丸ｺﾞｼｯｸM-PRO" w:hAnsi="HG丸ｺﾞｼｯｸM-PRO" w:hint="eastAsia"/>
          <w:color w:val="000000" w:themeColor="text1"/>
        </w:rPr>
        <w:t>、事業者、区市町村及び都</w:t>
      </w:r>
      <w:r w:rsidRPr="00AB3818">
        <w:rPr>
          <w:rFonts w:ascii="HG丸ｺﾞｼｯｸM-PRO" w:hAnsi="HG丸ｺﾞｼｯｸM-PRO" w:hint="eastAsia"/>
          <w:color w:val="000000" w:themeColor="text1"/>
        </w:rPr>
        <w:t>が参加して、意見を聴取し、行政による事業の評価や世論調査の考察とあわせて、施策や次の計画に反映させるための仕組みづくりを進めていきます。</w:t>
      </w:r>
    </w:p>
    <w:p w:rsidR="006D0CD7" w:rsidRPr="00AB3818" w:rsidRDefault="006D0CD7" w:rsidP="00543840">
      <w:pPr>
        <w:rPr>
          <w:rFonts w:ascii="HG丸ｺﾞｼｯｸM-PRO" w:hAnsi="HG丸ｺﾞｼｯｸM-PRO"/>
          <w:color w:val="000000" w:themeColor="text1"/>
        </w:rPr>
      </w:pPr>
    </w:p>
    <w:p w:rsidR="00593F95" w:rsidRPr="00AB3818" w:rsidRDefault="006D0CD7" w:rsidP="00543840">
      <w:pPr>
        <w:rPr>
          <w:rFonts w:ascii="HG丸ｺﾞｼｯｸM-PRO" w:hAnsi="HG丸ｺﾞｼｯｸM-PRO"/>
          <w:color w:val="000000" w:themeColor="text1"/>
        </w:rPr>
      </w:pPr>
      <w:r w:rsidRPr="00AB3818">
        <w:rPr>
          <w:rFonts w:ascii="HG丸ｺﾞｼｯｸM-PRO" w:hAnsi="HG丸ｺﾞｼｯｸM-PRO" w:hint="eastAsia"/>
          <w:color w:val="000000" w:themeColor="text1"/>
        </w:rPr>
        <w:t>（参考）スパイラルアップの仕組み</w:t>
      </w:r>
    </w:p>
    <w:p w:rsidR="00543840" w:rsidRPr="00AB3818" w:rsidRDefault="00F507E8" w:rsidP="00F507E8">
      <w:pPr>
        <w:jc w:val="center"/>
        <w:rPr>
          <w:color w:val="000000" w:themeColor="text1"/>
        </w:rPr>
      </w:pPr>
      <w:r w:rsidRPr="00AB3818">
        <w:rPr>
          <w:noProof/>
          <w:color w:val="000000" w:themeColor="text1"/>
        </w:rPr>
        <w:drawing>
          <wp:inline distT="0" distB="0" distL="0" distR="0" wp14:anchorId="2D4E7699" wp14:editId="3628928A">
            <wp:extent cx="3895725" cy="2591309"/>
            <wp:effectExtent l="0" t="0" r="0" b="0"/>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3891" cy="2603392"/>
                    </a:xfrm>
                    <a:prstGeom prst="rect">
                      <a:avLst/>
                    </a:prstGeom>
                    <a:noFill/>
                    <a:ln>
                      <a:noFill/>
                    </a:ln>
                  </pic:spPr>
                </pic:pic>
              </a:graphicData>
            </a:graphic>
          </wp:inline>
        </w:drawing>
      </w:r>
    </w:p>
    <w:p w:rsidR="00DD0D37" w:rsidRPr="00AB3818" w:rsidRDefault="00DD0D37"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8E0C3A" w:rsidRPr="00AB3818" w:rsidRDefault="008E0C3A" w:rsidP="008E0C3A">
      <w:pPr>
        <w:jc w:val="left"/>
        <w:rPr>
          <w:color w:val="000000" w:themeColor="text1"/>
        </w:rPr>
      </w:pPr>
    </w:p>
    <w:p w:rsidR="00AC7A19" w:rsidRPr="00AB3818" w:rsidRDefault="00AC7A19" w:rsidP="008E0C3A">
      <w:pPr>
        <w:jc w:val="left"/>
        <w:rPr>
          <w:color w:val="000000" w:themeColor="text1"/>
        </w:rPr>
      </w:pPr>
    </w:p>
    <w:p w:rsidR="008E0C3A" w:rsidRPr="00AB3818" w:rsidRDefault="008E0C3A" w:rsidP="008E0C3A">
      <w:pPr>
        <w:jc w:val="left"/>
        <w:rPr>
          <w:color w:val="000000" w:themeColor="text1"/>
        </w:rPr>
      </w:pPr>
    </w:p>
    <w:p w:rsidR="001253B5" w:rsidRPr="00AB3818" w:rsidRDefault="001253B5" w:rsidP="00A74801">
      <w:pPr>
        <w:rPr>
          <w:rFonts w:ascii="メイリオ" w:eastAsia="メイリオ" w:hAnsi="メイリオ" w:cs="メイリオ"/>
          <w:b/>
          <w:color w:val="000000" w:themeColor="text1"/>
          <w:sz w:val="32"/>
          <w:szCs w:val="32"/>
          <w:u w:val="double"/>
        </w:rPr>
      </w:pPr>
    </w:p>
    <w:p w:rsidR="00A74801" w:rsidRPr="00AB3818" w:rsidRDefault="00A74801" w:rsidP="00A74801">
      <w:pPr>
        <w:rPr>
          <w:rFonts w:ascii="メイリオ" w:eastAsia="メイリオ" w:hAnsi="メイリオ" w:cs="メイリオ"/>
          <w:b/>
          <w:color w:val="000000" w:themeColor="text1"/>
          <w:sz w:val="32"/>
          <w:szCs w:val="32"/>
          <w:u w:val="double"/>
        </w:rPr>
      </w:pPr>
      <w:r w:rsidRPr="00AB3818">
        <w:rPr>
          <w:rFonts w:ascii="メイリオ" w:eastAsia="メイリオ" w:hAnsi="メイリオ" w:cs="メイリオ" w:hint="eastAsia"/>
          <w:b/>
          <w:color w:val="000000" w:themeColor="text1"/>
          <w:sz w:val="32"/>
          <w:szCs w:val="32"/>
          <w:u w:val="double"/>
        </w:rPr>
        <w:lastRenderedPageBreak/>
        <w:t>第２章　都におけるバリアフリーをめぐる現状</w:t>
      </w:r>
    </w:p>
    <w:p w:rsidR="00F507E8" w:rsidRPr="00AB3818" w:rsidRDefault="00F507E8" w:rsidP="00A74801">
      <w:pPr>
        <w:rPr>
          <w:color w:val="000000" w:themeColor="text1"/>
        </w:rPr>
      </w:pPr>
    </w:p>
    <w:p w:rsidR="00895AAE" w:rsidRPr="00AB3818" w:rsidRDefault="00895AAE" w:rsidP="00A74801">
      <w:pPr>
        <w:rPr>
          <w:color w:val="000000" w:themeColor="text1"/>
        </w:rPr>
      </w:pPr>
    </w:p>
    <w:p w:rsidR="00A74801" w:rsidRPr="00AB3818" w:rsidRDefault="009522F8" w:rsidP="00A74801">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t>１　社会的背景</w:t>
      </w:r>
    </w:p>
    <w:p w:rsidR="00C46BF5" w:rsidRPr="00AB3818" w:rsidRDefault="00C46BF5" w:rsidP="00C46BF5">
      <w:pPr>
        <w:ind w:firstLineChars="100" w:firstLine="227"/>
        <w:rPr>
          <w:color w:val="000000" w:themeColor="text1"/>
        </w:rPr>
      </w:pPr>
    </w:p>
    <w:p w:rsidR="00717F9F" w:rsidRPr="00AB3818" w:rsidRDefault="00C46BF5" w:rsidP="00717F9F">
      <w:pPr>
        <w:ind w:leftChars="100" w:left="680"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717F9F" w:rsidRPr="00AB3818">
        <w:rPr>
          <w:rFonts w:ascii="HG丸ｺﾞｼｯｸM-PRO" w:hAnsi="HG丸ｺﾞｼｯｸM-PRO" w:hint="eastAsia"/>
          <w:color w:val="000000" w:themeColor="text1"/>
        </w:rPr>
        <w:t>○　東京の高齢者人口の割合（高齢化率）は、平成27年は22.7%で</w:t>
      </w:r>
      <w:r w:rsidR="00F945DA" w:rsidRPr="00F84230">
        <w:rPr>
          <w:rFonts w:ascii="HG丸ｺﾞｼｯｸM-PRO" w:hAnsi="HG丸ｺﾞｼｯｸM-PRO" w:hint="eastAsia"/>
        </w:rPr>
        <w:t>した</w:t>
      </w:r>
      <w:r w:rsidR="00717F9F" w:rsidRPr="00AB3818">
        <w:rPr>
          <w:rFonts w:ascii="HG丸ｺﾞｼｯｸM-PRO" w:hAnsi="HG丸ｺﾞｼｯｸM-PRO" w:hint="eastAsia"/>
          <w:color w:val="000000" w:themeColor="text1"/>
        </w:rPr>
        <w:t>が、今後更に高齢化が進み、団塊の世代が後期高齢者となる平成37年には23.3%、平成42年には24.3%（約４人に１人が高齢者）になると見込まれています。</w:t>
      </w:r>
    </w:p>
    <w:p w:rsidR="00717F9F" w:rsidRPr="00AB3818" w:rsidRDefault="00717F9F" w:rsidP="00717F9F">
      <w:pPr>
        <w:ind w:leftChars="100" w:left="680" w:hangingChars="200" w:hanging="453"/>
        <w:rPr>
          <w:rFonts w:ascii="HG丸ｺﾞｼｯｸM-PRO" w:hAnsi="HG丸ｺﾞｼｯｸM-PRO"/>
          <w:color w:val="000000" w:themeColor="text1"/>
        </w:rPr>
      </w:pPr>
    </w:p>
    <w:p w:rsidR="00717F9F" w:rsidRPr="00AB3818" w:rsidRDefault="00717F9F" w:rsidP="00C46BF5">
      <w:pPr>
        <w:ind w:leftChars="200" w:left="680"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高齢者人口の推移を見ると、平成27年には前期高齢者が約157万人、後期高齢者が約144万人ですが、今後、後期高齢者が大幅に増加し、平成32年には後期高齢者の人口が前期高齢者を上回ると予測されています。</w:t>
      </w:r>
    </w:p>
    <w:p w:rsidR="00C46BF5" w:rsidRPr="00AB3818" w:rsidRDefault="00C46BF5" w:rsidP="00C46BF5">
      <w:pPr>
        <w:ind w:leftChars="200" w:left="680" w:hangingChars="100" w:hanging="227"/>
        <w:rPr>
          <w:rFonts w:ascii="HG丸ｺﾞｼｯｸM-PRO" w:hAnsi="HG丸ｺﾞｼｯｸM-PRO"/>
          <w:color w:val="000000" w:themeColor="text1"/>
        </w:rPr>
      </w:pPr>
      <w:r w:rsidRPr="00AB3818">
        <w:rPr>
          <w:rFonts w:ascii="HG丸ｺﾞｼｯｸM-PRO" w:hAnsi="HG丸ｺﾞｼｯｸM-PRO"/>
          <w:noProof/>
          <w:color w:val="000000" w:themeColor="text1"/>
          <w:szCs w:val="24"/>
        </w:rPr>
        <mc:AlternateContent>
          <mc:Choice Requires="wps">
            <w:drawing>
              <wp:anchor distT="0" distB="0" distL="114300" distR="114300" simplePos="0" relativeHeight="251622912" behindDoc="0" locked="0" layoutInCell="1" allowOverlap="1" wp14:anchorId="4D8A927F" wp14:editId="5822EE39">
                <wp:simplePos x="0" y="0"/>
                <wp:positionH relativeFrom="column">
                  <wp:posOffset>1737360</wp:posOffset>
                </wp:positionH>
                <wp:positionV relativeFrom="paragraph">
                  <wp:posOffset>154940</wp:posOffset>
                </wp:positionV>
                <wp:extent cx="2371725" cy="1403985"/>
                <wp:effectExtent l="0" t="0" r="0" b="0"/>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403985"/>
                        </a:xfrm>
                        <a:prstGeom prst="rect">
                          <a:avLst/>
                        </a:prstGeom>
                        <a:noFill/>
                        <a:ln w="9525">
                          <a:noFill/>
                          <a:miter lim="800000"/>
                          <a:headEnd/>
                          <a:tailEnd/>
                        </a:ln>
                      </wps:spPr>
                      <wps:txbx>
                        <w:txbxContent>
                          <w:p w:rsidR="0097694F" w:rsidRPr="008E0C3A" w:rsidRDefault="0097694F" w:rsidP="001D0FBE">
                            <w:pPr>
                              <w:rPr>
                                <w:rFonts w:ascii="HG丸ｺﾞｼｯｸM-PRO" w:hAnsi="HG丸ｺﾞｼｯｸM-PRO"/>
                                <w:u w:val="single"/>
                              </w:rPr>
                            </w:pPr>
                            <w:r w:rsidRPr="008E0C3A">
                              <w:rPr>
                                <w:rFonts w:ascii="HG丸ｺﾞｼｯｸM-PRO" w:hAnsi="HG丸ｺﾞｼｯｸM-PRO" w:hint="eastAsia"/>
                                <w:u w:val="single"/>
                              </w:rPr>
                              <w:t>＜東京都の高齢者人口の推移＞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36.8pt;margin-top:12.2pt;width:186.75pt;height:110.55pt;z-index:25162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" filled="f" stroked="f">
                <v:textbox style="mso-fit-shape-to-text:t">
                  <w:txbxContent>
                    <w:p w:rsidR="0097694F" w:rsidRPr="008E0C3A" w:rsidRDefault="0097694F" w:rsidP="001D0FBE">
                      <w:pPr>
                        <w:rPr>
                          <w:rFonts w:ascii="HG丸ｺﾞｼｯｸM-PRO" w:hAnsi="HG丸ｺﾞｼｯｸM-PRO"/>
                          <w:u w:val="single"/>
                        </w:rPr>
                      </w:pPr>
                      <w:r w:rsidRPr="008E0C3A">
                        <w:rPr>
                          <w:rFonts w:ascii="HG丸ｺﾞｼｯｸM-PRO" w:hAnsi="HG丸ｺﾞｼｯｸM-PRO" w:hint="eastAsia"/>
                          <w:u w:val="single"/>
                        </w:rPr>
                        <w:t>＜東京都の高齢者人口の推移＞</w:t>
                      </w:r>
                    </w:p>
                  </w:txbxContent>
                </v:textbox>
              </v:shape>
            </w:pict>
          </mc:Fallback>
        </mc:AlternateContent>
      </w:r>
    </w:p>
    <w:p w:rsidR="00C46BF5" w:rsidRPr="00AB3818" w:rsidRDefault="00C46BF5" w:rsidP="00352799">
      <w:pPr>
        <w:ind w:firstLineChars="100" w:firstLine="227"/>
        <w:rPr>
          <w:color w:val="000000" w:themeColor="text1"/>
        </w:rPr>
      </w:pPr>
    </w:p>
    <w:p w:rsidR="00C46BF5" w:rsidRPr="00AB3818" w:rsidRDefault="00717F9F" w:rsidP="00352799">
      <w:pPr>
        <w:ind w:firstLineChars="100" w:firstLine="227"/>
        <w:rPr>
          <w:color w:val="000000" w:themeColor="text1"/>
        </w:rPr>
      </w:pPr>
      <w:r w:rsidRPr="00AB3818">
        <w:rPr>
          <w:noProof/>
          <w:color w:val="000000" w:themeColor="text1"/>
        </w:rPr>
        <mc:AlternateContent>
          <mc:Choice Requires="wpg">
            <w:drawing>
              <wp:anchor distT="0" distB="0" distL="114300" distR="114300" simplePos="0" relativeHeight="251765248" behindDoc="0" locked="0" layoutInCell="1" allowOverlap="1" wp14:anchorId="4F19E39D" wp14:editId="2F3DCEE2">
                <wp:simplePos x="0" y="0"/>
                <wp:positionH relativeFrom="column">
                  <wp:posOffset>233045</wp:posOffset>
                </wp:positionH>
                <wp:positionV relativeFrom="paragraph">
                  <wp:posOffset>139065</wp:posOffset>
                </wp:positionV>
                <wp:extent cx="6229350" cy="3629025"/>
                <wp:effectExtent l="0" t="0" r="0" b="9525"/>
                <wp:wrapNone/>
                <wp:docPr id="8" name="グループ化 8"/>
                <wp:cNvGraphicFramePr/>
                <a:graphic xmlns:a="http://schemas.openxmlformats.org/drawingml/2006/main">
                  <a:graphicData uri="http://schemas.microsoft.com/office/word/2010/wordprocessingGroup">
                    <wpg:wgp>
                      <wpg:cNvGrpSpPr/>
                      <wpg:grpSpPr>
                        <a:xfrm>
                          <a:off x="0" y="0"/>
                          <a:ext cx="6229350" cy="3629025"/>
                          <a:chOff x="0" y="0"/>
                          <a:chExt cx="6229350" cy="3629025"/>
                        </a:xfrm>
                      </wpg:grpSpPr>
                      <wps:wsp>
                        <wps:cNvPr id="9" name="正方形/長方形 9"/>
                        <wps:cNvSpPr/>
                        <wps:spPr>
                          <a:xfrm>
                            <a:off x="190500" y="3105150"/>
                            <a:ext cx="6038850" cy="523875"/>
                          </a:xfrm>
                          <a:prstGeom prst="rect">
                            <a:avLst/>
                          </a:prstGeom>
                          <a:noFill/>
                          <a:ln w="25400" cap="flat" cmpd="sng" algn="ctr">
                            <a:noFill/>
                            <a:prstDash val="solid"/>
                          </a:ln>
                          <a:effectLst/>
                        </wps:spPr>
                        <wps:txbx>
                          <w:txbxContent>
                            <w:p w:rsidR="0097694F" w:rsidRPr="003C2FE5" w:rsidRDefault="0097694F" w:rsidP="00717F9F">
                              <w:pPr>
                                <w:spacing w:line="240" w:lineRule="exact"/>
                                <w:ind w:left="293" w:right="640" w:hangingChars="200" w:hanging="293"/>
                                <w:jc w:val="left"/>
                                <w:rPr>
                                  <w:rFonts w:ascii="HG丸ｺﾞｼｯｸM-PRO" w:hAnsi="HG丸ｺﾞｼｯｸM-PRO"/>
                                  <w:color w:val="000000" w:themeColor="text1"/>
                                  <w:sz w:val="16"/>
                                  <w:szCs w:val="16"/>
                                </w:rPr>
                              </w:pPr>
                              <w:r w:rsidRPr="003C2FE5">
                                <w:rPr>
                                  <w:rFonts w:ascii="HG丸ｺﾞｼｯｸM-PRO" w:hAnsi="HG丸ｺﾞｼｯｸM-PRO" w:hint="eastAsia"/>
                                  <w:color w:val="000000" w:themeColor="text1"/>
                                  <w:sz w:val="16"/>
                                  <w:szCs w:val="16"/>
                                </w:rPr>
                                <w:t>（注）1万人未満を四捨五入しているため、内訳の合計値と一致しない場合がある。</w:t>
                              </w:r>
                            </w:p>
                            <w:p w:rsidR="0097694F" w:rsidRPr="003C2FE5" w:rsidRDefault="0097694F" w:rsidP="003C2FE5">
                              <w:pPr>
                                <w:spacing w:line="240" w:lineRule="exact"/>
                                <w:ind w:right="640"/>
                                <w:jc w:val="left"/>
                                <w:rPr>
                                  <w:rFonts w:ascii="HG丸ｺﾞｼｯｸM-PRO" w:hAnsi="HG丸ｺﾞｼｯｸM-PRO"/>
                                  <w:color w:val="000000" w:themeColor="text1"/>
                                  <w:sz w:val="16"/>
                                  <w:szCs w:val="16"/>
                                </w:rPr>
                              </w:pPr>
                              <w:r>
                                <w:rPr>
                                  <w:rFonts w:ascii="HG丸ｺﾞｼｯｸM-PRO" w:hAnsi="HG丸ｺﾞｼｯｸM-PRO" w:hint="eastAsia"/>
                                  <w:color w:val="000000" w:themeColor="text1"/>
                                  <w:sz w:val="16"/>
                                  <w:szCs w:val="16"/>
                                </w:rPr>
                                <w:t>資料：総務省「国</w:t>
                              </w:r>
                              <w:r w:rsidRPr="007F0038">
                                <w:rPr>
                                  <w:rFonts w:ascii="HG丸ｺﾞｼｯｸM-PRO" w:hAnsi="HG丸ｺﾞｼｯｸM-PRO" w:hint="eastAsia"/>
                                  <w:color w:val="000000" w:themeColor="text1"/>
                                  <w:sz w:val="16"/>
                                  <w:szCs w:val="16"/>
                                </w:rPr>
                                <w:t>勢</w:t>
                              </w:r>
                              <w:r w:rsidRPr="003C2FE5">
                                <w:rPr>
                                  <w:rFonts w:ascii="HG丸ｺﾞｼｯｸM-PRO" w:hAnsi="HG丸ｺﾞｼｯｸM-PRO" w:hint="eastAsia"/>
                                  <w:color w:val="000000" w:themeColor="text1"/>
                                  <w:sz w:val="16"/>
                                  <w:szCs w:val="16"/>
                                </w:rPr>
                                <w:t>調査」[昭和50年から平成27年まで]</w:t>
                              </w:r>
                            </w:p>
                            <w:p w:rsidR="0097694F" w:rsidRPr="003C2FE5" w:rsidRDefault="0097694F" w:rsidP="00717F9F">
                              <w:pPr>
                                <w:spacing w:line="240" w:lineRule="exact"/>
                                <w:ind w:left="293" w:right="640" w:hangingChars="200" w:hanging="293"/>
                                <w:jc w:val="left"/>
                                <w:rPr>
                                  <w:rFonts w:ascii="HG丸ｺﾞｼｯｸM-PRO" w:hAnsi="HG丸ｺﾞｼｯｸM-PRO"/>
                                  <w:color w:val="000000" w:themeColor="text1"/>
                                  <w:sz w:val="16"/>
                                  <w:szCs w:val="16"/>
                                </w:rPr>
                              </w:pPr>
                              <w:r w:rsidRPr="003C2FE5">
                                <w:rPr>
                                  <w:rFonts w:ascii="HG丸ｺﾞｼｯｸM-PRO" w:hAnsi="HG丸ｺﾞｼｯｸM-PRO" w:hint="eastAsia"/>
                                  <w:color w:val="000000" w:themeColor="text1"/>
                                  <w:sz w:val="16"/>
                                  <w:szCs w:val="16"/>
                                </w:rPr>
                                <w:t xml:space="preserve">　　　平成32年以降は東京都政策企画局による推計（「2020年に向けた実行プラン」の掲載図を改変）</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6" name="グループ化 6"/>
                        <wpg:cNvGrpSpPr/>
                        <wpg:grpSpPr>
                          <a:xfrm>
                            <a:off x="0" y="0"/>
                            <a:ext cx="5610225" cy="3028950"/>
                            <a:chOff x="0" y="0"/>
                            <a:chExt cx="5610225" cy="3028950"/>
                          </a:xfrm>
                        </wpg:grpSpPr>
                        <wpg:graphicFrame>
                          <wpg:cNvPr id="16" name="グラフ 16"/>
                          <wpg:cNvFrPr/>
                          <wpg:xfrm>
                            <a:off x="0" y="0"/>
                            <a:ext cx="5610225" cy="3028950"/>
                          </wpg:xfrm>
                          <a:graphic>
                            <a:graphicData uri="http://schemas.openxmlformats.org/drawingml/2006/chart">
                              <c:chart xmlns:c="http://schemas.openxmlformats.org/drawingml/2006/chart" xmlns:r="http://schemas.openxmlformats.org/officeDocument/2006/relationships" r:id="rId16"/>
                            </a:graphicData>
                          </a:graphic>
                        </wpg:graphicFrame>
                        <wps:wsp>
                          <wps:cNvPr id="23" name="テキスト ボックス 1"/>
                          <wps:cNvSpPr txBox="1"/>
                          <wps:spPr>
                            <a:xfrm>
                              <a:off x="0" y="0"/>
                              <a:ext cx="1025525" cy="214630"/>
                            </a:xfrm>
                            <a:prstGeom prst="rect">
                              <a:avLst/>
                            </a:prstGeom>
                          </wps:spPr>
                          <wps:txbx>
                            <w:txbxContent>
                              <w:p w:rsidR="0097694F" w:rsidRPr="00766685" w:rsidRDefault="0097694F" w:rsidP="00766685">
                                <w:pPr>
                                  <w:pStyle w:val="Web"/>
                                  <w:spacing w:before="0" w:beforeAutospacing="0" w:after="0" w:afterAutospacing="0"/>
                                  <w:rPr>
                                    <w:rFonts w:asciiTheme="majorEastAsia" w:eastAsiaTheme="majorEastAsia" w:hAnsiTheme="majorEastAsia"/>
                                    <w:color w:val="000000" w:themeColor="text1"/>
                                    <w:sz w:val="20"/>
                                  </w:rPr>
                                </w:pPr>
                                <w:r w:rsidRPr="00766685">
                                  <w:rPr>
                                    <w:rFonts w:asciiTheme="majorEastAsia" w:eastAsiaTheme="majorEastAsia" w:hAnsiTheme="majorEastAsia" w:cstheme="minorBidi" w:hint="eastAsia"/>
                                    <w:color w:val="000000" w:themeColor="text1"/>
                                    <w:sz w:val="14"/>
                                    <w:szCs w:val="20"/>
                                  </w:rPr>
                                  <w:t>（万人）、％</w:t>
                                </w:r>
                              </w:p>
                            </w:txbxContent>
                          </wps:txbx>
                          <wps:bodyPr vertOverflow="clip" wrap="square" lIns="0" tIns="0" rIns="0" bIns="0" rtlCol="0">
                            <a:noAutofit/>
                          </wps:bodyPr>
                        </wps:wsp>
                      </wpg:grpSp>
                    </wpg:wgp>
                  </a:graphicData>
                </a:graphic>
              </wp:anchor>
            </w:drawing>
          </mc:Choice>
          <mc:Fallback>
            <w:pict>
              <v:group id="グループ化 8" o:spid="_x0000_s1027" style="position:absolute;left:0;text-align:left;margin-left:18.35pt;margin-top:10.95pt;width:490.5pt;height:285.75pt;z-index:251765248" coordsize="62293,36290" o:gfxdata="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">
                <v:rect id="正方形/長方形 9" o:spid="_x0000_s1028" style="position:absolute;left:1905;top:31051;width:60388;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838EA&#10;AADaAAAADwAAAGRycy9kb3ducmV2LnhtbESPQYvCMBSE78L+h/AW9qbpLipubSqiCIs3tXvw9mye&#10;bbF5KU209d8bQfA4zMw3TLLoTS1u1LrKsoLvUQSCOLe64kJBdtgMZyCcR9ZYWyYFd3KwSD8GCcba&#10;dryj294XIkDYxaig9L6JpXR5SQbdyDbEwTvb1qAPsi2kbrELcFPLnyiaSoMVh4USG1qVlF/2V6Ng&#10;8r9pJuPlqs+O66iTR96O8YRKfX32yzkIT71/h1/tP63gF55Xwg2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cPN/BAAAA2gAAAA8AAAAAAAAAAAAAAAAAmAIAAGRycy9kb3du&#10;cmV2LnhtbFBLBQYAAAAABAAEAPUAAACGAwAAAAA=&#10;" filled="f" stroked="f" strokeweight="2pt">
                  <v:textbox inset="0,0,0,0">
                    <w:txbxContent>
                      <w:p w:rsidR="0097694F" w:rsidRPr="003C2FE5" w:rsidRDefault="0097694F" w:rsidP="00717F9F">
                        <w:pPr>
                          <w:spacing w:line="240" w:lineRule="exact"/>
                          <w:ind w:left="293" w:right="640" w:hangingChars="200" w:hanging="293"/>
                          <w:jc w:val="left"/>
                          <w:rPr>
                            <w:rFonts w:ascii="HG丸ｺﾞｼｯｸM-PRO" w:hAnsi="HG丸ｺﾞｼｯｸM-PRO"/>
                            <w:color w:val="000000" w:themeColor="text1"/>
                            <w:sz w:val="16"/>
                            <w:szCs w:val="16"/>
                          </w:rPr>
                        </w:pPr>
                        <w:r w:rsidRPr="003C2FE5">
                          <w:rPr>
                            <w:rFonts w:ascii="HG丸ｺﾞｼｯｸM-PRO" w:hAnsi="HG丸ｺﾞｼｯｸM-PRO" w:hint="eastAsia"/>
                            <w:color w:val="000000" w:themeColor="text1"/>
                            <w:sz w:val="16"/>
                            <w:szCs w:val="16"/>
                          </w:rPr>
                          <w:t>（注）1万人未満を四捨五入しているため、内訳の合計値と一致しない場合がある。</w:t>
                        </w:r>
                      </w:p>
                      <w:p w:rsidR="0097694F" w:rsidRPr="003C2FE5" w:rsidRDefault="0097694F" w:rsidP="003C2FE5">
                        <w:pPr>
                          <w:spacing w:line="240" w:lineRule="exact"/>
                          <w:ind w:right="640"/>
                          <w:jc w:val="left"/>
                          <w:rPr>
                            <w:rFonts w:ascii="HG丸ｺﾞｼｯｸM-PRO" w:hAnsi="HG丸ｺﾞｼｯｸM-PRO"/>
                            <w:color w:val="000000" w:themeColor="text1"/>
                            <w:sz w:val="16"/>
                            <w:szCs w:val="16"/>
                          </w:rPr>
                        </w:pPr>
                        <w:r>
                          <w:rPr>
                            <w:rFonts w:ascii="HG丸ｺﾞｼｯｸM-PRO" w:hAnsi="HG丸ｺﾞｼｯｸM-PRO" w:hint="eastAsia"/>
                            <w:color w:val="000000" w:themeColor="text1"/>
                            <w:sz w:val="16"/>
                            <w:szCs w:val="16"/>
                          </w:rPr>
                          <w:t>資料：総務省「国</w:t>
                        </w:r>
                        <w:r w:rsidRPr="007F0038">
                          <w:rPr>
                            <w:rFonts w:ascii="HG丸ｺﾞｼｯｸM-PRO" w:hAnsi="HG丸ｺﾞｼｯｸM-PRO" w:hint="eastAsia"/>
                            <w:color w:val="000000" w:themeColor="text1"/>
                            <w:sz w:val="16"/>
                            <w:szCs w:val="16"/>
                          </w:rPr>
                          <w:t>勢</w:t>
                        </w:r>
                        <w:r w:rsidRPr="003C2FE5">
                          <w:rPr>
                            <w:rFonts w:ascii="HG丸ｺﾞｼｯｸM-PRO" w:hAnsi="HG丸ｺﾞｼｯｸM-PRO" w:hint="eastAsia"/>
                            <w:color w:val="000000" w:themeColor="text1"/>
                            <w:sz w:val="16"/>
                            <w:szCs w:val="16"/>
                          </w:rPr>
                          <w:t>調査」[昭和50年から平成27年まで]</w:t>
                        </w:r>
                      </w:p>
                      <w:p w:rsidR="0097694F" w:rsidRPr="003C2FE5" w:rsidRDefault="0097694F" w:rsidP="00717F9F">
                        <w:pPr>
                          <w:spacing w:line="240" w:lineRule="exact"/>
                          <w:ind w:left="293" w:right="640" w:hangingChars="200" w:hanging="293"/>
                          <w:jc w:val="left"/>
                          <w:rPr>
                            <w:rFonts w:ascii="HG丸ｺﾞｼｯｸM-PRO" w:hAnsi="HG丸ｺﾞｼｯｸM-PRO"/>
                            <w:color w:val="000000" w:themeColor="text1"/>
                            <w:sz w:val="16"/>
                            <w:szCs w:val="16"/>
                          </w:rPr>
                        </w:pPr>
                        <w:r w:rsidRPr="003C2FE5">
                          <w:rPr>
                            <w:rFonts w:ascii="HG丸ｺﾞｼｯｸM-PRO" w:hAnsi="HG丸ｺﾞｼｯｸM-PRO" w:hint="eastAsia"/>
                            <w:color w:val="000000" w:themeColor="text1"/>
                            <w:sz w:val="16"/>
                            <w:szCs w:val="16"/>
                          </w:rPr>
                          <w:t xml:space="preserve">　　　平成32年以降は東京都政策企画局による推計（「2020年に向けた実行プラン」の掲載図を改変）</w:t>
                        </w:r>
                      </w:p>
                    </w:txbxContent>
                  </v:textbox>
                </v:rect>
                <v:group id="グループ化 6" o:spid="_x0000_s1029" style="position:absolute;width:56102;height:30289" coordsize="56102,30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 16" o:spid="_x0000_s1030" type="#_x0000_t75" style="position:absolute;left:-60;top:-60;width:56204;height:304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">
                    <v:imagedata r:id="rId18" o:title=""/>
                    <o:lock v:ext="edit" aspectratio="f"/>
                  </v:shape>
                  <v:shape id="テキスト ボックス 1" o:spid="_x0000_s1031" type="#_x0000_t202" style="position:absolute;width:10255;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97694F" w:rsidRPr="00766685" w:rsidRDefault="0097694F" w:rsidP="00766685">
                          <w:pPr>
                            <w:pStyle w:val="Web"/>
                            <w:spacing w:before="0" w:beforeAutospacing="0" w:after="0" w:afterAutospacing="0"/>
                            <w:rPr>
                              <w:rFonts w:asciiTheme="majorEastAsia" w:eastAsiaTheme="majorEastAsia" w:hAnsiTheme="majorEastAsia"/>
                              <w:color w:val="000000" w:themeColor="text1"/>
                              <w:sz w:val="20"/>
                            </w:rPr>
                          </w:pPr>
                          <w:r w:rsidRPr="00766685">
                            <w:rPr>
                              <w:rFonts w:asciiTheme="majorEastAsia" w:eastAsiaTheme="majorEastAsia" w:hAnsiTheme="majorEastAsia" w:cstheme="minorBidi" w:hint="eastAsia"/>
                              <w:color w:val="000000" w:themeColor="text1"/>
                              <w:sz w:val="14"/>
                              <w:szCs w:val="20"/>
                            </w:rPr>
                            <w:t>（万人）、％</w:t>
                          </w:r>
                        </w:p>
                      </w:txbxContent>
                    </v:textbox>
                  </v:shape>
                </v:group>
              </v:group>
            </w:pict>
          </mc:Fallback>
        </mc:AlternateContent>
      </w:r>
    </w:p>
    <w:p w:rsidR="00C46BF5" w:rsidRPr="00AB3818" w:rsidRDefault="00C46BF5" w:rsidP="00352799">
      <w:pPr>
        <w:ind w:firstLineChars="100" w:firstLine="227"/>
        <w:rPr>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717F9F" w:rsidRPr="00AB3818" w:rsidRDefault="00717F9F" w:rsidP="00516148">
      <w:pPr>
        <w:ind w:leftChars="200" w:left="680" w:hangingChars="100" w:hanging="227"/>
        <w:rPr>
          <w:rFonts w:ascii="HG丸ｺﾞｼｯｸM-PRO" w:hAnsi="HG丸ｺﾞｼｯｸM-PRO"/>
          <w:color w:val="000000" w:themeColor="text1"/>
        </w:rPr>
      </w:pPr>
    </w:p>
    <w:p w:rsidR="008F0936" w:rsidRPr="00AB3818" w:rsidRDefault="00717F9F" w:rsidP="00717F9F">
      <w:pPr>
        <w:ind w:leftChars="200" w:left="680" w:hangingChars="100" w:hanging="227"/>
        <w:rPr>
          <w:color w:val="000000" w:themeColor="text1"/>
        </w:rPr>
      </w:pPr>
      <w:r w:rsidRPr="00AB3818">
        <w:rPr>
          <w:rFonts w:ascii="HG丸ｺﾞｼｯｸM-PRO" w:hAnsi="HG丸ｺﾞｼｯｸM-PRO" w:hint="eastAsia"/>
          <w:color w:val="000000" w:themeColor="text1"/>
        </w:rPr>
        <w:lastRenderedPageBreak/>
        <w:t>○　都内の要介護（要支援）認定を受けている高齢者のうち、何らかの認知症の症状を有する人は、平成28年11月時点で約41万人に上り、平成37年には約56万人に達する見込みです。</w:t>
      </w:r>
    </w:p>
    <w:p w:rsidR="005C7B21" w:rsidRPr="00AB3818" w:rsidRDefault="00766685" w:rsidP="00C62719">
      <w:pPr>
        <w:rPr>
          <w:color w:val="000000" w:themeColor="text1"/>
        </w:rPr>
      </w:pPr>
      <w:r w:rsidRPr="00AB3818">
        <w:rPr>
          <w:rFonts w:ascii="HG丸ｺﾞｼｯｸM-PRO" w:hAnsi="HG丸ｺﾞｼｯｸM-PRO"/>
          <w:noProof/>
          <w:color w:val="000000" w:themeColor="text1"/>
          <w:szCs w:val="24"/>
        </w:rPr>
        <mc:AlternateContent>
          <mc:Choice Requires="wps">
            <w:drawing>
              <wp:anchor distT="0" distB="0" distL="114300" distR="114300" simplePos="0" relativeHeight="251632128" behindDoc="0" locked="0" layoutInCell="1" allowOverlap="1" wp14:anchorId="71368D90" wp14:editId="54E1C8DE">
                <wp:simplePos x="0" y="0"/>
                <wp:positionH relativeFrom="column">
                  <wp:posOffset>91608</wp:posOffset>
                </wp:positionH>
                <wp:positionV relativeFrom="paragraph">
                  <wp:posOffset>41239</wp:posOffset>
                </wp:positionV>
                <wp:extent cx="5986732" cy="435610"/>
                <wp:effectExtent l="0" t="0" r="0" b="2540"/>
                <wp:wrapNone/>
                <wp:docPr id="17" name="正方形/長方形 17"/>
                <wp:cNvGraphicFramePr/>
                <a:graphic xmlns:a="http://schemas.openxmlformats.org/drawingml/2006/main">
                  <a:graphicData uri="http://schemas.microsoft.com/office/word/2010/wordprocessingShape">
                    <wps:wsp>
                      <wps:cNvSpPr/>
                      <wps:spPr>
                        <a:xfrm>
                          <a:off x="0" y="0"/>
                          <a:ext cx="5986732" cy="435610"/>
                        </a:xfrm>
                        <a:prstGeom prst="rect">
                          <a:avLst/>
                        </a:prstGeom>
                        <a:noFill/>
                        <a:ln w="25400" cap="flat" cmpd="sng" algn="ctr">
                          <a:noFill/>
                          <a:prstDash val="solid"/>
                        </a:ln>
                        <a:effectLst/>
                      </wps:spPr>
                      <wps:txbx>
                        <w:txbxContent>
                          <w:p w:rsidR="0097694F" w:rsidRPr="008E0C3A" w:rsidRDefault="0097694F" w:rsidP="00C62719">
                            <w:pPr>
                              <w:jc w:val="center"/>
                              <w:rPr>
                                <w:rFonts w:ascii="HG丸ｺﾞｼｯｸM-PRO" w:hAnsi="HG丸ｺﾞｼｯｸM-PRO"/>
                                <w:szCs w:val="24"/>
                                <w:u w:val="single"/>
                              </w:rPr>
                            </w:pPr>
                            <w:r w:rsidRPr="008E0C3A">
                              <w:rPr>
                                <w:rFonts w:ascii="HG丸ｺﾞｼｯｸM-PRO" w:hAnsi="HG丸ｺﾞｼｯｸM-PRO" w:hint="eastAsia"/>
                                <w:szCs w:val="24"/>
                                <w:u w:val="single"/>
                              </w:rPr>
                              <w:t>＜何らかの認知症の症状がある高齢者（認知症高齢者の日常生活自立度Ⅰ以上）の推計＞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7" o:spid="_x0000_s1032" style="position:absolute;left:0;text-align:left;margin-left:7.2pt;margin-top:3.25pt;width:471.4pt;height:34.3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" filled="f" stroked="f" strokeweight="2pt">
                <v:textbox inset="0,0,0,0">
                  <w:txbxContent>
                    <w:p w:rsidR="0097694F" w:rsidRPr="008E0C3A" w:rsidRDefault="0097694F" w:rsidP="00C62719">
                      <w:pPr>
                        <w:jc w:val="center"/>
                        <w:rPr>
                          <w:rFonts w:ascii="HG丸ｺﾞｼｯｸM-PRO" w:hAnsi="HG丸ｺﾞｼｯｸM-PRO"/>
                          <w:szCs w:val="24"/>
                          <w:u w:val="single"/>
                        </w:rPr>
                      </w:pPr>
                      <w:r w:rsidRPr="008E0C3A">
                        <w:rPr>
                          <w:rFonts w:ascii="HG丸ｺﾞｼｯｸM-PRO" w:hAnsi="HG丸ｺﾞｼｯｸM-PRO" w:hint="eastAsia"/>
                          <w:szCs w:val="24"/>
                          <w:u w:val="single"/>
                        </w:rPr>
                        <w:t>＜何らかの認知症の症状がある高齢者（認知症高齢者の日常生活自立度Ⅰ以上）の推計＞</w:t>
                      </w:r>
                    </w:p>
                  </w:txbxContent>
                </v:textbox>
              </v:rect>
            </w:pict>
          </mc:Fallback>
        </mc:AlternateContent>
      </w:r>
    </w:p>
    <w:p w:rsidR="00766685" w:rsidRPr="00AB3818" w:rsidRDefault="00766685" w:rsidP="00C62719">
      <w:pPr>
        <w:rPr>
          <w:color w:val="000000" w:themeColor="text1"/>
        </w:rPr>
      </w:pPr>
    </w:p>
    <w:p w:rsidR="00C62719" w:rsidRPr="00AB3818" w:rsidRDefault="003A62F8" w:rsidP="00C62719">
      <w:pPr>
        <w:rPr>
          <w:color w:val="000000" w:themeColor="text1"/>
        </w:rPr>
      </w:pPr>
      <w:r w:rsidRPr="00AB3818">
        <w:rPr>
          <w:noProof/>
          <w:color w:val="000000" w:themeColor="text1"/>
        </w:rPr>
        <mc:AlternateContent>
          <mc:Choice Requires="wpg">
            <w:drawing>
              <wp:anchor distT="0" distB="0" distL="114300" distR="114300" simplePos="0" relativeHeight="251759104" behindDoc="0" locked="0" layoutInCell="1" allowOverlap="1" wp14:anchorId="74E3DAB7" wp14:editId="644A982A">
                <wp:simplePos x="0" y="0"/>
                <wp:positionH relativeFrom="column">
                  <wp:posOffset>642620</wp:posOffset>
                </wp:positionH>
                <wp:positionV relativeFrom="paragraph">
                  <wp:posOffset>66675</wp:posOffset>
                </wp:positionV>
                <wp:extent cx="5429250" cy="3034030"/>
                <wp:effectExtent l="0" t="0" r="0" b="0"/>
                <wp:wrapNone/>
                <wp:docPr id="11" name="グループ化 11"/>
                <wp:cNvGraphicFramePr/>
                <a:graphic xmlns:a="http://schemas.openxmlformats.org/drawingml/2006/main">
                  <a:graphicData uri="http://schemas.microsoft.com/office/word/2010/wordprocessingGroup">
                    <wpg:wgp>
                      <wpg:cNvGrpSpPr/>
                      <wpg:grpSpPr>
                        <a:xfrm>
                          <a:off x="0" y="0"/>
                          <a:ext cx="5429250" cy="3034030"/>
                          <a:chOff x="0" y="0"/>
                          <a:chExt cx="5429250" cy="3034030"/>
                        </a:xfrm>
                      </wpg:grpSpPr>
                      <wpg:graphicFrame>
                        <wpg:cNvPr id="20" name="グラフ 20"/>
                        <wpg:cNvFrPr/>
                        <wpg:xfrm>
                          <a:off x="0" y="0"/>
                          <a:ext cx="4981575" cy="2781300"/>
                        </wpg:xfrm>
                        <a:graphic>
                          <a:graphicData uri="http://schemas.openxmlformats.org/drawingml/2006/chart">
                            <c:chart xmlns:c="http://schemas.openxmlformats.org/drawingml/2006/chart" xmlns:r="http://schemas.openxmlformats.org/officeDocument/2006/relationships" r:id="rId19"/>
                          </a:graphicData>
                        </a:graphic>
                      </wpg:graphicFrame>
                      <wps:wsp>
                        <wps:cNvPr id="22" name="正方形/長方形 22"/>
                        <wps:cNvSpPr/>
                        <wps:spPr>
                          <a:xfrm>
                            <a:off x="400050" y="2800350"/>
                            <a:ext cx="5029200" cy="233680"/>
                          </a:xfrm>
                          <a:prstGeom prst="rect">
                            <a:avLst/>
                          </a:prstGeom>
                          <a:noFill/>
                          <a:ln w="25400" cap="flat" cmpd="sng" algn="ctr">
                            <a:noFill/>
                            <a:prstDash val="solid"/>
                          </a:ln>
                          <a:effectLst/>
                        </wps:spPr>
                        <wps:txbx>
                          <w:txbxContent>
                            <w:p w:rsidR="0097694F" w:rsidRPr="008F0936" w:rsidRDefault="0097694F" w:rsidP="008F0936">
                              <w:pPr>
                                <w:jc w:val="left"/>
                                <w:rPr>
                                  <w:rFonts w:ascii="HG丸ｺﾞｼｯｸM-PRO" w:hAnsi="HG丸ｺﾞｼｯｸM-PRO"/>
                                  <w:sz w:val="16"/>
                                  <w:szCs w:val="16"/>
                                </w:rPr>
                              </w:pPr>
                              <w:r w:rsidRPr="008F0936">
                                <w:rPr>
                                  <w:rFonts w:ascii="HG丸ｺﾞｼｯｸM-PRO" w:hAnsi="HG丸ｺﾞｼｯｸM-PRO" w:hint="eastAsia"/>
                                  <w:sz w:val="16"/>
                                  <w:szCs w:val="16"/>
                                </w:rPr>
                                <w:t>資料：東京都福祉保健局「認知症高齢者数等の分布調査（平成28年度）」を基に推計</w:t>
                              </w:r>
                            </w:p>
                            <w:p w:rsidR="0097694F" w:rsidRPr="008F0936" w:rsidRDefault="0097694F" w:rsidP="008F0936">
                              <w:pPr>
                                <w:jc w:val="left"/>
                                <w:rPr>
                                  <w:rFonts w:ascii="HG丸ｺﾞｼｯｸM-PRO" w:hAnsi="HG丸ｺﾞｼｯｸM-PRO"/>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id="グループ化 11" o:spid="_x0000_s1033" style="position:absolute;left:0;text-align:left;margin-left:50.6pt;margin-top:5.25pt;width:427.5pt;height:238.9pt;z-index:251759104" coordsize="54292,30340" o:gfxdata="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">
                <v:shape id="グラフ 20" o:spid="_x0000_s1034" type="#_x0000_t75" style="position:absolute;left:-60;top:-60;width:49925;height:279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">
                  <v:imagedata r:id="rId20" o:title=""/>
                  <o:lock v:ext="edit" aspectratio="f"/>
                </v:shape>
                <v:rect id="正方形/長方形 22" o:spid="_x0000_s1035" style="position:absolute;left:4000;top:28003;width:50292;height:23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zCcEA&#10;AADbAAAADwAAAGRycy9kb3ducmV2LnhtbESPQYvCMBSE7wv+h/AEb2tq0UWqUUQRxJtuPXh7Ns+2&#10;2LyUJtr6740geBxm5htmvuxMJR7UuNKygtEwAkGcWV1yriD93/5OQTiPrLGyTAqe5GC56P3MMdG2&#10;5QM9jj4XAcIuQQWF93UipcsKMuiGtiYO3tU2Bn2QTS51g22Am0rGUfQnDZYcFgqsaV1QdjvejYLJ&#10;aVtPxqt1l543USvPvB/jBZUa9LvVDISnzn/Dn/ZOK4hjeH8JP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icwnBAAAA2wAAAA8AAAAAAAAAAAAAAAAAmAIAAGRycy9kb3du&#10;cmV2LnhtbFBLBQYAAAAABAAEAPUAAACGAwAAAAA=&#10;" filled="f" stroked="f" strokeweight="2pt">
                  <v:textbox inset="0,0,0,0">
                    <w:txbxContent>
                      <w:p w:rsidR="0097694F" w:rsidRPr="008F0936" w:rsidRDefault="0097694F" w:rsidP="008F0936">
                        <w:pPr>
                          <w:jc w:val="left"/>
                          <w:rPr>
                            <w:rFonts w:ascii="HG丸ｺﾞｼｯｸM-PRO" w:hAnsi="HG丸ｺﾞｼｯｸM-PRO"/>
                            <w:sz w:val="16"/>
                            <w:szCs w:val="16"/>
                          </w:rPr>
                        </w:pPr>
                        <w:r w:rsidRPr="008F0936">
                          <w:rPr>
                            <w:rFonts w:ascii="HG丸ｺﾞｼｯｸM-PRO" w:hAnsi="HG丸ｺﾞｼｯｸM-PRO" w:hint="eastAsia"/>
                            <w:sz w:val="16"/>
                            <w:szCs w:val="16"/>
                          </w:rPr>
                          <w:t>資料：東京都福祉保健局「認知症高齢者数等の分布調査（平成28年度）」を基に推計</w:t>
                        </w:r>
                      </w:p>
                      <w:p w:rsidR="0097694F" w:rsidRPr="008F0936" w:rsidRDefault="0097694F" w:rsidP="008F0936">
                        <w:pPr>
                          <w:jc w:val="left"/>
                          <w:rPr>
                            <w:rFonts w:ascii="HG丸ｺﾞｼｯｸM-PRO" w:hAnsi="HG丸ｺﾞｼｯｸM-PRO"/>
                          </w:rPr>
                        </w:pPr>
                      </w:p>
                    </w:txbxContent>
                  </v:textbox>
                </v:rect>
              </v:group>
            </w:pict>
          </mc:Fallback>
        </mc:AlternateContent>
      </w:r>
    </w:p>
    <w:p w:rsidR="00C62719" w:rsidRPr="00AB3818" w:rsidRDefault="00C62719" w:rsidP="00C62719">
      <w:pPr>
        <w:rPr>
          <w:color w:val="000000" w:themeColor="text1"/>
        </w:rPr>
      </w:pPr>
    </w:p>
    <w:p w:rsidR="00C62719" w:rsidRPr="00AB3818" w:rsidRDefault="00C62719" w:rsidP="00C62719">
      <w:pPr>
        <w:rPr>
          <w:color w:val="000000" w:themeColor="text1"/>
        </w:rPr>
      </w:pPr>
    </w:p>
    <w:p w:rsidR="00C62719" w:rsidRPr="00AB3818" w:rsidRDefault="00C62719" w:rsidP="00C62719">
      <w:pPr>
        <w:rPr>
          <w:color w:val="000000" w:themeColor="text1"/>
        </w:rPr>
      </w:pPr>
    </w:p>
    <w:p w:rsidR="00C62719" w:rsidRPr="00AB3818" w:rsidRDefault="00C62719" w:rsidP="00C62719">
      <w:pPr>
        <w:rPr>
          <w:color w:val="000000" w:themeColor="text1"/>
        </w:rPr>
      </w:pPr>
    </w:p>
    <w:p w:rsidR="00C62719" w:rsidRPr="00AB3818" w:rsidRDefault="00C62719" w:rsidP="00C62719">
      <w:pPr>
        <w:rPr>
          <w:color w:val="000000" w:themeColor="text1"/>
        </w:rPr>
      </w:pPr>
    </w:p>
    <w:p w:rsidR="00C62719" w:rsidRPr="00AB3818" w:rsidRDefault="00C62719" w:rsidP="00C62719">
      <w:pPr>
        <w:rPr>
          <w:color w:val="000000" w:themeColor="text1"/>
        </w:rPr>
      </w:pPr>
    </w:p>
    <w:p w:rsidR="00C62719" w:rsidRPr="00AB3818" w:rsidRDefault="00C62719" w:rsidP="00C62719">
      <w:pPr>
        <w:rPr>
          <w:color w:val="000000" w:themeColor="text1"/>
        </w:rPr>
      </w:pPr>
    </w:p>
    <w:p w:rsidR="00C62719" w:rsidRPr="00AB3818" w:rsidRDefault="00C62719" w:rsidP="00C62719">
      <w:pPr>
        <w:rPr>
          <w:color w:val="000000" w:themeColor="text1"/>
        </w:rPr>
      </w:pPr>
    </w:p>
    <w:p w:rsidR="00C62719" w:rsidRPr="00AB3818" w:rsidRDefault="00F80DE0" w:rsidP="00C62719">
      <w:pPr>
        <w:rPr>
          <w:color w:val="000000" w:themeColor="text1"/>
        </w:rPr>
      </w:pPr>
      <w:r w:rsidRPr="00AB3818">
        <w:rPr>
          <w:rFonts w:asciiTheme="minorEastAsia" w:eastAsiaTheme="minorEastAsia" w:hAnsiTheme="minorEastAsia"/>
          <w:noProof/>
          <w:color w:val="000000" w:themeColor="text1"/>
          <w:szCs w:val="24"/>
        </w:rPr>
        <mc:AlternateContent>
          <mc:Choice Requires="wps">
            <w:drawing>
              <wp:anchor distT="0" distB="0" distL="114300" distR="114300" simplePos="0" relativeHeight="251633152" behindDoc="0" locked="0" layoutInCell="1" allowOverlap="1" wp14:anchorId="1CBC5C80" wp14:editId="01355ACB">
                <wp:simplePos x="0" y="0"/>
                <wp:positionH relativeFrom="column">
                  <wp:posOffset>455626</wp:posOffset>
                </wp:positionH>
                <wp:positionV relativeFrom="paragraph">
                  <wp:posOffset>118745</wp:posOffset>
                </wp:positionV>
                <wp:extent cx="5029200" cy="233680"/>
                <wp:effectExtent l="0" t="0" r="0" b="0"/>
                <wp:wrapNone/>
                <wp:docPr id="18" name="正方形/長方形 18"/>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97694F" w:rsidRPr="003E6E61" w:rsidRDefault="0097694F" w:rsidP="00C62719">
                            <w:pPr>
                              <w:jc w:val="center"/>
                            </w:pPr>
                            <w:r w:rsidRPr="00083AC4">
                              <w:rPr>
                                <w:rFonts w:hint="eastAsia"/>
                                <w:sz w:val="16"/>
                                <w:szCs w:val="16"/>
                              </w:rPr>
                              <w:t>出典：東京都福祉保</w:t>
                            </w:r>
                            <w:r w:rsidRPr="007C5308">
                              <w:rPr>
                                <w:rFonts w:asciiTheme="minorEastAsia" w:hAnsiTheme="minorEastAsia" w:hint="eastAsia"/>
                                <w:sz w:val="16"/>
                                <w:szCs w:val="16"/>
                              </w:rPr>
                              <w:t>健局</w:t>
                            </w:r>
                            <w:r>
                              <w:rPr>
                                <w:rFonts w:asciiTheme="minorEastAsia" w:hAnsiTheme="minorEastAsia" w:hint="eastAsia"/>
                                <w:sz w:val="16"/>
                                <w:szCs w:val="16"/>
                              </w:rPr>
                              <w:t>高齢社会対策部</w:t>
                            </w:r>
                            <w:r w:rsidRPr="007C5308">
                              <w:rPr>
                                <w:rFonts w:asciiTheme="minorEastAsia" w:hAnsiTheme="minorEastAsia" w:hint="eastAsia"/>
                                <w:sz w:val="16"/>
                                <w:szCs w:val="16"/>
                              </w:rPr>
                              <w:t>「</w:t>
                            </w:r>
                            <w:r>
                              <w:rPr>
                                <w:rFonts w:asciiTheme="minorEastAsia" w:hAnsiTheme="minorEastAsia" w:hint="eastAsia"/>
                                <w:sz w:val="16"/>
                                <w:szCs w:val="16"/>
                              </w:rPr>
                              <w:t>平成</w:t>
                            </w:r>
                            <w:r>
                              <w:rPr>
                                <w:rFonts w:asciiTheme="minorEastAsia" w:hAnsiTheme="minorEastAsia" w:hint="eastAsia"/>
                                <w:sz w:val="16"/>
                                <w:szCs w:val="16"/>
                              </w:rPr>
                              <w:t>28</w:t>
                            </w:r>
                            <w:r>
                              <w:rPr>
                                <w:rFonts w:asciiTheme="minorEastAsia" w:hAnsiTheme="minorEastAsia" w:hint="eastAsia"/>
                                <w:sz w:val="16"/>
                                <w:szCs w:val="16"/>
                              </w:rPr>
                              <w:t>年度</w:t>
                            </w:r>
                            <w:r w:rsidRPr="007C5308">
                              <w:rPr>
                                <w:rFonts w:asciiTheme="minorEastAsia" w:hAnsiTheme="minorEastAsia" w:hint="eastAsia"/>
                                <w:sz w:val="16"/>
                                <w:szCs w:val="16"/>
                              </w:rPr>
                              <w:t>認知症高齢者数等の分布調査」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8" o:spid="_x0000_s1036" style="position:absolute;left:0;text-align:left;margin-left:35.9pt;margin-top:9.35pt;width:396pt;height:18.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" filled="f" stroked="f" strokeweight="2pt">
                <v:textbox inset="0,0,0,0">
                  <w:txbxContent>
                    <w:p w:rsidR="0097694F" w:rsidRPr="003E6E61" w:rsidRDefault="0097694F" w:rsidP="00C62719">
                      <w:pPr>
                        <w:jc w:val="center"/>
                      </w:pPr>
                      <w:r w:rsidRPr="00083AC4">
                        <w:rPr>
                          <w:rFonts w:hint="eastAsia"/>
                          <w:sz w:val="16"/>
                          <w:szCs w:val="16"/>
                        </w:rPr>
                        <w:t>出典：東京都福祉保</w:t>
                      </w:r>
                      <w:r w:rsidRPr="007C5308">
                        <w:rPr>
                          <w:rFonts w:asciiTheme="minorEastAsia" w:hAnsiTheme="minorEastAsia" w:hint="eastAsia"/>
                          <w:sz w:val="16"/>
                          <w:szCs w:val="16"/>
                        </w:rPr>
                        <w:t>健局</w:t>
                      </w:r>
                      <w:r>
                        <w:rPr>
                          <w:rFonts w:asciiTheme="minorEastAsia" w:hAnsiTheme="minorEastAsia" w:hint="eastAsia"/>
                          <w:sz w:val="16"/>
                          <w:szCs w:val="16"/>
                        </w:rPr>
                        <w:t>高齢社会対策部</w:t>
                      </w:r>
                      <w:r w:rsidRPr="007C5308">
                        <w:rPr>
                          <w:rFonts w:asciiTheme="minorEastAsia" w:hAnsiTheme="minorEastAsia" w:hint="eastAsia"/>
                          <w:sz w:val="16"/>
                          <w:szCs w:val="16"/>
                        </w:rPr>
                        <w:t>「</w:t>
                      </w:r>
                      <w:r>
                        <w:rPr>
                          <w:rFonts w:asciiTheme="minorEastAsia" w:hAnsiTheme="minorEastAsia" w:hint="eastAsia"/>
                          <w:sz w:val="16"/>
                          <w:szCs w:val="16"/>
                        </w:rPr>
                        <w:t>平成</w:t>
                      </w:r>
                      <w:r>
                        <w:rPr>
                          <w:rFonts w:asciiTheme="minorEastAsia" w:hAnsiTheme="minorEastAsia" w:hint="eastAsia"/>
                          <w:sz w:val="16"/>
                          <w:szCs w:val="16"/>
                        </w:rPr>
                        <w:t>28</w:t>
                      </w:r>
                      <w:r>
                        <w:rPr>
                          <w:rFonts w:asciiTheme="minorEastAsia" w:hAnsiTheme="minorEastAsia" w:hint="eastAsia"/>
                          <w:sz w:val="16"/>
                          <w:szCs w:val="16"/>
                        </w:rPr>
                        <w:t>年度</w:t>
                      </w:r>
                      <w:r w:rsidRPr="007C5308">
                        <w:rPr>
                          <w:rFonts w:asciiTheme="minorEastAsia" w:hAnsiTheme="minorEastAsia" w:hint="eastAsia"/>
                          <w:sz w:val="16"/>
                          <w:szCs w:val="16"/>
                        </w:rPr>
                        <w:t>認知症高齢者数等の分布調査」</w:t>
                      </w:r>
                    </w:p>
                  </w:txbxContent>
                </v:textbox>
              </v:rect>
            </w:pict>
          </mc:Fallback>
        </mc:AlternateContent>
      </w:r>
    </w:p>
    <w:p w:rsidR="00E23DEE" w:rsidRPr="00AB3818" w:rsidRDefault="00E23DEE" w:rsidP="00E23DEE">
      <w:pPr>
        <w:rPr>
          <w:color w:val="000000" w:themeColor="text1"/>
        </w:rPr>
      </w:pPr>
    </w:p>
    <w:p w:rsidR="008F0936" w:rsidRPr="00AB3818" w:rsidRDefault="008F0936" w:rsidP="00E23DEE">
      <w:pPr>
        <w:rPr>
          <w:color w:val="000000" w:themeColor="text1"/>
        </w:rPr>
      </w:pPr>
    </w:p>
    <w:p w:rsidR="008F0936" w:rsidRPr="00AB3818" w:rsidRDefault="008F0936" w:rsidP="00E23DEE">
      <w:pPr>
        <w:rPr>
          <w:color w:val="000000" w:themeColor="text1"/>
        </w:rPr>
      </w:pPr>
    </w:p>
    <w:p w:rsidR="008F0936" w:rsidRPr="00AB3818" w:rsidRDefault="008F0936" w:rsidP="00E23DEE">
      <w:pPr>
        <w:rPr>
          <w:color w:val="000000" w:themeColor="text1"/>
        </w:rPr>
      </w:pPr>
    </w:p>
    <w:p w:rsidR="00DD0D37" w:rsidRPr="00AB3818" w:rsidRDefault="003A62F8" w:rsidP="00292DE3">
      <w:pPr>
        <w:ind w:leftChars="200" w:left="680" w:hangingChars="100" w:hanging="227"/>
        <w:rPr>
          <w:rFonts w:ascii="HG丸ｺﾞｼｯｸM-PRO" w:hAnsi="HG丸ｺﾞｼｯｸM-PRO"/>
          <w:color w:val="000000" w:themeColor="text1"/>
        </w:rPr>
      </w:pPr>
      <w:r w:rsidRPr="00AB3818">
        <w:rPr>
          <w:rFonts w:ascii="HG丸ｺﾞｼｯｸM-PRO" w:hAnsi="HG丸ｺﾞｼｯｸM-PRO"/>
          <w:noProof/>
          <w:color w:val="000000" w:themeColor="text1"/>
          <w:szCs w:val="24"/>
        </w:rPr>
        <mc:AlternateContent>
          <mc:Choice Requires="wps">
            <w:drawing>
              <wp:anchor distT="0" distB="0" distL="114300" distR="114300" simplePos="0" relativeHeight="251635200" behindDoc="0" locked="0" layoutInCell="1" allowOverlap="1" wp14:anchorId="76E8CB60" wp14:editId="5BCF1377">
                <wp:simplePos x="0" y="0"/>
                <wp:positionH relativeFrom="column">
                  <wp:posOffset>1179830</wp:posOffset>
                </wp:positionH>
                <wp:positionV relativeFrom="paragraph">
                  <wp:posOffset>677545</wp:posOffset>
                </wp:positionV>
                <wp:extent cx="3510915" cy="435610"/>
                <wp:effectExtent l="0" t="0" r="0" b="2540"/>
                <wp:wrapNone/>
                <wp:docPr id="326" name="正方形/長方形 326"/>
                <wp:cNvGraphicFramePr/>
                <a:graphic xmlns:a="http://schemas.openxmlformats.org/drawingml/2006/main">
                  <a:graphicData uri="http://schemas.microsoft.com/office/word/2010/wordprocessingShape">
                    <wps:wsp>
                      <wps:cNvSpPr/>
                      <wps:spPr>
                        <a:xfrm>
                          <a:off x="0" y="0"/>
                          <a:ext cx="3510915" cy="435610"/>
                        </a:xfrm>
                        <a:prstGeom prst="rect">
                          <a:avLst/>
                        </a:prstGeom>
                        <a:noFill/>
                        <a:ln w="25400" cap="flat" cmpd="sng" algn="ctr">
                          <a:noFill/>
                          <a:prstDash val="solid"/>
                        </a:ln>
                        <a:effectLst/>
                      </wps:spPr>
                      <wps:txbx>
                        <w:txbxContent>
                          <w:p w:rsidR="0097694F" w:rsidRPr="008E0C3A" w:rsidRDefault="0097694F" w:rsidP="001F041C">
                            <w:pPr>
                              <w:jc w:val="center"/>
                              <w:rPr>
                                <w:rFonts w:ascii="HG丸ｺﾞｼｯｸM-PRO" w:hAnsi="HG丸ｺﾞｼｯｸM-PRO"/>
                                <w:szCs w:val="24"/>
                                <w:u w:val="single"/>
                              </w:rPr>
                            </w:pPr>
                            <w:r w:rsidRPr="008E0C3A">
                              <w:rPr>
                                <w:rFonts w:ascii="HG丸ｺﾞｼｯｸM-PRO" w:hAnsi="HG丸ｺﾞｼｯｸM-PRO" w:hint="eastAsia"/>
                                <w:szCs w:val="24"/>
                                <w:u w:val="single"/>
                              </w:rPr>
                              <w:t>＜出生数と合計特殊出生率の推移（東京都）＞</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6" o:spid="_x0000_s1037" style="position:absolute;left:0;text-align:left;margin-left:92.9pt;margin-top:53.35pt;width:276.45pt;height:34.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" filled="f" stroked="f" strokeweight="2pt">
                <v:textbox inset="0,0,0,0">
                  <w:txbxContent>
                    <w:p w:rsidR="0097694F" w:rsidRPr="008E0C3A" w:rsidRDefault="0097694F" w:rsidP="001F041C">
                      <w:pPr>
                        <w:jc w:val="center"/>
                        <w:rPr>
                          <w:rFonts w:ascii="HG丸ｺﾞｼｯｸM-PRO" w:hAnsi="HG丸ｺﾞｼｯｸM-PRO"/>
                          <w:szCs w:val="24"/>
                          <w:u w:val="single"/>
                        </w:rPr>
                      </w:pPr>
                      <w:r w:rsidRPr="008E0C3A">
                        <w:rPr>
                          <w:rFonts w:ascii="HG丸ｺﾞｼｯｸM-PRO" w:hAnsi="HG丸ｺﾞｼｯｸM-PRO" w:hint="eastAsia"/>
                          <w:szCs w:val="24"/>
                          <w:u w:val="single"/>
                        </w:rPr>
                        <w:t>＜出生数と合計特殊出生率の推移（東京都）＞</w:t>
                      </w:r>
                    </w:p>
                  </w:txbxContent>
                </v:textbox>
              </v:rect>
            </w:pict>
          </mc:Fallback>
        </mc:AlternateContent>
      </w:r>
      <w:r w:rsidRPr="00AB3818">
        <w:rPr>
          <w:rFonts w:ascii="HG丸ｺﾞｼｯｸM-PRO" w:hAnsi="HG丸ｺﾞｼｯｸM-PRO" w:hint="eastAsia"/>
          <w:color w:val="000000" w:themeColor="text1"/>
        </w:rPr>
        <w:t>○　都においては、出生数の微増と転入人口超過があいまって年少人口が増加していますが、合計特殊出生率は平成17年に1.00と過去最低を記録し、平成28年は1.24と上昇しているものの、依然として低い水準となっています。</w:t>
      </w:r>
    </w:p>
    <w:p w:rsidR="00C62719" w:rsidRPr="00AB3818" w:rsidRDefault="00C62719" w:rsidP="003A62F8">
      <w:pPr>
        <w:rPr>
          <w:color w:val="000000" w:themeColor="text1"/>
        </w:rPr>
      </w:pPr>
    </w:p>
    <w:p w:rsidR="00C62719" w:rsidRPr="00AB3818" w:rsidRDefault="003A62F8" w:rsidP="00F80DE0">
      <w:pPr>
        <w:ind w:firstLineChars="100" w:firstLine="227"/>
        <w:rPr>
          <w:color w:val="000000" w:themeColor="text1"/>
        </w:rPr>
      </w:pPr>
      <w:r w:rsidRPr="00AB3818">
        <w:rPr>
          <w:noProof/>
          <w:color w:val="000000" w:themeColor="text1"/>
        </w:rPr>
        <mc:AlternateContent>
          <mc:Choice Requires="wpg">
            <w:drawing>
              <wp:anchor distT="0" distB="0" distL="114300" distR="114300" simplePos="0" relativeHeight="251762176" behindDoc="0" locked="0" layoutInCell="1" allowOverlap="1" wp14:anchorId="322AAFB2" wp14:editId="2AA315FC">
                <wp:simplePos x="0" y="0"/>
                <wp:positionH relativeFrom="column">
                  <wp:posOffset>375920</wp:posOffset>
                </wp:positionH>
                <wp:positionV relativeFrom="paragraph">
                  <wp:posOffset>145415</wp:posOffset>
                </wp:positionV>
                <wp:extent cx="5400675" cy="2824480"/>
                <wp:effectExtent l="0" t="0" r="0" b="0"/>
                <wp:wrapNone/>
                <wp:docPr id="10" name="グループ化 10"/>
                <wp:cNvGraphicFramePr/>
                <a:graphic xmlns:a="http://schemas.openxmlformats.org/drawingml/2006/main">
                  <a:graphicData uri="http://schemas.microsoft.com/office/word/2010/wordprocessingGroup">
                    <wpg:wgp>
                      <wpg:cNvGrpSpPr/>
                      <wpg:grpSpPr>
                        <a:xfrm>
                          <a:off x="0" y="0"/>
                          <a:ext cx="5400675" cy="2824480"/>
                          <a:chOff x="0" y="0"/>
                          <a:chExt cx="5400675" cy="2824480"/>
                        </a:xfrm>
                      </wpg:grpSpPr>
                      <wps:wsp>
                        <wps:cNvPr id="21" name="正方形/長方形 21"/>
                        <wps:cNvSpPr/>
                        <wps:spPr>
                          <a:xfrm>
                            <a:off x="219075" y="2590800"/>
                            <a:ext cx="5029200" cy="233680"/>
                          </a:xfrm>
                          <a:prstGeom prst="rect">
                            <a:avLst/>
                          </a:prstGeom>
                          <a:noFill/>
                          <a:ln w="25400" cap="flat" cmpd="sng" algn="ctr">
                            <a:noFill/>
                            <a:prstDash val="solid"/>
                          </a:ln>
                          <a:effectLst/>
                        </wps:spPr>
                        <wps:txbx>
                          <w:txbxContent>
                            <w:p w:rsidR="0097694F" w:rsidRDefault="0097694F" w:rsidP="001F041C">
                              <w:pPr>
                                <w:jc w:val="left"/>
                                <w:rPr>
                                  <w:sz w:val="16"/>
                                  <w:szCs w:val="16"/>
                                </w:rPr>
                              </w:pPr>
                              <w:r>
                                <w:rPr>
                                  <w:rFonts w:hint="eastAsia"/>
                                  <w:sz w:val="16"/>
                                  <w:szCs w:val="16"/>
                                </w:rPr>
                                <w:t>出典：厚生労働省</w:t>
                              </w:r>
                              <w:r w:rsidRPr="00F61CDC">
                                <w:rPr>
                                  <w:rFonts w:hint="eastAsia"/>
                                  <w:sz w:val="16"/>
                                  <w:szCs w:val="16"/>
                                </w:rPr>
                                <w:t>「人口動態統計」</w:t>
                              </w:r>
                            </w:p>
                            <w:p w:rsidR="0097694F" w:rsidRPr="003E6E61" w:rsidRDefault="0097694F" w:rsidP="001F041C">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aphicFrame>
                        <wpg:cNvPr id="25" name="グラフ 25"/>
                        <wpg:cNvFrPr/>
                        <wpg:xfrm>
                          <a:off x="0" y="0"/>
                          <a:ext cx="5400675" cy="2733675"/>
                        </wpg:xfrm>
                        <a:graphic>
                          <a:graphicData uri="http://schemas.openxmlformats.org/drawingml/2006/chart">
                            <c:chart xmlns:c="http://schemas.openxmlformats.org/drawingml/2006/chart" xmlns:r="http://schemas.openxmlformats.org/officeDocument/2006/relationships" r:id="rId21"/>
                          </a:graphicData>
                        </a:graphic>
                      </wpg:graphicFrame>
                    </wpg:wgp>
                  </a:graphicData>
                </a:graphic>
                <wp14:sizeRelV relativeFrom="margin">
                  <wp14:pctHeight>0</wp14:pctHeight>
                </wp14:sizeRelV>
              </wp:anchor>
            </w:drawing>
          </mc:Choice>
          <mc:Fallback>
            <w:pict>
              <v:group id="グループ化 10" o:spid="_x0000_s1038" style="position:absolute;left:0;text-align:left;margin-left:29.6pt;margin-top:11.45pt;width:425.25pt;height:222.4pt;z-index:251762176;mso-height-relative:margin" coordsize="54006,28244" o:gfxdata="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">
                <v:rect id="正方形/長方形 21" o:spid="_x0000_s1039" style="position:absolute;left:2190;top:25908;width:50292;height:2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Dtfr8A&#10;AADbAAAADwAAAGRycy9kb3ducmV2LnhtbESPzQrCMBCE74LvEFbwpqmiItUoogjizb+Dt7VZ22Kz&#10;KU209e2NIHgcZuYbZr5sTCFeVLncsoJBPwJBnFidc6rgfNr2piCcR9ZYWCYFb3KwXLRbc4y1rflA&#10;r6NPRYCwi1FB5n0ZS+mSjAy6vi2Jg3e3lUEfZJVKXWEd4KaQwyiaSIM5h4UMS1pnlDyOT6NgfNmW&#10;49Fq3Zyvm6iWV96P8IZKdTvNagbCU+P/4V97pxUMB/D9En6A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MO1+vwAAANsAAAAPAAAAAAAAAAAAAAAAAJgCAABkcnMvZG93bnJl&#10;di54bWxQSwUGAAAAAAQABAD1AAAAhAMAAAAA&#10;" filled="f" stroked="f" strokeweight="2pt">
                  <v:textbox inset="0,0,0,0">
                    <w:txbxContent>
                      <w:p w:rsidR="0097694F" w:rsidRDefault="0097694F" w:rsidP="001F041C">
                        <w:pPr>
                          <w:jc w:val="left"/>
                          <w:rPr>
                            <w:sz w:val="16"/>
                            <w:szCs w:val="16"/>
                          </w:rPr>
                        </w:pPr>
                        <w:r>
                          <w:rPr>
                            <w:rFonts w:hint="eastAsia"/>
                            <w:sz w:val="16"/>
                            <w:szCs w:val="16"/>
                          </w:rPr>
                          <w:t>出典：厚生労働省</w:t>
                        </w:r>
                        <w:r w:rsidRPr="00F61CDC">
                          <w:rPr>
                            <w:rFonts w:hint="eastAsia"/>
                            <w:sz w:val="16"/>
                            <w:szCs w:val="16"/>
                          </w:rPr>
                          <w:t>「人口動態統計」</w:t>
                        </w:r>
                      </w:p>
                      <w:p w:rsidR="0097694F" w:rsidRPr="003E6E61" w:rsidRDefault="0097694F" w:rsidP="001F041C">
                        <w:pPr>
                          <w:jc w:val="left"/>
                        </w:pPr>
                      </w:p>
                    </w:txbxContent>
                  </v:textbox>
                </v:rect>
                <v:shape id="グラフ 25" o:spid="_x0000_s1040" type="#_x0000_t75" style="position:absolute;left:243;top:182;width:53279;height:2657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">
                  <v:imagedata r:id="rId22" o:title=""/>
                  <o:lock v:ext="edit" aspectratio="f"/>
                </v:shape>
              </v:group>
            </w:pict>
          </mc:Fallback>
        </mc:AlternateContent>
      </w:r>
    </w:p>
    <w:p w:rsidR="003A62F8" w:rsidRPr="00AB3818" w:rsidRDefault="003A62F8" w:rsidP="00A74801">
      <w:pPr>
        <w:rPr>
          <w:color w:val="000000" w:themeColor="text1"/>
        </w:rPr>
      </w:pPr>
    </w:p>
    <w:p w:rsidR="003A62F8" w:rsidRPr="00AB3818" w:rsidRDefault="003A62F8" w:rsidP="00A74801">
      <w:pPr>
        <w:rPr>
          <w:color w:val="000000" w:themeColor="text1"/>
        </w:rPr>
      </w:pPr>
    </w:p>
    <w:p w:rsidR="003A62F8" w:rsidRPr="00AB3818" w:rsidRDefault="003A62F8" w:rsidP="00A74801">
      <w:pPr>
        <w:rPr>
          <w:color w:val="000000" w:themeColor="text1"/>
        </w:rPr>
      </w:pPr>
    </w:p>
    <w:p w:rsidR="003A62F8" w:rsidRPr="00AB3818" w:rsidRDefault="003A62F8" w:rsidP="00A74801">
      <w:pPr>
        <w:rPr>
          <w:color w:val="000000" w:themeColor="text1"/>
        </w:rPr>
      </w:pPr>
    </w:p>
    <w:p w:rsidR="003A62F8" w:rsidRPr="00AB3818" w:rsidRDefault="003A62F8" w:rsidP="00A74801">
      <w:pPr>
        <w:rPr>
          <w:color w:val="000000" w:themeColor="text1"/>
        </w:rPr>
      </w:pPr>
    </w:p>
    <w:p w:rsidR="003A62F8" w:rsidRPr="00AB3818" w:rsidRDefault="003A62F8" w:rsidP="00A74801">
      <w:pPr>
        <w:rPr>
          <w:color w:val="000000" w:themeColor="text1"/>
        </w:rPr>
      </w:pPr>
    </w:p>
    <w:p w:rsidR="003A62F8" w:rsidRPr="00AB3818" w:rsidRDefault="003A62F8" w:rsidP="00A74801">
      <w:pPr>
        <w:rPr>
          <w:color w:val="000000" w:themeColor="text1"/>
        </w:rPr>
      </w:pPr>
    </w:p>
    <w:p w:rsidR="003A62F8" w:rsidRPr="00AB3818" w:rsidRDefault="003A62F8" w:rsidP="00A74801">
      <w:pPr>
        <w:rPr>
          <w:color w:val="000000" w:themeColor="text1"/>
        </w:rPr>
      </w:pPr>
    </w:p>
    <w:p w:rsidR="00093DD4" w:rsidRPr="00AB3818" w:rsidRDefault="00093DD4" w:rsidP="00A74801">
      <w:pPr>
        <w:rPr>
          <w:color w:val="000000" w:themeColor="text1"/>
        </w:rPr>
      </w:pPr>
    </w:p>
    <w:p w:rsidR="00093DD4" w:rsidRPr="00AB3818" w:rsidRDefault="00093DD4" w:rsidP="00A74801">
      <w:pPr>
        <w:rPr>
          <w:color w:val="000000" w:themeColor="text1"/>
        </w:rPr>
      </w:pPr>
    </w:p>
    <w:p w:rsidR="00093DD4" w:rsidRPr="00AB3818" w:rsidRDefault="00093DD4" w:rsidP="00A74801">
      <w:pPr>
        <w:rPr>
          <w:color w:val="000000" w:themeColor="text1"/>
        </w:rPr>
      </w:pPr>
    </w:p>
    <w:p w:rsidR="001F041C" w:rsidRPr="00AB3818" w:rsidRDefault="00775BBA" w:rsidP="00292DE3">
      <w:pPr>
        <w:ind w:leftChars="200" w:left="680" w:hangingChars="100" w:hanging="227"/>
        <w:rPr>
          <w:rFonts w:ascii="HG丸ｺﾞｼｯｸM-PRO" w:hAnsi="HG丸ｺﾞｼｯｸM-PRO"/>
          <w:color w:val="000000" w:themeColor="text1"/>
        </w:rPr>
      </w:pPr>
      <w:r w:rsidRPr="00AB3818">
        <w:rPr>
          <w:rFonts w:asciiTheme="minorEastAsia" w:eastAsiaTheme="minorEastAsia" w:hAnsiTheme="minorEastAsia"/>
          <w:noProof/>
          <w:color w:val="000000" w:themeColor="text1"/>
          <w:szCs w:val="24"/>
        </w:rPr>
        <w:lastRenderedPageBreak/>
        <mc:AlternateContent>
          <mc:Choice Requires="wps">
            <w:drawing>
              <wp:anchor distT="0" distB="0" distL="114300" distR="114300" simplePos="0" relativeHeight="251610624" behindDoc="0" locked="0" layoutInCell="1" allowOverlap="1" wp14:anchorId="4D8F219D" wp14:editId="07095F4D">
                <wp:simplePos x="0" y="0"/>
                <wp:positionH relativeFrom="column">
                  <wp:posOffset>1280795</wp:posOffset>
                </wp:positionH>
                <wp:positionV relativeFrom="paragraph">
                  <wp:posOffset>385114</wp:posOffset>
                </wp:positionV>
                <wp:extent cx="3571875" cy="435610"/>
                <wp:effectExtent l="0" t="0" r="9525" b="2540"/>
                <wp:wrapNone/>
                <wp:docPr id="57" name="正方形/長方形 57"/>
                <wp:cNvGraphicFramePr/>
                <a:graphic xmlns:a="http://schemas.openxmlformats.org/drawingml/2006/main">
                  <a:graphicData uri="http://schemas.microsoft.com/office/word/2010/wordprocessingShape">
                    <wps:wsp>
                      <wps:cNvSpPr/>
                      <wps:spPr>
                        <a:xfrm>
                          <a:off x="0" y="0"/>
                          <a:ext cx="3571875" cy="435610"/>
                        </a:xfrm>
                        <a:prstGeom prst="rect">
                          <a:avLst/>
                        </a:prstGeom>
                        <a:noFill/>
                        <a:ln w="25400" cap="flat" cmpd="sng" algn="ctr">
                          <a:noFill/>
                          <a:prstDash val="solid"/>
                        </a:ln>
                        <a:effectLst/>
                      </wps:spPr>
                      <wps:txbx>
                        <w:txbxContent>
                          <w:p w:rsidR="0097694F" w:rsidRPr="008E0C3A" w:rsidRDefault="0097694F" w:rsidP="001F041C">
                            <w:pPr>
                              <w:jc w:val="center"/>
                              <w:rPr>
                                <w:szCs w:val="21"/>
                                <w:u w:val="single"/>
                              </w:rPr>
                            </w:pPr>
                            <w:r w:rsidRPr="008E0C3A">
                              <w:rPr>
                                <w:rFonts w:hint="eastAsia"/>
                                <w:szCs w:val="21"/>
                                <w:u w:val="single"/>
                              </w:rPr>
                              <w:t>＜都内の障害者手帳所持者数の推移（各年度末現在）＞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7" o:spid="_x0000_s1041" style="position:absolute;left:0;text-align:left;margin-left:100.85pt;margin-top:30.3pt;width:281.25pt;height:34.3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" filled="f" stroked="f" strokeweight="2pt">
                <v:textbox inset="0,0,0,0">
                  <w:txbxContent>
                    <w:p w:rsidR="0097694F" w:rsidRPr="008E0C3A" w:rsidRDefault="0097694F" w:rsidP="001F041C">
                      <w:pPr>
                        <w:jc w:val="center"/>
                        <w:rPr>
                          <w:szCs w:val="21"/>
                          <w:u w:val="single"/>
                        </w:rPr>
                      </w:pPr>
                      <w:r w:rsidRPr="008E0C3A">
                        <w:rPr>
                          <w:rFonts w:hint="eastAsia"/>
                          <w:szCs w:val="21"/>
                          <w:u w:val="single"/>
                        </w:rPr>
                        <w:t>＜都内の障害者手帳所持者数の推移（各年度末現在）＞</w:t>
                      </w:r>
                    </w:p>
                  </w:txbxContent>
                </v:textbox>
              </v:rect>
            </w:pict>
          </mc:Fallback>
        </mc:AlternateContent>
      </w:r>
      <w:r w:rsidR="001F041C" w:rsidRPr="00AB3818">
        <w:rPr>
          <w:rFonts w:ascii="HG丸ｺﾞｼｯｸM-PRO" w:hAnsi="HG丸ｺﾞｼｯｸM-PRO" w:hint="eastAsia"/>
          <w:color w:val="000000" w:themeColor="text1"/>
        </w:rPr>
        <w:t>○　都内</w:t>
      </w:r>
      <w:r w:rsidR="003A62F8" w:rsidRPr="00AB3818">
        <w:rPr>
          <w:rFonts w:ascii="HG丸ｺﾞｼｯｸM-PRO" w:hAnsi="HG丸ｺﾞｼｯｸM-PRO" w:hint="eastAsia"/>
          <w:color w:val="000000" w:themeColor="text1"/>
        </w:rPr>
        <w:t>の障害者手帳の所持者数</w:t>
      </w:r>
      <w:r w:rsidR="001F041C" w:rsidRPr="00AB3818">
        <w:rPr>
          <w:rFonts w:ascii="HG丸ｺﾞｼｯｸM-PRO" w:hAnsi="HG丸ｺﾞｼｯｸM-PRO" w:hint="eastAsia"/>
          <w:color w:val="000000" w:themeColor="text1"/>
        </w:rPr>
        <w:t>は、</w:t>
      </w:r>
      <w:r w:rsidR="002E666C" w:rsidRPr="00AB3818">
        <w:rPr>
          <w:rFonts w:ascii="HG丸ｺﾞｼｯｸM-PRO" w:hAnsi="HG丸ｺﾞｼｯｸM-PRO" w:hint="eastAsia"/>
          <w:color w:val="000000" w:themeColor="text1"/>
        </w:rPr>
        <w:t>平成２８年度末では約６７万人となっており、増加傾向にあります。</w:t>
      </w:r>
    </w:p>
    <w:p w:rsidR="001F041C" w:rsidRPr="00AB3818" w:rsidRDefault="001F041C" w:rsidP="00A74801">
      <w:pPr>
        <w:rPr>
          <w:color w:val="000000" w:themeColor="text1"/>
        </w:rPr>
      </w:pPr>
    </w:p>
    <w:p w:rsidR="001F041C" w:rsidRPr="00AB3818" w:rsidRDefault="008A3BDB" w:rsidP="00A74801">
      <w:pPr>
        <w:rPr>
          <w:color w:val="000000" w:themeColor="text1"/>
        </w:rPr>
      </w:pPr>
      <w:r w:rsidRPr="00AB3818">
        <w:rPr>
          <w:noProof/>
          <w:color w:val="000000" w:themeColor="text1"/>
        </w:rPr>
        <mc:AlternateContent>
          <mc:Choice Requires="wps">
            <w:drawing>
              <wp:anchor distT="0" distB="0" distL="114300" distR="114300" simplePos="0" relativeHeight="251767296" behindDoc="0" locked="0" layoutInCell="1" allowOverlap="1" wp14:anchorId="0D99C998" wp14:editId="5FD77DAB">
                <wp:simplePos x="0" y="0"/>
                <wp:positionH relativeFrom="column">
                  <wp:posOffset>594995</wp:posOffset>
                </wp:positionH>
                <wp:positionV relativeFrom="paragraph">
                  <wp:posOffset>2418715</wp:posOffset>
                </wp:positionV>
                <wp:extent cx="5029200" cy="233680"/>
                <wp:effectExtent l="0" t="0" r="0" b="0"/>
                <wp:wrapNone/>
                <wp:docPr id="24" name="正方形/長方形 24"/>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97694F" w:rsidRDefault="0097694F" w:rsidP="008A3BDB">
                            <w:pPr>
                              <w:jc w:val="left"/>
                              <w:rPr>
                                <w:sz w:val="16"/>
                                <w:szCs w:val="16"/>
                              </w:rPr>
                            </w:pPr>
                            <w:r>
                              <w:rPr>
                                <w:rFonts w:hint="eastAsia"/>
                                <w:sz w:val="16"/>
                                <w:szCs w:val="16"/>
                              </w:rPr>
                              <w:t>出典：東京都福祉保健局「月報（福祉・衛生行政統計）」</w:t>
                            </w:r>
                          </w:p>
                          <w:p w:rsidR="0097694F" w:rsidRPr="003E6E61" w:rsidRDefault="0097694F" w:rsidP="008A3BDB">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id="正方形/長方形 24" o:spid="_x0000_s1042" style="position:absolute;left:0;text-align:left;margin-left:46.85pt;margin-top:190.45pt;width:396pt;height:18.4pt;z-index:25176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" filled="f" stroked="f" strokeweight="2pt">
                <v:textbox inset="0,0,0,0">
                  <w:txbxContent>
                    <w:p w:rsidR="0097694F" w:rsidRDefault="0097694F" w:rsidP="008A3BDB">
                      <w:pPr>
                        <w:jc w:val="left"/>
                        <w:rPr>
                          <w:sz w:val="16"/>
                          <w:szCs w:val="16"/>
                        </w:rPr>
                      </w:pPr>
                      <w:r>
                        <w:rPr>
                          <w:rFonts w:hint="eastAsia"/>
                          <w:sz w:val="16"/>
                          <w:szCs w:val="16"/>
                        </w:rPr>
                        <w:t>出典：東京都福祉保健局「月報（福祉・衛生行政統計）」</w:t>
                      </w:r>
                    </w:p>
                    <w:p w:rsidR="0097694F" w:rsidRPr="003E6E61" w:rsidRDefault="0097694F" w:rsidP="008A3BDB">
                      <w:pPr>
                        <w:jc w:val="left"/>
                      </w:pPr>
                    </w:p>
                  </w:txbxContent>
                </v:textbox>
              </v:rect>
            </w:pict>
          </mc:Fallback>
        </mc:AlternateContent>
      </w:r>
      <w:r w:rsidR="00775BBA" w:rsidRPr="00AB3818">
        <w:rPr>
          <w:noProof/>
          <w:color w:val="000000" w:themeColor="text1"/>
        </w:rPr>
        <w:drawing>
          <wp:inline distT="0" distB="0" distL="0" distR="0" wp14:anchorId="68FD04D3" wp14:editId="4DAF0E95">
            <wp:extent cx="5616054" cy="2326943"/>
            <wp:effectExtent l="0" t="0" r="3810" b="0"/>
            <wp:docPr id="5"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60136" w:rsidRPr="00AB3818" w:rsidRDefault="00F80DE0" w:rsidP="00A74801">
      <w:pPr>
        <w:rPr>
          <w:color w:val="000000" w:themeColor="text1"/>
        </w:rPr>
      </w:pPr>
      <w:r w:rsidRPr="00AB3818">
        <w:rPr>
          <w:rFonts w:asciiTheme="minorEastAsia" w:eastAsiaTheme="minorEastAsia" w:hAnsiTheme="minorEastAsia"/>
          <w:noProof/>
          <w:color w:val="000000" w:themeColor="text1"/>
          <w:szCs w:val="24"/>
        </w:rPr>
        <mc:AlternateContent>
          <mc:Choice Requires="wps">
            <w:drawing>
              <wp:anchor distT="0" distB="0" distL="114300" distR="114300" simplePos="0" relativeHeight="251729408" behindDoc="0" locked="0" layoutInCell="1" allowOverlap="1" wp14:anchorId="4FCF549A" wp14:editId="5FED760E">
                <wp:simplePos x="0" y="0"/>
                <wp:positionH relativeFrom="column">
                  <wp:posOffset>494665</wp:posOffset>
                </wp:positionH>
                <wp:positionV relativeFrom="paragraph">
                  <wp:posOffset>2464435</wp:posOffset>
                </wp:positionV>
                <wp:extent cx="5029200" cy="23368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5029200" cy="233680"/>
                        </a:xfrm>
                        <a:prstGeom prst="rect">
                          <a:avLst/>
                        </a:prstGeom>
                        <a:noFill/>
                        <a:ln w="25400" cap="flat" cmpd="sng" algn="ctr">
                          <a:noFill/>
                          <a:prstDash val="solid"/>
                        </a:ln>
                        <a:effectLst/>
                      </wps:spPr>
                      <wps:txbx>
                        <w:txbxContent>
                          <w:p w:rsidR="0097694F" w:rsidRDefault="0097694F" w:rsidP="00F80DE0">
                            <w:pPr>
                              <w:jc w:val="left"/>
                              <w:rPr>
                                <w:sz w:val="16"/>
                                <w:szCs w:val="16"/>
                              </w:rPr>
                            </w:pPr>
                            <w:r>
                              <w:rPr>
                                <w:rFonts w:hint="eastAsia"/>
                                <w:sz w:val="16"/>
                                <w:szCs w:val="16"/>
                              </w:rPr>
                              <w:t>出典：東京都福祉保健局「月報（福祉・衛生行政統計）」</w:t>
                            </w:r>
                          </w:p>
                          <w:p w:rsidR="0097694F" w:rsidRPr="003E6E61" w:rsidRDefault="0097694F" w:rsidP="00F80DE0">
                            <w:pPr>
                              <w:jc w:val="left"/>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43" style="position:absolute;left:0;text-align:left;margin-left:38.95pt;margin-top:194.05pt;width:396pt;height:18.4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" filled="f" stroked="f" strokeweight="2pt">
                <v:textbox inset="0,0,0,0">
                  <w:txbxContent>
                    <w:p w:rsidR="0097694F" w:rsidRDefault="0097694F" w:rsidP="00F80DE0">
                      <w:pPr>
                        <w:jc w:val="left"/>
                        <w:rPr>
                          <w:sz w:val="16"/>
                          <w:szCs w:val="16"/>
                        </w:rPr>
                      </w:pPr>
                      <w:r>
                        <w:rPr>
                          <w:rFonts w:hint="eastAsia"/>
                          <w:sz w:val="16"/>
                          <w:szCs w:val="16"/>
                        </w:rPr>
                        <w:t>出典：東京都福祉保健局「月報（福祉・衛生行政統計）」</w:t>
                      </w:r>
                    </w:p>
                    <w:p w:rsidR="0097694F" w:rsidRPr="003E6E61" w:rsidRDefault="0097694F" w:rsidP="00F80DE0">
                      <w:pPr>
                        <w:jc w:val="left"/>
                      </w:pPr>
                    </w:p>
                  </w:txbxContent>
                </v:textbox>
              </v:rect>
            </w:pict>
          </mc:Fallback>
        </mc:AlternateContent>
      </w:r>
    </w:p>
    <w:p w:rsidR="003A62F8" w:rsidRPr="00AB3818" w:rsidRDefault="003A62F8" w:rsidP="00775BBA">
      <w:pPr>
        <w:rPr>
          <w:rFonts w:ascii="HG丸ｺﾞｼｯｸM-PRO" w:hAnsi="HG丸ｺﾞｼｯｸM-PRO"/>
          <w:color w:val="000000" w:themeColor="text1"/>
        </w:rPr>
      </w:pPr>
    </w:p>
    <w:p w:rsidR="00DD0D37" w:rsidRPr="00AB3818" w:rsidRDefault="001F041C" w:rsidP="00F80DE0">
      <w:pPr>
        <w:ind w:left="227"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東京を訪れた外国人旅行者数は、平成</w:t>
      </w:r>
      <w:r w:rsidR="007F76CC" w:rsidRPr="00AB3818">
        <w:rPr>
          <w:rFonts w:ascii="HG丸ｺﾞｼｯｸM-PRO" w:hAnsi="HG丸ｺﾞｼｯｸM-PRO" w:hint="eastAsia"/>
          <w:color w:val="000000" w:themeColor="text1"/>
        </w:rPr>
        <w:t>29</w:t>
      </w:r>
      <w:r w:rsidR="003D0748" w:rsidRPr="00AB3818">
        <w:rPr>
          <w:rFonts w:ascii="HG丸ｺﾞｼｯｸM-PRO" w:hAnsi="HG丸ｺﾞｼｯｸM-PRO" w:hint="eastAsia"/>
          <w:color w:val="000000" w:themeColor="text1"/>
        </w:rPr>
        <w:t>年に</w:t>
      </w:r>
      <w:r w:rsidR="007F76CC" w:rsidRPr="00AB3818">
        <w:rPr>
          <w:rFonts w:ascii="HG丸ｺﾞｼｯｸM-PRO" w:hAnsi="HG丸ｺﾞｼｯｸM-PRO" w:hint="eastAsia"/>
          <w:color w:val="000000" w:themeColor="text1"/>
        </w:rPr>
        <w:t>約1,377万人となって</w:t>
      </w:r>
      <w:r w:rsidRPr="00AB3818">
        <w:rPr>
          <w:rFonts w:ascii="HG丸ｺﾞｼｯｸM-PRO" w:hAnsi="HG丸ｺﾞｼｯｸM-PRO" w:hint="eastAsia"/>
          <w:color w:val="000000" w:themeColor="text1"/>
        </w:rPr>
        <w:t>おり、平成25年（約680万人）から倍増しています。</w:t>
      </w:r>
    </w:p>
    <w:p w:rsidR="001F041C" w:rsidRPr="00AB3818" w:rsidRDefault="001F041C" w:rsidP="00DD0D37">
      <w:pPr>
        <w:ind w:firstLineChars="200" w:firstLine="453"/>
        <w:rPr>
          <w:rFonts w:ascii="HG丸ｺﾞｼｯｸM-PRO" w:hAnsi="HG丸ｺﾞｼｯｸM-PRO"/>
          <w:color w:val="000000" w:themeColor="text1"/>
        </w:rPr>
      </w:pPr>
      <w:r w:rsidRPr="00AB3818">
        <w:rPr>
          <w:rFonts w:ascii="HG丸ｺﾞｼｯｸM-PRO" w:hAnsi="HG丸ｺﾞｼｯｸM-PRO" w:hint="eastAsia"/>
          <w:color w:val="000000" w:themeColor="text1"/>
        </w:rPr>
        <w:t>また、東京を訪れた国内旅行者数は、平成</w:t>
      </w:r>
      <w:r w:rsidR="00AE0D80" w:rsidRPr="00AB3818">
        <w:rPr>
          <w:rFonts w:ascii="HG丸ｺﾞｼｯｸM-PRO" w:hAnsi="HG丸ｺﾞｼｯｸM-PRO" w:hint="eastAsia"/>
          <w:color w:val="000000" w:themeColor="text1"/>
        </w:rPr>
        <w:t>29年は</w:t>
      </w:r>
      <w:r w:rsidRPr="00AB3818">
        <w:rPr>
          <w:rFonts w:ascii="HG丸ｺﾞｼｯｸM-PRO" w:hAnsi="HG丸ｺﾞｼｯｸM-PRO" w:hint="eastAsia"/>
          <w:color w:val="000000" w:themeColor="text1"/>
        </w:rPr>
        <w:t>約5億</w:t>
      </w:r>
      <w:r w:rsidR="00AE0D80" w:rsidRPr="00AB3818">
        <w:rPr>
          <w:rFonts w:ascii="HG丸ｺﾞｼｯｸM-PRO" w:hAnsi="HG丸ｺﾞｼｯｸM-PRO" w:hint="eastAsia"/>
          <w:color w:val="000000" w:themeColor="text1"/>
        </w:rPr>
        <w:t>２</w:t>
      </w:r>
      <w:r w:rsidRPr="00AB3818">
        <w:rPr>
          <w:rFonts w:ascii="HG丸ｺﾞｼｯｸM-PRO" w:hAnsi="HG丸ｺﾞｼｯｸM-PRO" w:hint="eastAsia"/>
          <w:color w:val="000000" w:themeColor="text1"/>
        </w:rPr>
        <w:t>千万人でした。</w:t>
      </w:r>
    </w:p>
    <w:p w:rsidR="00345A7E" w:rsidRPr="00AB3818" w:rsidRDefault="00E54AC4" w:rsidP="001F041C">
      <w:pPr>
        <w:ind w:left="227" w:hangingChars="100" w:hanging="227"/>
        <w:rPr>
          <w:color w:val="000000" w:themeColor="text1"/>
        </w:rPr>
      </w:pPr>
      <w:r w:rsidRPr="00AB3818">
        <w:rPr>
          <w:noProof/>
          <w:color w:val="000000" w:themeColor="text1"/>
        </w:rPr>
        <mc:AlternateContent>
          <mc:Choice Requires="wps">
            <w:drawing>
              <wp:anchor distT="0" distB="0" distL="114300" distR="114300" simplePos="0" relativeHeight="251644416" behindDoc="0" locked="0" layoutInCell="1" allowOverlap="1" wp14:anchorId="33D6D652" wp14:editId="53E8DC75">
                <wp:simplePos x="0" y="0"/>
                <wp:positionH relativeFrom="column">
                  <wp:posOffset>625475</wp:posOffset>
                </wp:positionH>
                <wp:positionV relativeFrom="paragraph">
                  <wp:posOffset>20955</wp:posOffset>
                </wp:positionV>
                <wp:extent cx="4690745" cy="435610"/>
                <wp:effectExtent l="0" t="0" r="0" b="2540"/>
                <wp:wrapNone/>
                <wp:docPr id="339" name="正方形/長方形 339"/>
                <wp:cNvGraphicFramePr/>
                <a:graphic xmlns:a="http://schemas.openxmlformats.org/drawingml/2006/main">
                  <a:graphicData uri="http://schemas.microsoft.com/office/word/2010/wordprocessingShape">
                    <wps:wsp>
                      <wps:cNvSpPr/>
                      <wps:spPr>
                        <a:xfrm>
                          <a:off x="0" y="0"/>
                          <a:ext cx="4690745" cy="435610"/>
                        </a:xfrm>
                        <a:prstGeom prst="rect">
                          <a:avLst/>
                        </a:prstGeom>
                        <a:noFill/>
                        <a:ln w="25400" cap="flat" cmpd="sng" algn="ctr">
                          <a:noFill/>
                          <a:prstDash val="solid"/>
                        </a:ln>
                        <a:effectLst/>
                      </wps:spPr>
                      <wps:txbx>
                        <w:txbxContent>
                          <w:p w:rsidR="0097694F" w:rsidRPr="008E0C3A" w:rsidRDefault="0097694F" w:rsidP="001F041C">
                            <w:pPr>
                              <w:jc w:val="center"/>
                              <w:rPr>
                                <w:rFonts w:ascii="HG丸ｺﾞｼｯｸM-PRO" w:hAnsi="HG丸ｺﾞｼｯｸM-PRO"/>
                                <w:szCs w:val="21"/>
                                <w:u w:val="single"/>
                              </w:rPr>
                            </w:pPr>
                            <w:r w:rsidRPr="008E0C3A">
                              <w:rPr>
                                <w:rFonts w:ascii="HG丸ｺﾞｼｯｸM-PRO" w:hAnsi="HG丸ｺﾞｼｯｸM-PRO" w:hint="eastAsia"/>
                                <w:szCs w:val="21"/>
                                <w:u w:val="single"/>
                              </w:rPr>
                              <w:t>＜訪日・訪都外国人旅行者数及び訪都国内旅行者数の推移＞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39" o:spid="_x0000_s1044" style="position:absolute;left:0;text-align:left;margin-left:49.25pt;margin-top:1.65pt;width:369.35pt;height:34.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" filled="f" stroked="f" strokeweight="2pt">
                <v:textbox inset="0,0,0,0">
                  <w:txbxContent>
                    <w:p w:rsidR="0097694F" w:rsidRPr="008E0C3A" w:rsidRDefault="0097694F" w:rsidP="001F041C">
                      <w:pPr>
                        <w:jc w:val="center"/>
                        <w:rPr>
                          <w:rFonts w:ascii="HG丸ｺﾞｼｯｸM-PRO" w:hAnsi="HG丸ｺﾞｼｯｸM-PRO"/>
                          <w:szCs w:val="21"/>
                          <w:u w:val="single"/>
                        </w:rPr>
                      </w:pPr>
                      <w:r w:rsidRPr="008E0C3A">
                        <w:rPr>
                          <w:rFonts w:ascii="HG丸ｺﾞｼｯｸM-PRO" w:hAnsi="HG丸ｺﾞｼｯｸM-PRO" w:hint="eastAsia"/>
                          <w:szCs w:val="21"/>
                          <w:u w:val="single"/>
                        </w:rPr>
                        <w:t>＜訪日・訪都外国人旅行者数及び訪都国内旅行者数の推移＞</w:t>
                      </w:r>
                    </w:p>
                  </w:txbxContent>
                </v:textbox>
              </v:rect>
            </w:pict>
          </mc:Fallback>
        </mc:AlternateContent>
      </w:r>
    </w:p>
    <w:p w:rsidR="001F041C" w:rsidRPr="00AB3818" w:rsidRDefault="003A62F8" w:rsidP="001F041C">
      <w:pPr>
        <w:rPr>
          <w:color w:val="000000" w:themeColor="text1"/>
        </w:rPr>
      </w:pPr>
      <w:r w:rsidRPr="00AB3818">
        <w:rPr>
          <w:noProof/>
          <w:color w:val="000000" w:themeColor="text1"/>
        </w:rPr>
        <mc:AlternateContent>
          <mc:Choice Requires="wpg">
            <w:drawing>
              <wp:anchor distT="0" distB="0" distL="114300" distR="114300" simplePos="0" relativeHeight="251763200" behindDoc="0" locked="0" layoutInCell="1" allowOverlap="1" wp14:anchorId="275E5816" wp14:editId="696606D3">
                <wp:simplePos x="0" y="0"/>
                <wp:positionH relativeFrom="column">
                  <wp:posOffset>194945</wp:posOffset>
                </wp:positionH>
                <wp:positionV relativeFrom="paragraph">
                  <wp:posOffset>112395</wp:posOffset>
                </wp:positionV>
                <wp:extent cx="6887210" cy="3535680"/>
                <wp:effectExtent l="0" t="0" r="0" b="0"/>
                <wp:wrapNone/>
                <wp:docPr id="15" name="グループ化 15"/>
                <wp:cNvGraphicFramePr/>
                <a:graphic xmlns:a="http://schemas.openxmlformats.org/drawingml/2006/main">
                  <a:graphicData uri="http://schemas.microsoft.com/office/word/2010/wordprocessingGroup">
                    <wpg:wgp>
                      <wpg:cNvGrpSpPr/>
                      <wpg:grpSpPr>
                        <a:xfrm>
                          <a:off x="0" y="0"/>
                          <a:ext cx="6887210" cy="3535680"/>
                          <a:chOff x="0" y="0"/>
                          <a:chExt cx="6887210" cy="3535680"/>
                        </a:xfrm>
                      </wpg:grpSpPr>
                      <wps:wsp>
                        <wps:cNvPr id="74" name="テキスト ボックス 4"/>
                        <wps:cNvSpPr txBox="1"/>
                        <wps:spPr>
                          <a:xfrm>
                            <a:off x="190500" y="3228975"/>
                            <a:ext cx="6696710" cy="306705"/>
                          </a:xfrm>
                          <a:prstGeom prst="rect">
                            <a:avLst/>
                          </a:prstGeom>
                          <a:noFill/>
                          <a:ln w="9525" cmpd="sng">
                            <a:noFill/>
                          </a:ln>
                          <a:effectLst/>
                        </wps:spPr>
                        <wps:txbx>
                          <w:txbxContent>
                            <w:p w:rsidR="0097694F" w:rsidRPr="00894B19" w:rsidRDefault="0097694F" w:rsidP="001F041C">
                              <w:pPr>
                                <w:rPr>
                                  <w:rFonts w:ascii="HG丸ｺﾞｼｯｸM-PRO" w:hAnsi="HG丸ｺﾞｼｯｸM-PRO"/>
                                  <w:sz w:val="16"/>
                                  <w:szCs w:val="12"/>
                                </w:rPr>
                              </w:pPr>
                              <w:r w:rsidRPr="00894B19">
                                <w:rPr>
                                  <w:rFonts w:ascii="HG丸ｺﾞｼｯｸM-PRO" w:hAnsi="HG丸ｺﾞｼｯｸM-PRO" w:hint="eastAsia"/>
                                  <w:color w:val="000000" w:themeColor="dark1"/>
                                  <w:kern w:val="24"/>
                                  <w:sz w:val="16"/>
                                  <w:szCs w:val="12"/>
                                </w:rPr>
                                <w:t xml:space="preserve">　　　 東京都産業労働局「東京都観光客数等実態調査」</w:t>
                              </w:r>
                            </w:p>
                          </w:txbxContent>
                        </wps:txbx>
                        <wps:bodyPr wrap="square" rtlCol="0" anchor="t">
                          <a:noAutofit/>
                        </wps:bodyPr>
                      </wps:wsp>
                      <wps:wsp>
                        <wps:cNvPr id="94" name="テキスト ボックス 4"/>
                        <wps:cNvSpPr txBox="1"/>
                        <wps:spPr>
                          <a:xfrm>
                            <a:off x="123825" y="3057525"/>
                            <a:ext cx="4399280" cy="299720"/>
                          </a:xfrm>
                          <a:prstGeom prst="rect">
                            <a:avLst/>
                          </a:prstGeom>
                          <a:noFill/>
                          <a:ln w="9525" cmpd="sng">
                            <a:noFill/>
                          </a:ln>
                          <a:effectLst/>
                        </wps:spPr>
                        <wps:txbx>
                          <w:txbxContent>
                            <w:p w:rsidR="0097694F" w:rsidRPr="00894B19" w:rsidRDefault="0097694F" w:rsidP="00093DD4">
                              <w:pPr>
                                <w:ind w:firstLineChars="100" w:firstLine="147"/>
                                <w:rPr>
                                  <w:rFonts w:ascii="HG丸ｺﾞｼｯｸM-PRO" w:hAnsi="HG丸ｺﾞｼｯｸM-PRO"/>
                                  <w:sz w:val="16"/>
                                  <w:szCs w:val="12"/>
                                </w:rPr>
                              </w:pPr>
                              <w:r w:rsidRPr="00894B19">
                                <w:rPr>
                                  <w:rFonts w:ascii="HG丸ｺﾞｼｯｸM-PRO" w:hAnsi="HG丸ｺﾞｼｯｸM-PRO" w:hint="eastAsia"/>
                                  <w:color w:val="000000" w:themeColor="dark1"/>
                                  <w:kern w:val="24"/>
                                  <w:sz w:val="16"/>
                                  <w:szCs w:val="12"/>
                                </w:rPr>
                                <w:t>出典：日本政府観光局 「訪日外客数」</w:t>
                              </w:r>
                            </w:p>
                          </w:txbxContent>
                        </wps:txbx>
                        <wps:bodyPr wrap="square" rtlCol="0" anchor="t">
                          <a:noAutofit/>
                        </wps:bodyPr>
                      </wps:wsp>
                      <wps:wsp>
                        <wps:cNvPr id="77" name="正方形/長方形 9"/>
                        <wps:cNvSpPr/>
                        <wps:spPr>
                          <a:xfrm>
                            <a:off x="4314825" y="95250"/>
                            <a:ext cx="1746250" cy="247650"/>
                          </a:xfrm>
                          <a:prstGeom prst="rect">
                            <a:avLst/>
                          </a:prstGeom>
                          <a:noFill/>
                          <a:ln w="12700" cap="flat" cmpd="sng" algn="ctr">
                            <a:noFill/>
                            <a:prstDash val="solid"/>
                          </a:ln>
                          <a:effectLst/>
                        </wps:spPr>
                        <wps:txbx>
                          <w:txbxContent>
                            <w:p w:rsidR="0097694F" w:rsidRPr="002768A6" w:rsidRDefault="0097694F" w:rsidP="00345A7E">
                              <w:pPr>
                                <w:jc w:val="center"/>
                                <w:rPr>
                                  <w:sz w:val="18"/>
                                </w:rPr>
                              </w:pPr>
                              <w:r w:rsidRPr="002768A6">
                                <w:rPr>
                                  <w:rFonts w:ascii="ＭＳ 明朝" w:eastAsiaTheme="minorEastAsia" w:hAnsi="ＭＳ 明朝" w:hint="eastAsia"/>
                                  <w:color w:val="000000" w:themeColor="text1"/>
                                  <w:kern w:val="24"/>
                                  <w:sz w:val="12"/>
                                  <w:szCs w:val="20"/>
                                </w:rPr>
                                <w:t>訪都国内旅行者数（千人）</w:t>
                              </w:r>
                            </w:p>
                          </w:txbxContent>
                        </wps:txbx>
                        <wps:bodyPr rot="0" spcFirstLastPara="0" vert="horz" wrap="square" lIns="36000" tIns="36000" rIns="36000" bIns="36000" numCol="1" spcCol="0" rtlCol="0" fromWordArt="0" anchor="t" anchorCtr="0" forceAA="0" compatLnSpc="1">
                          <a:prstTxWarp prst="textNoShape">
                            <a:avLst/>
                          </a:prstTxWarp>
                          <a:noAutofit/>
                        </wps:bodyPr>
                      </wps:wsp>
                      <wpg:grpSp>
                        <wpg:cNvPr id="27" name="グループ化 27"/>
                        <wpg:cNvGrpSpPr/>
                        <wpg:grpSpPr>
                          <a:xfrm>
                            <a:off x="0" y="0"/>
                            <a:ext cx="1657350" cy="454660"/>
                            <a:chOff x="0" y="45234"/>
                            <a:chExt cx="1657350" cy="455718"/>
                          </a:xfrm>
                        </wpg:grpSpPr>
                        <wps:wsp>
                          <wps:cNvPr id="78" name="正方形/長方形 7"/>
                          <wps:cNvSpPr/>
                          <wps:spPr>
                            <a:xfrm>
                              <a:off x="0" y="45234"/>
                              <a:ext cx="1657350" cy="295275"/>
                            </a:xfrm>
                            <a:prstGeom prst="rect">
                              <a:avLst/>
                            </a:prstGeom>
                            <a:noFill/>
                            <a:ln w="12700" cap="flat" cmpd="sng" algn="ctr">
                              <a:noFill/>
                              <a:prstDash val="solid"/>
                            </a:ln>
                            <a:effectLst/>
                          </wps:spPr>
                          <wps:txbx>
                            <w:txbxContent>
                              <w:p w:rsidR="0097694F" w:rsidRPr="002768A6" w:rsidRDefault="0097694F" w:rsidP="00345A7E">
                                <w:pPr>
                                  <w:spacing w:line="160" w:lineRule="atLeast"/>
                                  <w:rPr>
                                    <w:sz w:val="18"/>
                                  </w:rPr>
                                </w:pPr>
                                <w:r w:rsidRPr="002768A6">
                                  <w:rPr>
                                    <w:rFonts w:ascii="ＭＳ 明朝" w:eastAsiaTheme="minorEastAsia" w:hAnsi="ＭＳ 明朝" w:hint="eastAsia"/>
                                    <w:color w:val="000000" w:themeColor="text1"/>
                                    <w:kern w:val="24"/>
                                    <w:sz w:val="12"/>
                                    <w:szCs w:val="20"/>
                                  </w:rPr>
                                  <w:t>訪日外国人旅行者数（千人）</w:t>
                                </w:r>
                              </w:p>
                            </w:txbxContent>
                          </wps:txbx>
                          <wps:bodyPr rot="0" spcFirstLastPara="0" vert="horz" wrap="square" lIns="36000" tIns="36000" rIns="36000" bIns="36000" numCol="1" spcCol="0" rtlCol="0" fromWordArt="0" anchor="t" anchorCtr="0" forceAA="0" compatLnSpc="1">
                            <a:prstTxWarp prst="textNoShape">
                              <a:avLst/>
                            </a:prstTxWarp>
                            <a:noAutofit/>
                          </wps:bodyPr>
                        </wps:wsp>
                        <wps:wsp>
                          <wps:cNvPr id="76" name="正方形/長方形 7"/>
                          <wps:cNvSpPr/>
                          <wps:spPr>
                            <a:xfrm>
                              <a:off x="0" y="158052"/>
                              <a:ext cx="1428750" cy="342900"/>
                            </a:xfrm>
                            <a:prstGeom prst="rect">
                              <a:avLst/>
                            </a:prstGeom>
                            <a:noFill/>
                            <a:ln w="12700" cap="flat" cmpd="sng" algn="ctr">
                              <a:noFill/>
                              <a:prstDash val="solid"/>
                            </a:ln>
                            <a:effectLst/>
                          </wps:spPr>
                          <wps:txbx>
                            <w:txbxContent>
                              <w:p w:rsidR="0097694F" w:rsidRPr="002768A6" w:rsidRDefault="0097694F" w:rsidP="00345A7E">
                                <w:pPr>
                                  <w:pStyle w:val="Web"/>
                                  <w:spacing w:before="0" w:beforeAutospacing="0" w:after="0" w:afterAutospacing="0" w:line="160" w:lineRule="atLeast"/>
                                  <w:rPr>
                                    <w:sz w:val="18"/>
                                  </w:rPr>
                                </w:pPr>
                                <w:r w:rsidRPr="002768A6">
                                  <w:rPr>
                                    <w:rFonts w:ascii="ＭＳ 明朝" w:eastAsiaTheme="minorEastAsia" w:hAnsi="ＭＳ 明朝" w:cstheme="minorBidi" w:hint="eastAsia"/>
                                    <w:color w:val="000000" w:themeColor="text1"/>
                                    <w:kern w:val="24"/>
                                    <w:sz w:val="12"/>
                                    <w:szCs w:val="20"/>
                                  </w:rPr>
                                  <w:t>訪都外国人旅行者数（千人）</w:t>
                                </w:r>
                              </w:p>
                            </w:txbxContent>
                          </wps:txbx>
                          <wps:bodyPr rot="0" spcFirstLastPara="0" vert="horz" wrap="square" lIns="36000" tIns="36000" rIns="36000" bIns="36000" numCol="1" spcCol="0" rtlCol="0" fromWordArt="0" anchor="t" anchorCtr="0" forceAA="0" compatLnSpc="1">
                            <a:prstTxWarp prst="textNoShape">
                              <a:avLst/>
                            </a:prstTxWarp>
                            <a:noAutofit/>
                          </wps:bodyPr>
                        </wps:wsp>
                      </wpg:grpSp>
                      <wpg:graphicFrame>
                        <wpg:cNvPr id="42" name="グラフ 42"/>
                        <wpg:cNvFrPr/>
                        <wpg:xfrm>
                          <a:off x="0" y="333375"/>
                          <a:ext cx="5610225" cy="2733675"/>
                        </wpg:xfrm>
                        <a:graphic>
                          <a:graphicData uri="http://schemas.openxmlformats.org/drawingml/2006/chart">
                            <c:chart xmlns:c="http://schemas.openxmlformats.org/drawingml/2006/chart" xmlns:r="http://schemas.openxmlformats.org/officeDocument/2006/relationships" r:id="rId24"/>
                          </a:graphicData>
                        </a:graphic>
                      </wpg:graphicFrame>
                    </wpg:wgp>
                  </a:graphicData>
                </a:graphic>
              </wp:anchor>
            </w:drawing>
          </mc:Choice>
          <mc:Fallback>
            <w:pict>
              <v:group id="グループ化 15" o:spid="_x0000_s1045" style="position:absolute;left:0;text-align:left;margin-left:15.35pt;margin-top:8.85pt;width:542.3pt;height:278.4pt;z-index:251763200" coordsize="68872,35356"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">
                <v:shape id="_x0000_s1046" type="#_x0000_t202" style="position:absolute;left:1905;top:32289;width:66967;height:3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97694F" w:rsidRPr="00894B19" w:rsidRDefault="0097694F" w:rsidP="001F041C">
                        <w:pPr>
                          <w:rPr>
                            <w:rFonts w:ascii="HG丸ｺﾞｼｯｸM-PRO" w:hAnsi="HG丸ｺﾞｼｯｸM-PRO"/>
                            <w:sz w:val="16"/>
                            <w:szCs w:val="12"/>
                          </w:rPr>
                        </w:pPr>
                        <w:r w:rsidRPr="00894B19">
                          <w:rPr>
                            <w:rFonts w:ascii="HG丸ｺﾞｼｯｸM-PRO" w:hAnsi="HG丸ｺﾞｼｯｸM-PRO" w:hint="eastAsia"/>
                            <w:color w:val="000000" w:themeColor="dark1"/>
                            <w:kern w:val="24"/>
                            <w:sz w:val="16"/>
                            <w:szCs w:val="12"/>
                          </w:rPr>
                          <w:t xml:space="preserve">　　　 東京都産業労働局「東京都観光客数等実態調査」</w:t>
                        </w:r>
                      </w:p>
                    </w:txbxContent>
                  </v:textbox>
                </v:shape>
                <v:shape id="_x0000_s1047" type="#_x0000_t202" style="position:absolute;left:1238;top:30575;width:43993;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97694F" w:rsidRPr="00894B19" w:rsidRDefault="0097694F" w:rsidP="00093DD4">
                        <w:pPr>
                          <w:ind w:firstLineChars="100" w:firstLine="147"/>
                          <w:rPr>
                            <w:rFonts w:ascii="HG丸ｺﾞｼｯｸM-PRO" w:hAnsi="HG丸ｺﾞｼｯｸM-PRO"/>
                            <w:sz w:val="16"/>
                            <w:szCs w:val="12"/>
                          </w:rPr>
                        </w:pPr>
                        <w:r w:rsidRPr="00894B19">
                          <w:rPr>
                            <w:rFonts w:ascii="HG丸ｺﾞｼｯｸM-PRO" w:hAnsi="HG丸ｺﾞｼｯｸM-PRO" w:hint="eastAsia"/>
                            <w:color w:val="000000" w:themeColor="dark1"/>
                            <w:kern w:val="24"/>
                            <w:sz w:val="16"/>
                            <w:szCs w:val="12"/>
                          </w:rPr>
                          <w:t>出典：日本政府観光局 「訪日外客数」</w:t>
                        </w:r>
                      </w:p>
                    </w:txbxContent>
                  </v:textbox>
                </v:shape>
                <v:rect id="正方形/長方形 9" o:spid="_x0000_s1048" style="position:absolute;left:43148;top:952;width:17462;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FUsUA&#10;AADbAAAADwAAAGRycy9kb3ducmV2LnhtbESPQWvCQBSE7wX/w/IEb3WjFC2payghgvbUph7q7ZF9&#10;TYLZt2F3m8R/7xYKPQ4z8w2zyybTiYGcby0rWC0TEMSV1S3XCs6fh8dnED4ga+wsk4Ibecj2s4cd&#10;ptqO/EFDGWoRIexTVNCE0KdS+qohg35pe+LofVtnMETpaqkdjhFuOrlOko002HJcaLCnvKHqWv4Y&#10;BeHren56P70drCuKy+bS5cepKJVazKfXFxCBpvAf/msftYLtFn6/xB8g9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VSxQAAANsAAAAPAAAAAAAAAAAAAAAAAJgCAABkcnMv&#10;ZG93bnJldi54bWxQSwUGAAAAAAQABAD1AAAAigMAAAAA&#10;" filled="f" stroked="f" strokeweight="1pt">
                  <v:textbox inset="1mm,1mm,1mm,1mm">
                    <w:txbxContent>
                      <w:p w:rsidR="0097694F" w:rsidRPr="002768A6" w:rsidRDefault="0097694F" w:rsidP="00345A7E">
                        <w:pPr>
                          <w:jc w:val="center"/>
                          <w:rPr>
                            <w:sz w:val="18"/>
                          </w:rPr>
                        </w:pPr>
                        <w:r w:rsidRPr="002768A6">
                          <w:rPr>
                            <w:rFonts w:ascii="ＭＳ 明朝" w:eastAsiaTheme="minorEastAsia" w:hAnsi="ＭＳ 明朝" w:hint="eastAsia"/>
                            <w:color w:val="000000" w:themeColor="text1"/>
                            <w:kern w:val="24"/>
                            <w:sz w:val="12"/>
                            <w:szCs w:val="20"/>
                          </w:rPr>
                          <w:t>訪都国内旅行者数（千人）</w:t>
                        </w:r>
                      </w:p>
                    </w:txbxContent>
                  </v:textbox>
                </v:rect>
                <v:group id="グループ化 27" o:spid="_x0000_s1049" style="position:absolute;width:16573;height:4546" coordorigin=",452" coordsize="16573,4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正方形/長方形 7" o:spid="_x0000_s1050" style="position:absolute;top:452;width:16573;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RIMAA&#10;AADbAAAADwAAAGRycy9kb3ducmV2LnhtbERPTYvCMBC9C/sfwizsTdNdRKVrFJEKrietPay3oRnb&#10;YjMpSdT6781B8Ph43/Nlb1pxI+cbywq+RwkI4tLqhisFxXEznIHwAVlja5kUPMjDcvExmGOq7Z0P&#10;dMtDJWII+xQV1CF0qZS+rMmgH9mOOHJn6wyGCF0ltcN7DDet/EmSiTTYcGyosaN1TeUlvxoF4f9S&#10;jPd/u411WXaanNr1ts9ypb4++9UviEB9eItf7q1WMI1j45f4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2cRIMAAAADbAAAADwAAAAAAAAAAAAAAAACYAgAAZHJzL2Rvd25y&#10;ZXYueG1sUEsFBgAAAAAEAAQA9QAAAIUDAAAAAA==&#10;" filled="f" stroked="f" strokeweight="1pt">
                    <v:textbox inset="1mm,1mm,1mm,1mm">
                      <w:txbxContent>
                        <w:p w:rsidR="0097694F" w:rsidRPr="002768A6" w:rsidRDefault="0097694F" w:rsidP="00345A7E">
                          <w:pPr>
                            <w:spacing w:line="160" w:lineRule="atLeast"/>
                            <w:rPr>
                              <w:sz w:val="18"/>
                            </w:rPr>
                          </w:pPr>
                          <w:r w:rsidRPr="002768A6">
                            <w:rPr>
                              <w:rFonts w:ascii="ＭＳ 明朝" w:eastAsiaTheme="minorEastAsia" w:hAnsi="ＭＳ 明朝" w:hint="eastAsia"/>
                              <w:color w:val="000000" w:themeColor="text1"/>
                              <w:kern w:val="24"/>
                              <w:sz w:val="12"/>
                              <w:szCs w:val="20"/>
                            </w:rPr>
                            <w:t>訪日外国人旅行者数（千人）</w:t>
                          </w:r>
                        </w:p>
                      </w:txbxContent>
                    </v:textbox>
                  </v:rect>
                  <v:rect id="正方形/長方形 7" o:spid="_x0000_s1051" style="position:absolute;top:1580;width:1428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QgycMA&#10;AADbAAAADwAAAGRycy9kb3ducmV2LnhtbESPQWvCQBSE7wX/w/IEb3WjSCrRVUQiaE9t9KC3R/aZ&#10;BLNvw+6q8d93C4Ueh5n5hlmue9OKBznfWFYwGScgiEurG64UnI679zkIH5A1tpZJwYs8rFeDtyVm&#10;2j75mx5FqESEsM9QQR1Cl0npy5oM+rHtiKN3tc5giNJVUjt8Rrhp5TRJUmmw4bhQY0fbmspbcTcK&#10;wvl2mn0dPnfW5fklvbTbfZ8XSo2G/WYBIlAf/sN/7b1W8JHC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QgycMAAADbAAAADwAAAAAAAAAAAAAAAACYAgAAZHJzL2Rv&#10;d25yZXYueG1sUEsFBgAAAAAEAAQA9QAAAIgDAAAAAA==&#10;" filled="f" stroked="f" strokeweight="1pt">
                    <v:textbox inset="1mm,1mm,1mm,1mm">
                      <w:txbxContent>
                        <w:p w:rsidR="0097694F" w:rsidRPr="002768A6" w:rsidRDefault="0097694F" w:rsidP="00345A7E">
                          <w:pPr>
                            <w:pStyle w:val="Web"/>
                            <w:spacing w:before="0" w:beforeAutospacing="0" w:after="0" w:afterAutospacing="0" w:line="160" w:lineRule="atLeast"/>
                            <w:rPr>
                              <w:sz w:val="18"/>
                            </w:rPr>
                          </w:pPr>
                          <w:r w:rsidRPr="002768A6">
                            <w:rPr>
                              <w:rFonts w:ascii="ＭＳ 明朝" w:eastAsiaTheme="minorEastAsia" w:hAnsi="ＭＳ 明朝" w:cstheme="minorBidi" w:hint="eastAsia"/>
                              <w:color w:val="000000" w:themeColor="text1"/>
                              <w:kern w:val="24"/>
                              <w:sz w:val="12"/>
                              <w:szCs w:val="20"/>
                            </w:rPr>
                            <w:t>訪都外国人旅行者数（千人）</w:t>
                          </w:r>
                        </w:p>
                      </w:txbxContent>
                    </v:textbox>
                  </v:rect>
                </v:group>
                <v:shape id="グラフ 42" o:spid="_x0000_s1052" type="#_x0000_t75" style="position:absolute;left:-60;top:3291;width:56204;height:27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">
                  <v:imagedata r:id="rId25" o:title=""/>
                  <o:lock v:ext="edit" aspectratio="f"/>
                </v:shape>
              </v:group>
              <o:OLEObject Type="Embed" ProgID="Excel.Chart.8" ShapeID="グラフ 42" DrawAspect="Content" ObjectID="_1605107549" r:id="rId26">
                <o:FieldCodes>\s</o:FieldCodes>
              </o:OLEObject>
            </w:pict>
          </mc:Fallback>
        </mc:AlternateContent>
      </w:r>
    </w:p>
    <w:p w:rsidR="00A74801" w:rsidRPr="00AB3818" w:rsidRDefault="00A74801" w:rsidP="00A74801">
      <w:pPr>
        <w:rPr>
          <w:color w:val="000000" w:themeColor="text1"/>
        </w:rPr>
      </w:pPr>
    </w:p>
    <w:p w:rsidR="001F041C" w:rsidRPr="00AB3818" w:rsidRDefault="001F041C" w:rsidP="00A74801">
      <w:pPr>
        <w:rPr>
          <w:color w:val="000000" w:themeColor="text1"/>
        </w:rPr>
      </w:pPr>
    </w:p>
    <w:p w:rsidR="001F041C" w:rsidRPr="00AB3818" w:rsidRDefault="001F041C" w:rsidP="00A74801">
      <w:pPr>
        <w:rPr>
          <w:color w:val="000000" w:themeColor="text1"/>
        </w:rPr>
      </w:pPr>
    </w:p>
    <w:p w:rsidR="001F041C" w:rsidRPr="00AB3818" w:rsidRDefault="001F041C" w:rsidP="00A74801">
      <w:pPr>
        <w:rPr>
          <w:color w:val="000000" w:themeColor="text1"/>
        </w:rPr>
      </w:pPr>
    </w:p>
    <w:p w:rsidR="001F041C" w:rsidRPr="00AB3818" w:rsidRDefault="001F041C" w:rsidP="00A74801">
      <w:pPr>
        <w:rPr>
          <w:color w:val="000000" w:themeColor="text1"/>
        </w:rPr>
      </w:pPr>
    </w:p>
    <w:p w:rsidR="001F041C" w:rsidRPr="00AB3818" w:rsidRDefault="001F041C" w:rsidP="00A74801">
      <w:pPr>
        <w:rPr>
          <w:color w:val="000000" w:themeColor="text1"/>
        </w:rPr>
      </w:pPr>
    </w:p>
    <w:p w:rsidR="001F041C" w:rsidRPr="00AB3818" w:rsidRDefault="001F041C" w:rsidP="00A74801">
      <w:pPr>
        <w:rPr>
          <w:color w:val="000000" w:themeColor="text1"/>
        </w:rPr>
      </w:pPr>
    </w:p>
    <w:p w:rsidR="001F041C" w:rsidRPr="00AB3818" w:rsidRDefault="001F041C" w:rsidP="00A74801">
      <w:pPr>
        <w:rPr>
          <w:color w:val="000000" w:themeColor="text1"/>
        </w:rPr>
      </w:pPr>
    </w:p>
    <w:p w:rsidR="00093DD4" w:rsidRPr="00AB3818" w:rsidRDefault="00093DD4" w:rsidP="00A74801">
      <w:pPr>
        <w:rPr>
          <w:color w:val="000000" w:themeColor="text1"/>
        </w:rPr>
      </w:pPr>
    </w:p>
    <w:p w:rsidR="00093DD4" w:rsidRPr="00AB3818" w:rsidRDefault="00093DD4" w:rsidP="00A74801">
      <w:pPr>
        <w:rPr>
          <w:color w:val="000000" w:themeColor="text1"/>
        </w:rPr>
      </w:pPr>
    </w:p>
    <w:p w:rsidR="00093DD4" w:rsidRPr="00AB3818" w:rsidRDefault="00093DD4" w:rsidP="00A74801">
      <w:pPr>
        <w:rPr>
          <w:color w:val="000000" w:themeColor="text1"/>
        </w:rPr>
      </w:pPr>
    </w:p>
    <w:p w:rsidR="001F041C" w:rsidRPr="00AB3818" w:rsidRDefault="001F041C" w:rsidP="00A74801">
      <w:pPr>
        <w:rPr>
          <w:color w:val="000000" w:themeColor="text1"/>
        </w:rPr>
      </w:pPr>
    </w:p>
    <w:p w:rsidR="001F041C" w:rsidRPr="00AB3818" w:rsidRDefault="001F041C" w:rsidP="00A74801">
      <w:pPr>
        <w:rPr>
          <w:color w:val="000000" w:themeColor="text1"/>
        </w:rPr>
      </w:pPr>
    </w:p>
    <w:p w:rsidR="001F041C" w:rsidRPr="00AB3818" w:rsidRDefault="001F041C" w:rsidP="00A74801">
      <w:pPr>
        <w:rPr>
          <w:color w:val="000000" w:themeColor="text1"/>
        </w:rPr>
      </w:pPr>
    </w:p>
    <w:p w:rsidR="00A74801" w:rsidRPr="00AB3818" w:rsidRDefault="00A74801" w:rsidP="00A74801">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lastRenderedPageBreak/>
        <w:t xml:space="preserve">２　</w:t>
      </w:r>
      <w:r w:rsidR="00B60136" w:rsidRPr="00AB3818">
        <w:rPr>
          <w:rFonts w:ascii="メイリオ" w:eastAsia="メイリオ" w:hAnsi="メイリオ" w:cs="メイリオ" w:hint="eastAsia"/>
          <w:b/>
          <w:color w:val="000000" w:themeColor="text1"/>
          <w:szCs w:val="24"/>
          <w:u w:val="single"/>
        </w:rPr>
        <w:t>我が</w:t>
      </w:r>
      <w:r w:rsidRPr="00AB3818">
        <w:rPr>
          <w:rFonts w:ascii="メイリオ" w:eastAsia="メイリオ" w:hAnsi="メイリオ" w:cs="メイリオ" w:hint="eastAsia"/>
          <w:b/>
          <w:color w:val="000000" w:themeColor="text1"/>
          <w:szCs w:val="24"/>
          <w:u w:val="single"/>
        </w:rPr>
        <w:t>国の動向</w:t>
      </w:r>
    </w:p>
    <w:p w:rsidR="00FB6F78" w:rsidRPr="00AB3818" w:rsidRDefault="00FB6F78" w:rsidP="00A74801">
      <w:pPr>
        <w:rPr>
          <w:color w:val="000000" w:themeColor="text1"/>
        </w:rPr>
      </w:pPr>
    </w:p>
    <w:p w:rsidR="00A74801" w:rsidRPr="00AB3818" w:rsidRDefault="0097543B" w:rsidP="00516148">
      <w:pPr>
        <w:rPr>
          <w:rFonts w:ascii="HG丸ｺﾞｼｯｸM-PRO" w:hAnsi="HG丸ｺﾞｼｯｸM-PRO"/>
          <w:color w:val="000000" w:themeColor="text1"/>
        </w:rPr>
      </w:pPr>
      <w:r w:rsidRPr="00AB3818">
        <w:rPr>
          <w:rFonts w:ascii="HG丸ｺﾞｼｯｸM-PRO" w:hAnsi="HG丸ｺﾞｼｯｸM-PRO" w:hint="eastAsia"/>
          <w:color w:val="000000" w:themeColor="text1"/>
        </w:rPr>
        <w:t>（１</w:t>
      </w:r>
      <w:r w:rsidR="009D20FB" w:rsidRPr="00AB3818">
        <w:rPr>
          <w:rFonts w:ascii="HG丸ｺﾞｼｯｸM-PRO" w:hAnsi="HG丸ｺﾞｼｯｸM-PRO" w:hint="eastAsia"/>
          <w:color w:val="000000" w:themeColor="text1"/>
        </w:rPr>
        <w:t>）障害者権利条約</w:t>
      </w:r>
      <w:r w:rsidR="007E6AF0" w:rsidRPr="00AB3818">
        <w:rPr>
          <w:rFonts w:ascii="HG丸ｺﾞｼｯｸM-PRO" w:hAnsi="HG丸ｺﾞｼｯｸM-PRO" w:hint="eastAsia"/>
          <w:color w:val="000000" w:themeColor="text1"/>
          <w:sz w:val="18"/>
          <w:szCs w:val="18"/>
        </w:rPr>
        <w:t>※5</w:t>
      </w:r>
      <w:r w:rsidR="009D20FB" w:rsidRPr="00AB3818">
        <w:rPr>
          <w:rFonts w:ascii="HG丸ｺﾞｼｯｸM-PRO" w:hAnsi="HG丸ｺﾞｼｯｸM-PRO" w:hint="eastAsia"/>
          <w:color w:val="000000" w:themeColor="text1"/>
        </w:rPr>
        <w:t>の批准と国内法の整備</w:t>
      </w:r>
    </w:p>
    <w:p w:rsidR="009D20FB" w:rsidRPr="00AB3818" w:rsidRDefault="009D20FB" w:rsidP="009D20FB">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平成26 年1 月、国は、障害者の権利及び尊厳を保護し、促進するための包括的かつ総合的な国際条約である、「障害者の権利に関する条約」（以下「障害者権利条約」という。）を批准しました。この条約は、障害者の尊厳、自律及び自立の尊重、無差別、社会への完全かつ効果的な参加及び包容等を一般原則とし、障害に基づくいかなる差別もなしに、全ての障害者のあらゆる人権及び基本的自由を完全に実現することを確保し、及び促進するための措置を締約国がとること等を定めています。</w:t>
      </w:r>
    </w:p>
    <w:p w:rsidR="009D20FB" w:rsidRPr="00AB3818" w:rsidRDefault="009D20FB" w:rsidP="009D20FB">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障害者権利条約の締結に先立ち、国内法令の整備が進められてきました。平成23 年8 月に障害者基本法が改正され、日常生活又は社会生活において障害者が受ける制限は、社会の在り方との関係によって生ずるといういわゆる社会モデルに基づく障害者の概念や、障害者権利条約にいう「合理的配慮」</w:t>
      </w:r>
      <w:r w:rsidR="007E6AF0" w:rsidRPr="00AB3818">
        <w:rPr>
          <w:rFonts w:ascii="HG丸ｺﾞｼｯｸM-PRO" w:hAnsi="HG丸ｺﾞｼｯｸM-PRO" w:hint="eastAsia"/>
          <w:color w:val="000000" w:themeColor="text1"/>
          <w:sz w:val="18"/>
          <w:szCs w:val="18"/>
        </w:rPr>
        <w:t>※6</w:t>
      </w:r>
      <w:r w:rsidRPr="00AB3818">
        <w:rPr>
          <w:rFonts w:ascii="HG丸ｺﾞｼｯｸM-PRO" w:hAnsi="HG丸ｺﾞｼｯｸM-PRO" w:hint="eastAsia"/>
          <w:color w:val="000000" w:themeColor="text1"/>
        </w:rPr>
        <w:t>の理念が盛り込まれました。</w:t>
      </w:r>
    </w:p>
    <w:p w:rsidR="00345A7E" w:rsidRPr="00AB3818" w:rsidRDefault="009D20FB" w:rsidP="009D20FB">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平成25 年6 月には、障害を理由とする差別の解消を推進することを目的として、「障害を理由とする差別の解消の推進に関する法律」（以下「障害者差別解消法」という。）が制定され、</w:t>
      </w:r>
      <w:r w:rsidR="00345A7E" w:rsidRPr="00AB3818">
        <w:rPr>
          <w:rFonts w:ascii="HG丸ｺﾞｼｯｸM-PRO" w:hAnsi="HG丸ｺﾞｼｯｸM-PRO" w:hint="eastAsia"/>
          <w:color w:val="000000" w:themeColor="text1"/>
        </w:rPr>
        <w:t>平成28年</w:t>
      </w:r>
      <w:r w:rsidRPr="00AB3818">
        <w:rPr>
          <w:rFonts w:ascii="HG丸ｺﾞｼｯｸM-PRO" w:hAnsi="HG丸ｺﾞｼｯｸM-PRO" w:hint="eastAsia"/>
          <w:color w:val="000000" w:themeColor="text1"/>
        </w:rPr>
        <w:t>4月</w:t>
      </w:r>
      <w:r w:rsidR="00345A7E" w:rsidRPr="00AB3818">
        <w:rPr>
          <w:rFonts w:ascii="HG丸ｺﾞｼｯｸM-PRO" w:hAnsi="HG丸ｺﾞｼｯｸM-PRO" w:hint="eastAsia"/>
          <w:color w:val="000000" w:themeColor="text1"/>
        </w:rPr>
        <w:t>に施行</w:t>
      </w:r>
      <w:r w:rsidR="00AD494E" w:rsidRPr="00F84230">
        <w:rPr>
          <w:rFonts w:ascii="HG丸ｺﾞｼｯｸM-PRO" w:hAnsi="HG丸ｺﾞｼｯｸM-PRO" w:hint="eastAsia"/>
        </w:rPr>
        <w:t>され</w:t>
      </w:r>
      <w:r w:rsidR="00345A7E" w:rsidRPr="00AB3818">
        <w:rPr>
          <w:rFonts w:ascii="HG丸ｺﾞｼｯｸM-PRO" w:hAnsi="HG丸ｺﾞｼｯｸM-PRO" w:hint="eastAsia"/>
          <w:color w:val="000000" w:themeColor="text1"/>
        </w:rPr>
        <w:t>ました。</w:t>
      </w:r>
    </w:p>
    <w:p w:rsidR="00345A7E" w:rsidRPr="00AB3818" w:rsidRDefault="00345A7E" w:rsidP="009D20FB">
      <w:pPr>
        <w:ind w:leftChars="233" w:left="528"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障害者差別解消法では、全ての国民が障害の有無によって分け隔てられることなく、相互に人格と個性を尊重し合いながら共生する社会の実現に向け、行政機関等や民間事業者に対し、障害を理由とする不当な差別的取扱いを禁止するとともに、障害のある人が直面する社会的障壁を除去するため、本人の求めに応じて合理的配慮を行うこととしています。</w:t>
      </w:r>
    </w:p>
    <w:p w:rsidR="00FB6F78" w:rsidRPr="00AB3818" w:rsidRDefault="00FB6F78" w:rsidP="00302266">
      <w:pPr>
        <w:rPr>
          <w:rFonts w:ascii="HG丸ｺﾞｼｯｸM-PRO" w:hAnsi="HG丸ｺﾞｼｯｸM-PRO"/>
          <w:color w:val="000000" w:themeColor="text1"/>
        </w:rPr>
      </w:pPr>
    </w:p>
    <w:p w:rsidR="003B25DE" w:rsidRPr="00AB3818" w:rsidRDefault="008B0A03" w:rsidP="0097543B">
      <w:pPr>
        <w:rPr>
          <w:rFonts w:ascii="HG丸ｺﾞｼｯｸM-PRO" w:hAnsi="HG丸ｺﾞｼｯｸM-PRO"/>
          <w:color w:val="000000" w:themeColor="text1"/>
        </w:rPr>
      </w:pPr>
      <w:r w:rsidRPr="00AB3818">
        <w:rPr>
          <w:rFonts w:ascii="HG丸ｺﾞｼｯｸM-PRO" w:hAnsi="HG丸ｺﾞｼｯｸM-PRO" w:hint="eastAsia"/>
          <w:color w:val="000000" w:themeColor="text1"/>
        </w:rPr>
        <w:t>（２</w:t>
      </w:r>
      <w:r w:rsidR="003B25DE" w:rsidRPr="00AB3818">
        <w:rPr>
          <w:rFonts w:ascii="HG丸ｺﾞｼｯｸM-PRO" w:hAnsi="HG丸ｺﾞｼｯｸM-PRO" w:hint="eastAsia"/>
          <w:color w:val="000000" w:themeColor="text1"/>
        </w:rPr>
        <w:t>）ユニバーサルデザイン2020行動計画</w:t>
      </w:r>
      <w:r w:rsidR="007E6AF0" w:rsidRPr="00AB3818">
        <w:rPr>
          <w:rFonts w:ascii="HG丸ｺﾞｼｯｸM-PRO" w:hAnsi="HG丸ｺﾞｼｯｸM-PRO" w:hint="eastAsia"/>
          <w:color w:val="000000" w:themeColor="text1"/>
          <w:sz w:val="18"/>
        </w:rPr>
        <w:t>※7</w:t>
      </w:r>
      <w:r w:rsidR="0097474C" w:rsidRPr="00AB3818">
        <w:rPr>
          <w:rFonts w:ascii="HG丸ｺﾞｼｯｸM-PRO" w:hAnsi="HG丸ｺﾞｼｯｸM-PRO" w:hint="eastAsia"/>
          <w:color w:val="000000" w:themeColor="text1"/>
        </w:rPr>
        <w:t>の策定</w:t>
      </w:r>
    </w:p>
    <w:p w:rsidR="0097543B" w:rsidRPr="00AB3818" w:rsidRDefault="0097543B" w:rsidP="0097543B">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DB7D44" w:rsidRPr="00AB3818">
        <w:rPr>
          <w:rFonts w:ascii="HG丸ｺﾞｼｯｸM-PRO" w:hAnsi="HG丸ｺﾞｼｯｸM-PRO" w:hint="eastAsia"/>
          <w:color w:val="000000" w:themeColor="text1"/>
        </w:rPr>
        <w:t xml:space="preserve">　</w:t>
      </w:r>
      <w:r w:rsidRPr="00AB3818">
        <w:rPr>
          <w:rFonts w:ascii="HG丸ｺﾞｼｯｸM-PRO" w:hAnsi="HG丸ｺﾞｼｯｸM-PRO" w:hint="eastAsia"/>
          <w:color w:val="000000" w:themeColor="text1"/>
        </w:rPr>
        <w:t>平成29年2</w:t>
      </w:r>
      <w:r w:rsidR="00DB7D44" w:rsidRPr="00AB3818">
        <w:rPr>
          <w:rFonts w:ascii="HG丸ｺﾞｼｯｸM-PRO" w:hAnsi="HG丸ｺﾞｼｯｸM-PRO" w:hint="eastAsia"/>
          <w:color w:val="000000" w:themeColor="text1"/>
        </w:rPr>
        <w:t>月</w:t>
      </w:r>
      <w:r w:rsidRPr="00AB3818">
        <w:rPr>
          <w:rFonts w:ascii="HG丸ｺﾞｼｯｸM-PRO" w:hAnsi="HG丸ｺﾞｼｯｸM-PRO" w:hint="eastAsia"/>
          <w:color w:val="000000" w:themeColor="text1"/>
        </w:rPr>
        <w:t>、</w:t>
      </w:r>
      <w:r w:rsidR="00DB7D44" w:rsidRPr="00AB3818">
        <w:rPr>
          <w:rFonts w:ascii="HG丸ｺﾞｼｯｸM-PRO" w:hAnsi="HG丸ｺﾞｼｯｸM-PRO" w:hint="eastAsia"/>
          <w:color w:val="000000" w:themeColor="text1"/>
        </w:rPr>
        <w:t>国は、</w:t>
      </w:r>
      <w:r w:rsidRPr="00AB3818">
        <w:rPr>
          <w:rFonts w:ascii="HG丸ｺﾞｼｯｸM-PRO" w:hAnsi="HG丸ｺﾞｼｯｸM-PRO" w:hint="eastAsia"/>
          <w:color w:val="000000" w:themeColor="text1"/>
        </w:rPr>
        <w:t>東京2020大会を契機とした共生社会の実現に向けて、「ユニバーサルデザイン2020</w:t>
      </w:r>
      <w:r w:rsidR="00566132" w:rsidRPr="00AB3818">
        <w:rPr>
          <w:rFonts w:ascii="HG丸ｺﾞｼｯｸM-PRO" w:hAnsi="HG丸ｺﾞｼｯｸM-PRO" w:hint="eastAsia"/>
          <w:color w:val="000000" w:themeColor="text1"/>
        </w:rPr>
        <w:t>行動計画」</w:t>
      </w:r>
      <w:r w:rsidRPr="00AB3818">
        <w:rPr>
          <w:rFonts w:ascii="HG丸ｺﾞｼｯｸM-PRO" w:hAnsi="HG丸ｺﾞｼｯｸM-PRO" w:hint="eastAsia"/>
          <w:color w:val="000000" w:themeColor="text1"/>
        </w:rPr>
        <w:t>をとりまとめました。</w:t>
      </w:r>
    </w:p>
    <w:p w:rsidR="0097543B" w:rsidRPr="00AB3818" w:rsidRDefault="0097543B" w:rsidP="0097543B">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行動計画では、二つの柱として、国民の意識やそれに基づくコミュニケーション等</w:t>
      </w:r>
      <w:r w:rsidR="00DD0D37" w:rsidRPr="00AB3818">
        <w:rPr>
          <w:rFonts w:ascii="HG丸ｺﾞｼｯｸM-PRO" w:hAnsi="HG丸ｺﾞｼｯｸM-PRO" w:hint="eastAsia"/>
          <w:color w:val="000000" w:themeColor="text1"/>
        </w:rPr>
        <w:t>、</w:t>
      </w:r>
      <w:r w:rsidRPr="00AB3818">
        <w:rPr>
          <w:rFonts w:ascii="HG丸ｺﾞｼｯｸM-PRO" w:hAnsi="HG丸ｺﾞｼｯｸM-PRO" w:hint="eastAsia"/>
          <w:color w:val="000000" w:themeColor="text1"/>
        </w:rPr>
        <w:t>個人の行動に向けて働きかける取組（心のバリアフリー分野）と、ユニバーサルデザインのまちづくりを推進する取組（街づくり分野）をそれぞれ展開することとしています。</w:t>
      </w:r>
    </w:p>
    <w:p w:rsidR="00B32973" w:rsidRPr="00AB3818" w:rsidRDefault="0097543B" w:rsidP="002B2663">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また、2020年に各施策が確実に実現されるよう、障害当事者が参加した会議により、関係府省等の施策の実施状況を確認・評価し、その結果を踏まえて施策を改善することを定めています</w:t>
      </w:r>
      <w:r w:rsidR="002B2663" w:rsidRPr="00AB3818">
        <w:rPr>
          <w:rFonts w:ascii="HG丸ｺﾞｼｯｸM-PRO" w:hAnsi="HG丸ｺﾞｼｯｸM-PRO" w:hint="eastAsia"/>
          <w:color w:val="000000" w:themeColor="text1"/>
        </w:rPr>
        <w:t>。</w:t>
      </w:r>
    </w:p>
    <w:p w:rsidR="003F3DA1" w:rsidRPr="00AB3818" w:rsidRDefault="00B32973" w:rsidP="00946025">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これを踏まえ、</w:t>
      </w:r>
      <w:r w:rsidR="00946025" w:rsidRPr="00AB3818">
        <w:rPr>
          <w:rFonts w:ascii="HG丸ｺﾞｼｯｸM-PRO" w:hAnsi="HG丸ｺﾞｼｯｸM-PRO" w:hint="eastAsia"/>
          <w:color w:val="000000" w:themeColor="text1"/>
        </w:rPr>
        <w:t>平成30年3月に、観光庁では、ホテル・旅館、旅行会社、観光案内所等で従事している観光関係者が「心のバリアフリー」を実践できるように接遇マ</w:t>
      </w:r>
      <w:r w:rsidR="00946025" w:rsidRPr="00AB3818">
        <w:rPr>
          <w:rFonts w:ascii="HG丸ｺﾞｼｯｸM-PRO" w:hAnsi="HG丸ｺﾞｼｯｸM-PRO" w:hint="eastAsia"/>
          <w:color w:val="000000" w:themeColor="text1"/>
        </w:rPr>
        <w:lastRenderedPageBreak/>
        <w:t>ニュアルを作成しました。</w:t>
      </w:r>
      <w:r w:rsidR="00DD0D37" w:rsidRPr="00AB3818">
        <w:rPr>
          <w:rFonts w:ascii="HG丸ｺﾞｼｯｸM-PRO" w:hAnsi="HG丸ｺﾞｼｯｸM-PRO" w:hint="eastAsia"/>
          <w:color w:val="000000" w:themeColor="text1"/>
        </w:rPr>
        <w:t>さらに</w:t>
      </w:r>
      <w:r w:rsidR="00946025" w:rsidRPr="00AB3818">
        <w:rPr>
          <w:rFonts w:ascii="HG丸ｺﾞｼｯｸM-PRO" w:hAnsi="HG丸ｺﾞｼｯｸM-PRO" w:hint="eastAsia"/>
          <w:color w:val="000000" w:themeColor="text1"/>
        </w:rPr>
        <w:t>、</w:t>
      </w:r>
      <w:r w:rsidRPr="00AB3818">
        <w:rPr>
          <w:rFonts w:ascii="HG丸ｺﾞｼｯｸM-PRO" w:hAnsi="HG丸ｺﾞｼｯｸM-PRO" w:hint="eastAsia"/>
          <w:color w:val="000000" w:themeColor="text1"/>
        </w:rPr>
        <w:t>平成30年5月に、国土交通省では、高齢者や障害者等に対する交通事業者による統一された一定水準の接遇を確</w:t>
      </w:r>
      <w:r w:rsidR="00946025" w:rsidRPr="00AB3818">
        <w:rPr>
          <w:rFonts w:ascii="HG丸ｺﾞｼｯｸM-PRO" w:hAnsi="HG丸ｺﾞｼｯｸM-PRO" w:hint="eastAsia"/>
          <w:color w:val="000000" w:themeColor="text1"/>
        </w:rPr>
        <w:t>保するために</w:t>
      </w:r>
      <w:r w:rsidRPr="00AB3818">
        <w:rPr>
          <w:rFonts w:ascii="HG丸ｺﾞｼｯｸM-PRO" w:hAnsi="HG丸ｺﾞｼｯｸM-PRO" w:hint="eastAsia"/>
          <w:color w:val="000000" w:themeColor="text1"/>
        </w:rPr>
        <w:t>、交通モード毎の特性や様々な障害の特性等に対応した「交通事業者向け接遇ガイドライン」を作成しました。</w:t>
      </w:r>
    </w:p>
    <w:p w:rsidR="008B0A03" w:rsidRPr="00AB3818" w:rsidRDefault="008B0A03" w:rsidP="008B0A03">
      <w:pPr>
        <w:rPr>
          <w:rFonts w:ascii="HG丸ｺﾞｼｯｸM-PRO" w:hAnsi="HG丸ｺﾞｼｯｸM-PRO"/>
          <w:color w:val="000000" w:themeColor="text1"/>
        </w:rPr>
      </w:pPr>
    </w:p>
    <w:p w:rsidR="00BD4EA7" w:rsidRPr="00AB3818" w:rsidRDefault="00BD4EA7" w:rsidP="00BD4EA7">
      <w:pPr>
        <w:rPr>
          <w:rFonts w:ascii="HG丸ｺﾞｼｯｸM-PRO" w:hAnsi="HG丸ｺﾞｼｯｸM-PRO"/>
          <w:color w:val="000000" w:themeColor="text1"/>
        </w:rPr>
      </w:pPr>
      <w:r w:rsidRPr="00AB3818">
        <w:rPr>
          <w:rFonts w:ascii="HG丸ｺﾞｼｯｸM-PRO" w:hAnsi="HG丸ｺﾞｼｯｸM-PRO" w:hint="eastAsia"/>
          <w:color w:val="000000" w:themeColor="text1"/>
        </w:rPr>
        <w:t>（３）</w:t>
      </w:r>
      <w:r w:rsidR="006768C1" w:rsidRPr="00AB3818">
        <w:rPr>
          <w:rFonts w:ascii="HG丸ｺﾞｼｯｸM-PRO" w:hAnsi="HG丸ｺﾞｼｯｸM-PRO" w:hint="eastAsia"/>
          <w:color w:val="000000" w:themeColor="text1"/>
        </w:rPr>
        <w:t>Tokyo 2020 アクセシビリティ・ガイドラインの策定</w:t>
      </w:r>
    </w:p>
    <w:p w:rsidR="00BD4EA7" w:rsidRPr="00AB3818" w:rsidRDefault="00BD4EA7" w:rsidP="00BD4EA7">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東京2020大会に向けたアクセシビリティに関する指針として、平成29 年3 月に「Tokyo 2020 アクセシビリティ・ガイドライン</w:t>
      </w:r>
      <w:r w:rsidR="005708D3">
        <w:rPr>
          <w:rFonts w:ascii="HG丸ｺﾞｼｯｸM-PRO" w:hAnsi="HG丸ｺﾞｼｯｸM-PRO" w:hint="eastAsia"/>
          <w:color w:val="000000" w:themeColor="text1"/>
          <w:sz w:val="18"/>
        </w:rPr>
        <w:t>※８</w:t>
      </w:r>
      <w:r w:rsidRPr="00AB3818">
        <w:rPr>
          <w:rFonts w:ascii="HG丸ｺﾞｼｯｸM-PRO" w:hAnsi="HG丸ｺﾞｼｯｸM-PRO" w:hint="eastAsia"/>
          <w:color w:val="000000" w:themeColor="text1"/>
        </w:rPr>
        <w:t>」（以下「東京版ガイドライン」という。）が策定されました。</w:t>
      </w:r>
    </w:p>
    <w:p w:rsidR="00BD4EA7" w:rsidRPr="00AB3818" w:rsidRDefault="00BD4EA7" w:rsidP="00BD4EA7">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東京版ガイドラインでは、「ＩＰＣアクセシビリティガイド</w:t>
      </w:r>
      <w:r w:rsidR="005708D3">
        <w:rPr>
          <w:rFonts w:ascii="HG丸ｺﾞｼｯｸM-PRO" w:hAnsi="HG丸ｺﾞｼｯｸM-PRO" w:hint="eastAsia"/>
          <w:color w:val="000000" w:themeColor="text1"/>
          <w:sz w:val="18"/>
        </w:rPr>
        <w:t>※９</w:t>
      </w:r>
      <w:r w:rsidRPr="00AB3818">
        <w:rPr>
          <w:rFonts w:ascii="HG丸ｺﾞｼｯｸM-PRO" w:hAnsi="HG丸ｺﾞｼｯｸM-PRO" w:hint="eastAsia"/>
          <w:color w:val="000000" w:themeColor="text1"/>
        </w:rPr>
        <w:t>」（以下「ＩＰＣガイド」という。）に掲げる「公平」、「尊厳」、「機能性」の3つの基本原則に基づき、東京2020大会が、選手や観客等として訪れる全ての人にとって参加しやすい大会となるよう、競技会場や会場までの経路の整備に関する技術仕様の基準や、ボランティア</w:t>
      </w:r>
      <w:r w:rsidRPr="00AB3818">
        <w:rPr>
          <w:rFonts w:hint="eastAsia"/>
          <w:color w:val="000000" w:themeColor="text1"/>
        </w:rPr>
        <w:t>などの関係者</w:t>
      </w:r>
      <w:r w:rsidRPr="00AB3818">
        <w:rPr>
          <w:rFonts w:ascii="HG丸ｺﾞｼｯｸM-PRO" w:hAnsi="HG丸ｺﾞｼｯｸM-PRO" w:hint="eastAsia"/>
          <w:color w:val="000000" w:themeColor="text1"/>
        </w:rPr>
        <w:t>への接遇トレーニングについて定めています。</w:t>
      </w:r>
    </w:p>
    <w:p w:rsidR="00BD4EA7" w:rsidRPr="00AB3818" w:rsidRDefault="00BD4EA7" w:rsidP="00BD4EA7">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大会準備を通じ、このガイドラインを関係者で共有し、大会を契機としたハード・ソフト両面の国際的な水準に基づくアクセシブルな環境整備を促進するとともに、大会を契機として、大会に直接関わらない方々を含めてこのガイドラインを活用した環境整備に幅広く取り組むことで、レガシーとして共生社会の実現を目指すこととしています。</w:t>
      </w:r>
    </w:p>
    <w:p w:rsidR="00BD4EA7" w:rsidRPr="00AB3818" w:rsidRDefault="00BD4EA7" w:rsidP="008B0A03">
      <w:pPr>
        <w:rPr>
          <w:rFonts w:ascii="HG丸ｺﾞｼｯｸM-PRO" w:hAnsi="HG丸ｺﾞｼｯｸM-PRO"/>
          <w:color w:val="000000" w:themeColor="text1"/>
        </w:rPr>
      </w:pPr>
    </w:p>
    <w:p w:rsidR="008B0A03" w:rsidRPr="00AB3818" w:rsidRDefault="00BD4EA7" w:rsidP="008B0A03">
      <w:pPr>
        <w:rPr>
          <w:rFonts w:ascii="HG丸ｺﾞｼｯｸM-PRO" w:hAnsi="HG丸ｺﾞｼｯｸM-PRO"/>
          <w:color w:val="000000" w:themeColor="text1"/>
        </w:rPr>
      </w:pPr>
      <w:r w:rsidRPr="00AB3818">
        <w:rPr>
          <w:rFonts w:ascii="HG丸ｺﾞｼｯｸM-PRO" w:hAnsi="HG丸ｺﾞｼｯｸM-PRO" w:hint="eastAsia"/>
          <w:color w:val="000000" w:themeColor="text1"/>
        </w:rPr>
        <w:t>（４</w:t>
      </w:r>
      <w:r w:rsidR="008B0A03" w:rsidRPr="00AB3818">
        <w:rPr>
          <w:rFonts w:ascii="HG丸ｺﾞｼｯｸM-PRO" w:hAnsi="HG丸ｺﾞｼｯｸM-PRO" w:hint="eastAsia"/>
          <w:color w:val="000000" w:themeColor="text1"/>
        </w:rPr>
        <w:t>）高齢者、障害者等の移動等の円滑化の促進に関する法律等の改正</w:t>
      </w:r>
    </w:p>
    <w:p w:rsidR="008B0A03" w:rsidRPr="00AB3818" w:rsidRDefault="008B0A03" w:rsidP="008B0A03">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DD0D37" w:rsidRPr="00AB3818">
        <w:rPr>
          <w:rFonts w:ascii="HG丸ｺﾞｼｯｸM-PRO" w:hAnsi="HG丸ｺﾞｼｯｸM-PRO" w:hint="eastAsia"/>
          <w:color w:val="000000" w:themeColor="text1"/>
        </w:rPr>
        <w:t>国は、</w:t>
      </w:r>
      <w:r w:rsidRPr="00AB3818">
        <w:rPr>
          <w:rFonts w:ascii="HG丸ｺﾞｼｯｸM-PRO" w:hAnsi="HG丸ｺﾞｼｯｸM-PRO" w:hint="eastAsia"/>
          <w:color w:val="000000" w:themeColor="text1"/>
        </w:rPr>
        <w:t>東京2020大会での国内外からの来訪者等の増大を見据え、新築だけでなく既存施設のバリアフリー化にも取り組む必要があることから、ホテル客室やトイレについての改修の観点等を盛り込むため、平成29年3月に</w:t>
      </w:r>
      <w:r w:rsidR="0060309E" w:rsidRPr="00AB3818">
        <w:rPr>
          <w:rFonts w:ascii="HG丸ｺﾞｼｯｸM-PRO" w:hAnsi="HG丸ｺﾞｼｯｸM-PRO" w:hint="eastAsia"/>
          <w:color w:val="000000" w:themeColor="text1"/>
        </w:rPr>
        <w:t>高齢者、障害者等の円滑な移動等に配慮した</w:t>
      </w:r>
      <w:r w:rsidRPr="00AB3818">
        <w:rPr>
          <w:rFonts w:ascii="HG丸ｺﾞｼｯｸM-PRO" w:hAnsi="HG丸ｺﾞｼｯｸM-PRO" w:hint="eastAsia"/>
          <w:color w:val="000000" w:themeColor="text1"/>
        </w:rPr>
        <w:t>建築設計標準を改正しました。</w:t>
      </w:r>
    </w:p>
    <w:p w:rsidR="00A547EF" w:rsidRPr="00AB3818" w:rsidRDefault="00A547EF" w:rsidP="00A547EF">
      <w:pPr>
        <w:ind w:leftChars="200" w:left="453" w:firstLineChars="100" w:firstLine="227"/>
        <w:rPr>
          <w:color w:val="000000" w:themeColor="text1"/>
        </w:rPr>
      </w:pPr>
      <w:r w:rsidRPr="00AB3818">
        <w:rPr>
          <w:rFonts w:hint="eastAsia"/>
          <w:color w:val="000000" w:themeColor="text1"/>
        </w:rPr>
        <w:t>また、</w:t>
      </w:r>
      <w:r w:rsidR="00EA7896" w:rsidRPr="00AB3818">
        <w:rPr>
          <w:rFonts w:hint="eastAsia"/>
          <w:color w:val="000000" w:themeColor="text1"/>
        </w:rPr>
        <w:t>「</w:t>
      </w:r>
      <w:r w:rsidRPr="00AB3818">
        <w:rPr>
          <w:rFonts w:hint="eastAsia"/>
          <w:color w:val="000000" w:themeColor="text1"/>
        </w:rPr>
        <w:t>バリアフリー法に基づく交通バリアフリー基準</w:t>
      </w:r>
      <w:r w:rsidR="00EA7896" w:rsidRPr="00AB3818">
        <w:rPr>
          <w:rFonts w:hint="eastAsia"/>
          <w:color w:val="000000" w:themeColor="text1"/>
        </w:rPr>
        <w:t>」</w:t>
      </w:r>
      <w:r w:rsidRPr="00AB3818">
        <w:rPr>
          <w:rFonts w:hint="eastAsia"/>
          <w:color w:val="000000" w:themeColor="text1"/>
        </w:rPr>
        <w:t>（「移動等円滑化のために必要な旅客施設又は車両等の構造及び設備に関する基準を定める省令」）及び「公共交通機関の移動等円滑化整備ガイドライン」について、平</w:t>
      </w:r>
      <w:r w:rsidRPr="005708D3">
        <w:rPr>
          <w:rFonts w:ascii="HG丸ｺﾞｼｯｸM-PRO" w:hAnsi="HG丸ｺﾞｼｯｸM-PRO" w:hint="eastAsia"/>
          <w:color w:val="000000" w:themeColor="text1"/>
        </w:rPr>
        <w:t>成30年3月に大</w:t>
      </w:r>
      <w:r w:rsidRPr="00AB3818">
        <w:rPr>
          <w:rFonts w:hint="eastAsia"/>
          <w:color w:val="000000" w:themeColor="text1"/>
        </w:rPr>
        <w:t>規模駅における</w:t>
      </w:r>
      <w:r w:rsidR="007E04DE" w:rsidRPr="00AB3818">
        <w:rPr>
          <w:rFonts w:hint="eastAsia"/>
          <w:color w:val="000000" w:themeColor="text1"/>
        </w:rPr>
        <w:t>移動等円滑化経路</w:t>
      </w:r>
      <w:r w:rsidRPr="00AB3818">
        <w:rPr>
          <w:rFonts w:hint="eastAsia"/>
          <w:color w:val="000000" w:themeColor="text1"/>
        </w:rPr>
        <w:t>の複数化や、利用状況に応じたエレベーターの複数化・大型化等を盛り込む改正を行いました。</w:t>
      </w:r>
    </w:p>
    <w:p w:rsidR="008B0A03" w:rsidRPr="00AB3818" w:rsidRDefault="008B0A03" w:rsidP="008B0A03">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さらに、ハード対策及びソフト対策の計画作成や取組状況の報告及び公表などの</w:t>
      </w:r>
      <w:r w:rsidR="00DD0D37" w:rsidRPr="00AB3818">
        <w:rPr>
          <w:rFonts w:ascii="HG丸ｺﾞｼｯｸM-PRO" w:hAnsi="HG丸ｺﾞｼｯｸM-PRO" w:hint="eastAsia"/>
          <w:color w:val="000000" w:themeColor="text1"/>
        </w:rPr>
        <w:t>公共交通事業者の</w:t>
      </w:r>
      <w:r w:rsidRPr="00AB3818">
        <w:rPr>
          <w:rFonts w:ascii="HG丸ｺﾞｼｯｸM-PRO" w:hAnsi="HG丸ｺﾞｼｯｸM-PRO" w:hint="eastAsia"/>
          <w:color w:val="000000" w:themeColor="text1"/>
        </w:rPr>
        <w:t>取組の推進や、</w:t>
      </w:r>
      <w:r w:rsidR="00234299" w:rsidRPr="00AB3818">
        <w:rPr>
          <w:rFonts w:hint="eastAsia"/>
          <w:color w:val="000000" w:themeColor="text1"/>
        </w:rPr>
        <w:t>バリアフリーのまちづくりに向けた地域の取組強化等を盛り込んだ</w:t>
      </w:r>
      <w:r w:rsidRPr="00AB3818">
        <w:rPr>
          <w:rFonts w:ascii="HG丸ｺﾞｼｯｸM-PRO" w:hAnsi="HG丸ｺﾞｼｯｸM-PRO" w:hint="eastAsia"/>
          <w:color w:val="000000" w:themeColor="text1"/>
        </w:rPr>
        <w:t>「高齢者、障害者等の移動等の円滑化の促進に関する法律</w:t>
      </w:r>
      <w:r w:rsidR="0060309E" w:rsidRPr="00AB3818">
        <w:rPr>
          <w:rFonts w:ascii="HG丸ｺﾞｼｯｸM-PRO" w:hAnsi="HG丸ｺﾞｼｯｸM-PRO" w:hint="eastAsia"/>
          <w:color w:val="000000" w:themeColor="text1"/>
        </w:rPr>
        <w:t>（以下「バリアフリー法」という。）</w:t>
      </w:r>
      <w:r w:rsidRPr="00AB3818">
        <w:rPr>
          <w:rFonts w:ascii="HG丸ｺﾞｼｯｸM-PRO" w:hAnsi="HG丸ｺﾞｼｯｸM-PRO" w:hint="eastAsia"/>
          <w:color w:val="000000" w:themeColor="text1"/>
        </w:rPr>
        <w:t>の一部を改正する法律」が平成30年5月に公布されました。</w:t>
      </w:r>
    </w:p>
    <w:p w:rsidR="002071F2" w:rsidRPr="00AB3818" w:rsidRDefault="009C7AA1" w:rsidP="00D36A50">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平成30年10</w:t>
      </w:r>
      <w:r w:rsidR="008B0A03" w:rsidRPr="00AB3818">
        <w:rPr>
          <w:rFonts w:ascii="HG丸ｺﾞｼｯｸM-PRO" w:hAnsi="HG丸ｺﾞｼｯｸM-PRO" w:hint="eastAsia"/>
          <w:color w:val="000000" w:themeColor="text1"/>
        </w:rPr>
        <w:t>月には、</w:t>
      </w:r>
      <w:r w:rsidR="00234299" w:rsidRPr="00AB3818">
        <w:rPr>
          <w:rFonts w:hint="eastAsia"/>
          <w:color w:val="000000" w:themeColor="text1"/>
        </w:rPr>
        <w:t>宿泊施設</w:t>
      </w:r>
      <w:r w:rsidR="008B0A03" w:rsidRPr="00AB3818">
        <w:rPr>
          <w:rFonts w:ascii="HG丸ｺﾞｼｯｸM-PRO" w:hAnsi="HG丸ｺﾞｼｯｸM-PRO" w:hint="eastAsia"/>
          <w:color w:val="000000" w:themeColor="text1"/>
        </w:rPr>
        <w:t>の客室のバリアフリー化に向けて、</w:t>
      </w:r>
      <w:r w:rsidR="00801459" w:rsidRPr="00AB3818">
        <w:rPr>
          <w:rFonts w:ascii="HG丸ｺﾞｼｯｸM-PRO" w:hAnsi="HG丸ｺﾞｼｯｸM-PRO" w:hint="eastAsia"/>
          <w:color w:val="000000" w:themeColor="text1"/>
        </w:rPr>
        <w:t>バリアフリー</w:t>
      </w:r>
      <w:r w:rsidR="00801459" w:rsidRPr="00AB3818">
        <w:rPr>
          <w:rFonts w:ascii="HG丸ｺﾞｼｯｸM-PRO" w:hAnsi="HG丸ｺﾞｼｯｸM-PRO" w:hint="eastAsia"/>
          <w:color w:val="000000" w:themeColor="text1"/>
        </w:rPr>
        <w:lastRenderedPageBreak/>
        <w:t>法に基づく建築物移動等円滑化基準のうち、「ホテル又は旅館の客室」に係る基準の見直し</w:t>
      </w:r>
      <w:r w:rsidR="008B0A03" w:rsidRPr="00AB3818">
        <w:rPr>
          <w:rFonts w:ascii="HG丸ｺﾞｼｯｸM-PRO" w:hAnsi="HG丸ｺﾞｼｯｸM-PRO" w:hint="eastAsia"/>
          <w:color w:val="000000" w:themeColor="text1"/>
        </w:rPr>
        <w:t>も行われました（予定稿）。</w:t>
      </w:r>
    </w:p>
    <w:p w:rsidR="002071F2" w:rsidRPr="00AB3818" w:rsidRDefault="002071F2" w:rsidP="00FA6BA6">
      <w:pPr>
        <w:rPr>
          <w:color w:val="000000" w:themeColor="text1"/>
        </w:rPr>
      </w:pPr>
    </w:p>
    <w:p w:rsidR="002F1096" w:rsidRPr="00AB3818" w:rsidRDefault="002F1096" w:rsidP="00FA6BA6">
      <w:pPr>
        <w:rPr>
          <w:color w:val="000000" w:themeColor="text1"/>
        </w:rPr>
      </w:pPr>
    </w:p>
    <w:p w:rsidR="003F3DA1" w:rsidRPr="00AB3818" w:rsidRDefault="00431493" w:rsidP="00FA6BA6">
      <w:pPr>
        <w:rPr>
          <w:rFonts w:ascii="HG丸ｺﾞｼｯｸM-PRO" w:hAnsi="HG丸ｺﾞｼｯｸM-PRO"/>
          <w:color w:val="000000" w:themeColor="text1"/>
        </w:rPr>
      </w:pPr>
      <w:r w:rsidRPr="00AB3818">
        <w:rPr>
          <w:rFonts w:ascii="HG丸ｺﾞｼｯｸM-PRO" w:hAnsi="HG丸ｺﾞｼｯｸM-PRO" w:hint="eastAsia"/>
          <w:color w:val="000000" w:themeColor="text1"/>
        </w:rPr>
        <w:t>（ユニバーサルデザイン2020 行動計画より抜粋）</w:t>
      </w:r>
    </w:p>
    <w:p w:rsidR="002071F2" w:rsidRPr="00AB3818" w:rsidRDefault="002071F2" w:rsidP="00FA6BA6">
      <w:pPr>
        <w:rPr>
          <w:rFonts w:ascii="HG丸ｺﾞｼｯｸM-PRO" w:hAnsi="HG丸ｺﾞｼｯｸM-PRO"/>
          <w:color w:val="000000" w:themeColor="text1"/>
          <w:u w:val="single"/>
        </w:rPr>
      </w:pPr>
      <w:r w:rsidRPr="00AB3818">
        <w:rPr>
          <w:rFonts w:ascii="HG丸ｺﾞｼｯｸM-PRO" w:hAnsi="HG丸ｺﾞｼｯｸM-PRO" w:hint="eastAsia"/>
          <w:noProof/>
          <w:color w:val="000000" w:themeColor="text1"/>
        </w:rPr>
        <mc:AlternateContent>
          <mc:Choice Requires="wps">
            <w:drawing>
              <wp:anchor distT="0" distB="0" distL="114300" distR="114300" simplePos="0" relativeHeight="251719168" behindDoc="0" locked="0" layoutInCell="1" allowOverlap="1" wp14:anchorId="0A20CDC2" wp14:editId="27823DAE">
                <wp:simplePos x="0" y="0"/>
                <wp:positionH relativeFrom="column">
                  <wp:posOffset>4445</wp:posOffset>
                </wp:positionH>
                <wp:positionV relativeFrom="paragraph">
                  <wp:posOffset>168910</wp:posOffset>
                </wp:positionV>
                <wp:extent cx="5743575" cy="4010025"/>
                <wp:effectExtent l="0" t="0" r="28575" b="28575"/>
                <wp:wrapNone/>
                <wp:docPr id="53" name="正方形/長方形 53"/>
                <wp:cNvGraphicFramePr/>
                <a:graphic xmlns:a="http://schemas.openxmlformats.org/drawingml/2006/main">
                  <a:graphicData uri="http://schemas.microsoft.com/office/word/2010/wordprocessingShape">
                    <wps:wsp>
                      <wps:cNvSpPr/>
                      <wps:spPr>
                        <a:xfrm>
                          <a:off x="0" y="0"/>
                          <a:ext cx="5743575" cy="4010025"/>
                        </a:xfrm>
                        <a:prstGeom prst="rect">
                          <a:avLst/>
                        </a:prstGeom>
                        <a:ln w="19050">
                          <a:prstDash val="sysDash"/>
                        </a:ln>
                      </wps:spPr>
                      <wps:style>
                        <a:lnRef idx="2">
                          <a:schemeClr val="dk1"/>
                        </a:lnRef>
                        <a:fillRef idx="1">
                          <a:schemeClr val="lt1"/>
                        </a:fillRef>
                        <a:effectRef idx="0">
                          <a:schemeClr val="dk1"/>
                        </a:effectRef>
                        <a:fontRef idx="minor">
                          <a:schemeClr val="dk1"/>
                        </a:fontRef>
                      </wps:style>
                      <wps:txbx>
                        <w:txbxContent>
                          <w:p w:rsidR="0097694F" w:rsidRPr="002071F2" w:rsidRDefault="0097694F" w:rsidP="00E32750">
                            <w:pPr>
                              <w:ind w:firstLineChars="100" w:firstLine="227"/>
                              <w:jc w:val="left"/>
                              <w:rPr>
                                <w:szCs w:val="24"/>
                              </w:rPr>
                            </w:pPr>
                            <w:r w:rsidRPr="002071F2">
                              <w:rPr>
                                <w:rFonts w:hint="eastAsia"/>
                                <w:szCs w:val="24"/>
                              </w:rPr>
                              <w:t>過去において、障害のある人が受けてきた差別、虐待、隔離、暴力、特別視は共生社会においてはあってはならないものである。また、障害のある人はかわいそうであり、一方的に助けられるべき存在といったステレオタイプの理解も誤りである。障害のある人もない人も基本的人権を享有し、スポーツ活動や文化活動を含め社会生活を営む存在である。障害の有無にかかわらず、すべての人が助け合い、共に生きていく社会を実現するということは、人々の生活や心において「障害者」という区切りがなくなることを意味する。</w:t>
                            </w:r>
                          </w:p>
                          <w:p w:rsidR="0097694F" w:rsidRPr="002071F2" w:rsidRDefault="0097694F" w:rsidP="00E32750">
                            <w:pPr>
                              <w:ind w:firstLineChars="100" w:firstLine="227"/>
                              <w:jc w:val="left"/>
                              <w:rPr>
                                <w:szCs w:val="24"/>
                              </w:rPr>
                            </w:pPr>
                            <w:r w:rsidRPr="002071F2">
                              <w:rPr>
                                <w:rFonts w:hint="eastAsia"/>
                                <w:szCs w:val="24"/>
                              </w:rPr>
                              <w:t>そのためには、まず、障害者権利条約の理念を踏まえ、すべての人々が、障害のある人に対する差別（不当な差別的取扱い及び合理的配慮の不提供）を行わないよう徹底していくことが必須である。</w:t>
                            </w:r>
                          </w:p>
                          <w:p w:rsidR="0097694F" w:rsidRDefault="0097694F" w:rsidP="00E32750">
                            <w:pPr>
                              <w:ind w:firstLineChars="100" w:firstLine="227"/>
                              <w:jc w:val="left"/>
                            </w:pPr>
                            <w:r w:rsidRPr="002071F2">
                              <w:rPr>
                                <w:rFonts w:hint="eastAsia"/>
                                <w:szCs w:val="24"/>
                              </w:rPr>
                              <w:t>その上で、「障害」は個人の心身機能の障害と社会的障壁の相互作用によって創り出されているものであり、社会的障壁を取り除くのは社会の責務である、という「障害の社会モデル」をすべての人が理解し、それを自らの意識に反映させ、具体的な行動を変えていくことで、社会全体の人々の心の在り方を変えていくことが重要である。また、この「障害の社会モデル」の考え方を反映させ、誰もが安全で快適に移動できるユニバーサルデザインの街づくりを強力に推進していく必要が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3" o:spid="_x0000_s1053" style="position:absolute;left:0;text-align:left;margin-left:.35pt;margin-top:13.3pt;width:452.25pt;height:315.7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" fillcolor="white [3201]" strokecolor="black [3200]" strokeweight="1.5pt">
                <v:stroke dashstyle="3 1"/>
                <v:textbox>
                  <w:txbxContent>
                    <w:p w:rsidR="0097694F" w:rsidRPr="002071F2" w:rsidRDefault="0097694F" w:rsidP="00E32750">
                      <w:pPr>
                        <w:ind w:firstLineChars="100" w:firstLine="227"/>
                        <w:jc w:val="left"/>
                        <w:rPr>
                          <w:szCs w:val="24"/>
                        </w:rPr>
                      </w:pPr>
                      <w:r w:rsidRPr="002071F2">
                        <w:rPr>
                          <w:rFonts w:hint="eastAsia"/>
                          <w:szCs w:val="24"/>
                        </w:rPr>
                        <w:t>過去において、障害のある人が受けてきた差別、虐待、隔離、暴力、特別視は共生社会においてはあってはならないものである。また、障害のある人はかわいそうであり、一方的に助けられるべき存在といったステレオタイプの理解も誤りである。障害のある人もない人も基本的人権を享有し、スポーツ活動や文化活動を含め社会生活を営む存在である。障害の有無にかかわらず、すべての人が助け合い、共に生きていく社会を実現するということは、人々の生活や心において「障害者」という区切りがなくなることを意味する。</w:t>
                      </w:r>
                    </w:p>
                    <w:p w:rsidR="0097694F" w:rsidRPr="002071F2" w:rsidRDefault="0097694F" w:rsidP="00E32750">
                      <w:pPr>
                        <w:ind w:firstLineChars="100" w:firstLine="227"/>
                        <w:jc w:val="left"/>
                        <w:rPr>
                          <w:szCs w:val="24"/>
                        </w:rPr>
                      </w:pPr>
                      <w:r w:rsidRPr="002071F2">
                        <w:rPr>
                          <w:rFonts w:hint="eastAsia"/>
                          <w:szCs w:val="24"/>
                        </w:rPr>
                        <w:t>そのためには、まず、障害者権利条約の理念を踏まえ、すべての人々が、障害のある人に対する差別（不当な差別的取扱い及び合理的配慮の不提供）を行わないよう徹底していくことが必須である。</w:t>
                      </w:r>
                    </w:p>
                    <w:p w:rsidR="0097694F" w:rsidRDefault="0097694F" w:rsidP="00E32750">
                      <w:pPr>
                        <w:ind w:firstLineChars="100" w:firstLine="227"/>
                        <w:jc w:val="left"/>
                      </w:pPr>
                      <w:r w:rsidRPr="002071F2">
                        <w:rPr>
                          <w:rFonts w:hint="eastAsia"/>
                          <w:szCs w:val="24"/>
                        </w:rPr>
                        <w:t>その上で、「障害」は個人の心身機能の障害と社会的障壁の相互作用によって創り出されているものであり、社会的障壁を取り除くのは社会の責務である、という「障害の社会モデル」をすべての人が理解し、それを自らの意識に反映させ、具体的な行動を変えていくことで、社会全体の人々の心の在り方を変えていくことが重要である。また、この「障害の社会モデル」の考え方を反映させ、誰もが安全で快適に移動できるユニバーサルデザインの街づくりを強力に推進していく必要がある。</w:t>
                      </w:r>
                    </w:p>
                  </w:txbxContent>
                </v:textbox>
              </v:rect>
            </w:pict>
          </mc:Fallback>
        </mc:AlternateContent>
      </w:r>
    </w:p>
    <w:p w:rsidR="002071F2" w:rsidRPr="00AB3818" w:rsidRDefault="002071F2" w:rsidP="00FA6BA6">
      <w:pPr>
        <w:rPr>
          <w:rFonts w:ascii="HG丸ｺﾞｼｯｸM-PRO" w:hAnsi="HG丸ｺﾞｼｯｸM-PRO"/>
          <w:color w:val="000000" w:themeColor="text1"/>
          <w:u w:val="single"/>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3F3DA1" w:rsidRPr="00AB3818" w:rsidRDefault="003F3DA1" w:rsidP="002B2663">
      <w:pPr>
        <w:ind w:leftChars="200" w:left="453" w:firstLineChars="100" w:firstLine="227"/>
        <w:rPr>
          <w:rFonts w:ascii="HG丸ｺﾞｼｯｸM-PRO" w:hAnsi="HG丸ｺﾞｼｯｸM-PRO"/>
          <w:color w:val="000000" w:themeColor="text1"/>
        </w:rPr>
      </w:pPr>
    </w:p>
    <w:p w:rsidR="002071F2" w:rsidRPr="00AB3818" w:rsidRDefault="002071F2" w:rsidP="002B2663">
      <w:pPr>
        <w:ind w:leftChars="200" w:left="453" w:firstLineChars="100" w:firstLine="227"/>
        <w:rPr>
          <w:color w:val="000000" w:themeColor="text1"/>
        </w:rPr>
      </w:pPr>
    </w:p>
    <w:p w:rsidR="002071F2" w:rsidRPr="00AB3818" w:rsidRDefault="002071F2" w:rsidP="002B2663">
      <w:pPr>
        <w:ind w:leftChars="200" w:left="453" w:firstLineChars="100" w:firstLine="227"/>
        <w:rPr>
          <w:color w:val="000000" w:themeColor="text1"/>
        </w:rPr>
      </w:pPr>
    </w:p>
    <w:p w:rsidR="002071F2" w:rsidRPr="00AB3818" w:rsidRDefault="002071F2" w:rsidP="002B2663">
      <w:pPr>
        <w:ind w:leftChars="200" w:left="453" w:firstLineChars="100" w:firstLine="227"/>
        <w:rPr>
          <w:color w:val="000000" w:themeColor="text1"/>
        </w:rPr>
      </w:pPr>
    </w:p>
    <w:p w:rsidR="002071F2" w:rsidRPr="00AB3818" w:rsidRDefault="002071F2" w:rsidP="002B2663">
      <w:pPr>
        <w:ind w:leftChars="200" w:left="453" w:firstLineChars="100" w:firstLine="227"/>
        <w:rPr>
          <w:color w:val="000000" w:themeColor="text1"/>
        </w:rPr>
      </w:pPr>
    </w:p>
    <w:p w:rsidR="002071F2" w:rsidRPr="00AB3818" w:rsidRDefault="002071F2" w:rsidP="002B2663">
      <w:pPr>
        <w:ind w:leftChars="200" w:left="453" w:firstLineChars="100" w:firstLine="227"/>
        <w:rPr>
          <w:color w:val="000000" w:themeColor="text1"/>
        </w:rPr>
      </w:pPr>
    </w:p>
    <w:p w:rsidR="002071F2" w:rsidRPr="00AB3818" w:rsidRDefault="002071F2" w:rsidP="002B2663">
      <w:pPr>
        <w:ind w:leftChars="200" w:left="453" w:firstLineChars="100" w:firstLine="227"/>
        <w:rPr>
          <w:color w:val="000000" w:themeColor="text1"/>
        </w:rPr>
      </w:pPr>
    </w:p>
    <w:p w:rsidR="002071F2" w:rsidRPr="00AB3818" w:rsidRDefault="002071F2" w:rsidP="002B2663">
      <w:pPr>
        <w:ind w:leftChars="200" w:left="453" w:firstLineChars="100" w:firstLine="227"/>
        <w:rPr>
          <w:color w:val="000000" w:themeColor="text1"/>
        </w:rPr>
      </w:pPr>
    </w:p>
    <w:p w:rsidR="002071F2" w:rsidRPr="00AB3818" w:rsidRDefault="002071F2" w:rsidP="002B2663">
      <w:pPr>
        <w:ind w:leftChars="200" w:left="453" w:firstLineChars="100" w:firstLine="227"/>
        <w:rPr>
          <w:color w:val="000000" w:themeColor="text1"/>
        </w:rPr>
      </w:pPr>
    </w:p>
    <w:p w:rsidR="00405723" w:rsidRPr="00AB3818" w:rsidRDefault="00405723" w:rsidP="002B2663">
      <w:pPr>
        <w:ind w:leftChars="200" w:left="453" w:firstLineChars="100" w:firstLine="227"/>
        <w:rPr>
          <w:color w:val="000000" w:themeColor="text1"/>
        </w:rPr>
      </w:pPr>
    </w:p>
    <w:p w:rsidR="00B940DF" w:rsidRPr="00AB3818" w:rsidRDefault="00B940DF" w:rsidP="002B2663">
      <w:pPr>
        <w:ind w:leftChars="200" w:left="453" w:firstLineChars="100" w:firstLine="227"/>
        <w:rPr>
          <w:color w:val="000000" w:themeColor="text1"/>
        </w:rPr>
      </w:pPr>
    </w:p>
    <w:p w:rsidR="00405723" w:rsidRDefault="00405723" w:rsidP="002B2663">
      <w:pPr>
        <w:ind w:leftChars="200" w:left="453" w:firstLineChars="100" w:firstLine="227"/>
        <w:rPr>
          <w:color w:val="000000" w:themeColor="text1"/>
        </w:rPr>
      </w:pPr>
    </w:p>
    <w:p w:rsidR="00F84230" w:rsidRDefault="00F84230" w:rsidP="002B2663">
      <w:pPr>
        <w:ind w:leftChars="200" w:left="453" w:firstLineChars="100" w:firstLine="227"/>
        <w:rPr>
          <w:color w:val="000000" w:themeColor="text1"/>
        </w:rPr>
      </w:pPr>
    </w:p>
    <w:p w:rsidR="00F84230" w:rsidRPr="00AB3818" w:rsidRDefault="00F84230" w:rsidP="002B2663">
      <w:pPr>
        <w:ind w:leftChars="200" w:left="453" w:firstLineChars="100" w:firstLine="227"/>
        <w:rPr>
          <w:color w:val="000000" w:themeColor="text1"/>
        </w:rPr>
      </w:pPr>
    </w:p>
    <w:p w:rsidR="00A74801" w:rsidRPr="00AB3818" w:rsidRDefault="00C45818" w:rsidP="00A74801">
      <w:pPr>
        <w:rPr>
          <w:rFonts w:ascii="メイリオ" w:eastAsia="メイリオ" w:hAnsi="メイリオ" w:cs="メイリオ"/>
          <w:b/>
          <w:color w:val="000000" w:themeColor="text1"/>
          <w:szCs w:val="24"/>
          <w:u w:val="single"/>
        </w:rPr>
      </w:pPr>
      <w:r>
        <w:rPr>
          <w:rFonts w:ascii="メイリオ" w:eastAsia="メイリオ" w:hAnsi="メイリオ" w:cs="メイリオ" w:hint="eastAsia"/>
          <w:b/>
          <w:color w:val="000000" w:themeColor="text1"/>
          <w:szCs w:val="24"/>
          <w:u w:val="single"/>
        </w:rPr>
        <w:lastRenderedPageBreak/>
        <w:t>３　世論調査等の結果</w:t>
      </w:r>
    </w:p>
    <w:p w:rsidR="00FB6F78" w:rsidRPr="00AB3818" w:rsidRDefault="00FB6F78" w:rsidP="00A74801">
      <w:pPr>
        <w:rPr>
          <w:color w:val="000000" w:themeColor="text1"/>
        </w:rPr>
      </w:pPr>
    </w:p>
    <w:p w:rsidR="00FB6F78" w:rsidRPr="00AB3818" w:rsidRDefault="00FB6F78" w:rsidP="00FB6F78">
      <w:pPr>
        <w:ind w:left="227"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都では、福祉・保健・医療施策の推進の基礎資料とするため、「東京都福祉保健基礎調査」を実施しており、平成28年度に「都民の生活実態と意識」について調査を行いました。</w:t>
      </w:r>
    </w:p>
    <w:p w:rsidR="00FB6F78" w:rsidRPr="00AB3818" w:rsidRDefault="00FB6F78" w:rsidP="00FB6F78">
      <w:pPr>
        <w:ind w:leftChars="100" w:left="227"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また、心のバリアフリーをより一層推進していく基礎資料とするため、平成28年度に「心のバリアフリーに関する事例収集及び意識調査」を行いました。</w:t>
      </w:r>
    </w:p>
    <w:p w:rsidR="00FB6F78" w:rsidRPr="00AB3818" w:rsidRDefault="00FB6F78" w:rsidP="00FB6F78">
      <w:pPr>
        <w:ind w:leftChars="100" w:left="227"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調査の結果は次のとおりです。福祉のまちづくりが都民の意識としてどう進展したか等も踏まえ、今後の施策展開を図っていく必要があります。</w:t>
      </w:r>
    </w:p>
    <w:p w:rsidR="00FB6F78" w:rsidRPr="00AB3818" w:rsidRDefault="00FB6F78" w:rsidP="00FB6F78">
      <w:pPr>
        <w:rPr>
          <w:color w:val="000000" w:themeColor="text1"/>
        </w:rPr>
      </w:pPr>
    </w:p>
    <w:p w:rsidR="0071116A" w:rsidRPr="00AB3818" w:rsidRDefault="00FB6F78" w:rsidP="00FB6F78">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t>＜「ユニバーサルデザイン」という言葉や意味を知っている人は約３割＞</w:t>
      </w:r>
    </w:p>
    <w:p w:rsidR="00FB6F78" w:rsidRPr="00AB3818" w:rsidRDefault="00FB6F78" w:rsidP="00FB6F78">
      <w:pPr>
        <w:ind w:left="227"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「ユニバーサルデザイン」という言葉や意味を知っているかどうか聞いたところ、「以前から意味も言葉も知っていた」の割合は32.0％で、5年前とほとんど変わっていません。</w:t>
      </w:r>
    </w:p>
    <w:p w:rsidR="00FB6F78" w:rsidRPr="00AB3818" w:rsidRDefault="00FB6F78" w:rsidP="00FB6F78">
      <w:pPr>
        <w:rPr>
          <w:rFonts w:ascii="HG丸ｺﾞｼｯｸM-PRO" w:hAnsi="HG丸ｺﾞｼｯｸM-PRO"/>
          <w:color w:val="000000" w:themeColor="text1"/>
        </w:rPr>
      </w:pPr>
    </w:p>
    <w:p w:rsidR="00FB6F78" w:rsidRPr="00AB3818" w:rsidRDefault="00FB6F78" w:rsidP="00FB6F78">
      <w:pPr>
        <w:ind w:left="227"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また、「言葉は知っていたが、意味は今回はじめて知った」の割合は24.7％で、56.7％が「ユニバーサルデザイン」という言葉を知っていました。</w:t>
      </w:r>
    </w:p>
    <w:p w:rsidR="00FB6F78" w:rsidRPr="00AB3818" w:rsidRDefault="00FB6F78" w:rsidP="00FB6F78">
      <w:pPr>
        <w:rPr>
          <w:rFonts w:ascii="HG丸ｺﾞｼｯｸM-PRO" w:hAnsi="HG丸ｺﾞｼｯｸM-PRO"/>
          <w:color w:val="000000" w:themeColor="text1"/>
        </w:rPr>
      </w:pPr>
    </w:p>
    <w:p w:rsidR="00FB6F78" w:rsidRPr="00AB3818" w:rsidRDefault="00FB6F78" w:rsidP="00FB6F78">
      <w:pPr>
        <w:ind w:left="227"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一方、「バリアフリー」という言葉の認知度を聞いたところ、聞いたことがあると回答した割合は84.4％でした。</w:t>
      </w:r>
    </w:p>
    <w:p w:rsidR="00FB6F78" w:rsidRPr="00AB3818" w:rsidRDefault="00FB6F78" w:rsidP="00FB6F78">
      <w:pPr>
        <w:rPr>
          <w:rFonts w:ascii="HG丸ｺﾞｼｯｸM-PRO" w:hAnsi="HG丸ｺﾞｼｯｸM-PRO"/>
          <w:color w:val="000000" w:themeColor="text1"/>
        </w:rPr>
      </w:pPr>
    </w:p>
    <w:p w:rsidR="004C5A88" w:rsidRPr="00AB3818" w:rsidRDefault="00FB6F78" w:rsidP="00802FE6">
      <w:pPr>
        <w:ind w:left="227"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また、「心のバリアフリー」という言葉の認知度は、聞いたことがあると回答した割合は34.0％でした。</w:t>
      </w:r>
    </w:p>
    <w:p w:rsidR="001024A5" w:rsidRPr="00AB3818" w:rsidRDefault="00A719DC" w:rsidP="00A74801">
      <w:pPr>
        <w:rPr>
          <w:color w:val="000000" w:themeColor="text1"/>
        </w:rPr>
      </w:pPr>
      <w:r w:rsidRPr="00AB3818">
        <w:rPr>
          <w:noProof/>
          <w:color w:val="000000" w:themeColor="text1"/>
        </w:rPr>
        <mc:AlternateContent>
          <mc:Choice Requires="wps">
            <w:drawing>
              <wp:anchor distT="0" distB="0" distL="114300" distR="114300" simplePos="0" relativeHeight="251649536" behindDoc="0" locked="0" layoutInCell="1" allowOverlap="1" wp14:anchorId="4A850A83" wp14:editId="6CF1164F">
                <wp:simplePos x="0" y="0"/>
                <wp:positionH relativeFrom="column">
                  <wp:posOffset>190500</wp:posOffset>
                </wp:positionH>
                <wp:positionV relativeFrom="paragraph">
                  <wp:posOffset>140335</wp:posOffset>
                </wp:positionV>
                <wp:extent cx="2902585" cy="254635"/>
                <wp:effectExtent l="0" t="0" r="0" b="0"/>
                <wp:wrapNone/>
                <wp:docPr id="31" name="テキスト ボックス 8"/>
                <wp:cNvGraphicFramePr/>
                <a:graphic xmlns:a="http://schemas.openxmlformats.org/drawingml/2006/main">
                  <a:graphicData uri="http://schemas.microsoft.com/office/word/2010/wordprocessingShape">
                    <wps:wsp>
                      <wps:cNvSpPr txBox="1"/>
                      <wps:spPr>
                        <a:xfrm>
                          <a:off x="0" y="0"/>
                          <a:ext cx="2902585" cy="254635"/>
                        </a:xfrm>
                        <a:prstGeom prst="rect">
                          <a:avLst/>
                        </a:prstGeom>
                        <a:noFill/>
                      </wps:spPr>
                      <wps:txbx>
                        <w:txbxContent>
                          <w:p w:rsidR="0097694F" w:rsidRPr="000A6D0C" w:rsidRDefault="0097694F" w:rsidP="00A719DC">
                            <w:pPr>
                              <w:rPr>
                                <w:rFonts w:ascii="ＭＳ ゴシック" w:eastAsia="ＭＳ ゴシック" w:hAnsi="ＭＳ ゴシック"/>
                              </w:rPr>
                            </w:pPr>
                            <w:r>
                              <w:rPr>
                                <w:rFonts w:ascii="ＭＳ ゴシック" w:eastAsia="ＭＳ ゴシック" w:hAnsi="ＭＳ ゴシック" w:hint="eastAsia"/>
                                <w:b/>
                                <w:bCs/>
                                <w:color w:val="000000" w:themeColor="text1"/>
                                <w:kern w:val="24"/>
                              </w:rPr>
                              <w:t>（</w:t>
                            </w:r>
                            <w:r w:rsidRPr="000A6D0C">
                              <w:rPr>
                                <w:rFonts w:ascii="ＭＳ ゴシック" w:eastAsia="ＭＳ ゴシック" w:hAnsi="ＭＳ ゴシック" w:hint="eastAsia"/>
                                <w:b/>
                                <w:bCs/>
                                <w:color w:val="000000" w:themeColor="text1"/>
                                <w:kern w:val="24"/>
                              </w:rPr>
                              <w:t>ユニバーサルデザインの認知度</w:t>
                            </w:r>
                            <w:r>
                              <w:rPr>
                                <w:rFonts w:ascii="ＭＳ ゴシック" w:eastAsia="ＭＳ ゴシック" w:hAnsi="ＭＳ ゴシック" w:hint="eastAsia"/>
                                <w:b/>
                                <w:bCs/>
                                <w:color w:val="000000" w:themeColor="text1"/>
                                <w:kern w:val="24"/>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テキスト ボックス 8" o:spid="_x0000_s1054" type="#_x0000_t202" style="position:absolute;left:0;text-align:left;margin-left:15pt;margin-top:11.05pt;width:228.55pt;height:20.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" filled="f" stroked="f">
                <v:textbox inset="0,0,0,0">
                  <w:txbxContent>
                    <w:p w:rsidR="0097694F" w:rsidRPr="000A6D0C" w:rsidRDefault="0097694F" w:rsidP="00A719DC">
                      <w:pPr>
                        <w:rPr>
                          <w:rFonts w:ascii="ＭＳ ゴシック" w:eastAsia="ＭＳ ゴシック" w:hAnsi="ＭＳ ゴシック"/>
                        </w:rPr>
                      </w:pPr>
                      <w:r>
                        <w:rPr>
                          <w:rFonts w:ascii="ＭＳ ゴシック" w:eastAsia="ＭＳ ゴシック" w:hAnsi="ＭＳ ゴシック" w:hint="eastAsia"/>
                          <w:b/>
                          <w:bCs/>
                          <w:color w:val="000000" w:themeColor="text1"/>
                          <w:kern w:val="24"/>
                        </w:rPr>
                        <w:t>（</w:t>
                      </w:r>
                      <w:r w:rsidRPr="000A6D0C">
                        <w:rPr>
                          <w:rFonts w:ascii="ＭＳ ゴシック" w:eastAsia="ＭＳ ゴシック" w:hAnsi="ＭＳ ゴシック" w:hint="eastAsia"/>
                          <w:b/>
                          <w:bCs/>
                          <w:color w:val="000000" w:themeColor="text1"/>
                          <w:kern w:val="24"/>
                        </w:rPr>
                        <w:t>ユニバーサルデザインの認知度</w:t>
                      </w:r>
                      <w:r>
                        <w:rPr>
                          <w:rFonts w:ascii="ＭＳ ゴシック" w:eastAsia="ＭＳ ゴシック" w:hAnsi="ＭＳ ゴシック" w:hint="eastAsia"/>
                          <w:b/>
                          <w:bCs/>
                          <w:color w:val="000000" w:themeColor="text1"/>
                          <w:kern w:val="24"/>
                        </w:rPr>
                        <w:t>）</w:t>
                      </w:r>
                    </w:p>
                  </w:txbxContent>
                </v:textbox>
              </v:shape>
            </w:pict>
          </mc:Fallback>
        </mc:AlternateContent>
      </w:r>
    </w:p>
    <w:p w:rsidR="001024A5" w:rsidRPr="00AB3818" w:rsidRDefault="00A719DC" w:rsidP="00A74801">
      <w:pPr>
        <w:rPr>
          <w:color w:val="000000" w:themeColor="text1"/>
        </w:rPr>
      </w:pPr>
      <w:r w:rsidRPr="00AB3818">
        <w:rPr>
          <w:noProof/>
          <w:color w:val="000000" w:themeColor="text1"/>
        </w:rPr>
        <w:drawing>
          <wp:anchor distT="0" distB="0" distL="114300" distR="114300" simplePos="0" relativeHeight="251647488" behindDoc="0" locked="0" layoutInCell="1" allowOverlap="1" wp14:anchorId="77F1C2EA" wp14:editId="10CF92B5">
            <wp:simplePos x="0" y="0"/>
            <wp:positionH relativeFrom="column">
              <wp:posOffset>-41689</wp:posOffset>
            </wp:positionH>
            <wp:positionV relativeFrom="paragraph">
              <wp:posOffset>175343</wp:posOffset>
            </wp:positionV>
            <wp:extent cx="5645426" cy="1510748"/>
            <wp:effectExtent l="0" t="0" r="12700" b="0"/>
            <wp:wrapNone/>
            <wp:docPr id="32" name="グラフ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rsidR="001024A5" w:rsidRPr="00AB3818" w:rsidRDefault="001024A5" w:rsidP="00A74801">
      <w:pPr>
        <w:rPr>
          <w:color w:val="000000" w:themeColor="text1"/>
        </w:rPr>
      </w:pPr>
    </w:p>
    <w:p w:rsidR="001024A5" w:rsidRPr="00AB3818" w:rsidRDefault="001024A5" w:rsidP="00A74801">
      <w:pPr>
        <w:rPr>
          <w:color w:val="000000" w:themeColor="text1"/>
        </w:rPr>
      </w:pPr>
    </w:p>
    <w:p w:rsidR="001024A5" w:rsidRPr="00AB3818" w:rsidRDefault="001024A5" w:rsidP="00A74801">
      <w:pPr>
        <w:rPr>
          <w:color w:val="000000" w:themeColor="text1"/>
        </w:rPr>
      </w:pPr>
    </w:p>
    <w:p w:rsidR="001024A5" w:rsidRPr="00AB3818" w:rsidRDefault="001024A5"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B7736A" w:rsidP="00A74801">
      <w:pPr>
        <w:rPr>
          <w:color w:val="000000" w:themeColor="text1"/>
        </w:rPr>
      </w:pPr>
      <w:r w:rsidRPr="00AB3818">
        <w:rPr>
          <w:noProof/>
          <w:color w:val="000000" w:themeColor="text1"/>
        </w:rPr>
        <mc:AlternateContent>
          <mc:Choice Requires="wps">
            <w:drawing>
              <wp:anchor distT="0" distB="0" distL="114300" distR="114300" simplePos="0" relativeHeight="251648512" behindDoc="0" locked="0" layoutInCell="1" allowOverlap="1" wp14:anchorId="063BDB6F" wp14:editId="415DF536">
                <wp:simplePos x="0" y="0"/>
                <wp:positionH relativeFrom="column">
                  <wp:posOffset>-43815</wp:posOffset>
                </wp:positionH>
                <wp:positionV relativeFrom="paragraph">
                  <wp:posOffset>167640</wp:posOffset>
                </wp:positionV>
                <wp:extent cx="6261735" cy="394335"/>
                <wp:effectExtent l="0" t="0" r="0" b="5715"/>
                <wp:wrapNone/>
                <wp:docPr id="30" name="テキスト ボックス 4"/>
                <wp:cNvGraphicFramePr/>
                <a:graphic xmlns:a="http://schemas.openxmlformats.org/drawingml/2006/main">
                  <a:graphicData uri="http://schemas.microsoft.com/office/word/2010/wordprocessingShape">
                    <wps:wsp>
                      <wps:cNvSpPr txBox="1"/>
                      <wps:spPr>
                        <a:xfrm>
                          <a:off x="0" y="0"/>
                          <a:ext cx="6261735" cy="394335"/>
                        </a:xfrm>
                        <a:prstGeom prst="rect">
                          <a:avLst/>
                        </a:prstGeom>
                        <a:noFill/>
                        <a:ln w="9525" cmpd="sng">
                          <a:noFill/>
                        </a:ln>
                        <a:effectLst/>
                      </wps:spPr>
                      <wps:txbx>
                        <w:txbxContent>
                          <w:p w:rsidR="0097694F" w:rsidRPr="00894B19" w:rsidRDefault="0097694F" w:rsidP="00A719DC">
                            <w:pPr>
                              <w:rPr>
                                <w:rFonts w:ascii="HG丸ｺﾞｼｯｸM-PRO" w:hAnsi="HG丸ｺﾞｼｯｸM-PRO"/>
                                <w:color w:val="000000" w:themeColor="dark1"/>
                                <w:kern w:val="24"/>
                                <w:sz w:val="18"/>
                                <w:szCs w:val="18"/>
                              </w:rPr>
                            </w:pPr>
                            <w:r w:rsidRPr="00894B19">
                              <w:rPr>
                                <w:rFonts w:ascii="HG丸ｺﾞｼｯｸM-PRO" w:hAnsi="HG丸ｺﾞｼｯｸM-PRO" w:hint="eastAsia"/>
                                <w:color w:val="000000" w:themeColor="dark1"/>
                                <w:kern w:val="24"/>
                                <w:sz w:val="18"/>
                                <w:szCs w:val="18"/>
                              </w:rPr>
                              <w:t>出典：東京都福祉保健局「平成28年度東京都福祉保健基礎調査『都民の生活実態と意識』」（平成29年11月）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55" type="#_x0000_t202" style="position:absolute;left:0;text-align:left;margin-left:-3.45pt;margin-top:13.2pt;width:493.05pt;height:31.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" filled="f" stroked="f">
                <v:textbox>
                  <w:txbxContent>
                    <w:p w:rsidR="0097694F" w:rsidRPr="00894B19" w:rsidRDefault="0097694F" w:rsidP="00A719DC">
                      <w:pPr>
                        <w:rPr>
                          <w:rFonts w:ascii="HG丸ｺﾞｼｯｸM-PRO" w:hAnsi="HG丸ｺﾞｼｯｸM-PRO"/>
                          <w:color w:val="000000" w:themeColor="dark1"/>
                          <w:kern w:val="24"/>
                          <w:sz w:val="18"/>
                          <w:szCs w:val="18"/>
                        </w:rPr>
                      </w:pPr>
                      <w:r w:rsidRPr="00894B19">
                        <w:rPr>
                          <w:rFonts w:ascii="HG丸ｺﾞｼｯｸM-PRO" w:hAnsi="HG丸ｺﾞｼｯｸM-PRO" w:hint="eastAsia"/>
                          <w:color w:val="000000" w:themeColor="dark1"/>
                          <w:kern w:val="24"/>
                          <w:sz w:val="18"/>
                          <w:szCs w:val="18"/>
                        </w:rPr>
                        <w:t>出典：東京都福祉保健局「平成28年度東京都福祉保健基礎調査『都民の生活実態と意識』」（平成29年11月）</w:t>
                      </w:r>
                    </w:p>
                  </w:txbxContent>
                </v:textbox>
              </v:shape>
            </w:pict>
          </mc:Fallback>
        </mc:AlternateContent>
      </w:r>
    </w:p>
    <w:p w:rsidR="00A719DC" w:rsidRPr="00AB3818" w:rsidRDefault="00A719DC" w:rsidP="00A74801">
      <w:pPr>
        <w:rPr>
          <w:color w:val="000000" w:themeColor="text1"/>
        </w:rPr>
      </w:pPr>
    </w:p>
    <w:p w:rsidR="00A719DC" w:rsidRPr="00AB3818" w:rsidRDefault="00A719DC" w:rsidP="00A74801">
      <w:pPr>
        <w:rPr>
          <w:color w:val="000000" w:themeColor="text1"/>
        </w:rPr>
      </w:pPr>
      <w:r w:rsidRPr="00AB3818">
        <w:rPr>
          <w:noProof/>
          <w:color w:val="000000" w:themeColor="text1"/>
        </w:rPr>
        <w:lastRenderedPageBreak/>
        <mc:AlternateContent>
          <mc:Choice Requires="wps">
            <w:drawing>
              <wp:anchor distT="0" distB="0" distL="114300" distR="114300" simplePos="0" relativeHeight="251650560" behindDoc="0" locked="0" layoutInCell="1" allowOverlap="1" wp14:anchorId="4C94E1D2" wp14:editId="06A820E4">
                <wp:simplePos x="0" y="0"/>
                <wp:positionH relativeFrom="column">
                  <wp:posOffset>103505</wp:posOffset>
                </wp:positionH>
                <wp:positionV relativeFrom="paragraph">
                  <wp:posOffset>83023</wp:posOffset>
                </wp:positionV>
                <wp:extent cx="2902585" cy="254635"/>
                <wp:effectExtent l="0" t="0" r="0" b="0"/>
                <wp:wrapNone/>
                <wp:docPr id="33" name="テキスト ボックス 8"/>
                <wp:cNvGraphicFramePr/>
                <a:graphic xmlns:a="http://schemas.openxmlformats.org/drawingml/2006/main">
                  <a:graphicData uri="http://schemas.microsoft.com/office/word/2010/wordprocessingShape">
                    <wps:wsp>
                      <wps:cNvSpPr txBox="1"/>
                      <wps:spPr>
                        <a:xfrm>
                          <a:off x="0" y="0"/>
                          <a:ext cx="2902585" cy="254635"/>
                        </a:xfrm>
                        <a:prstGeom prst="rect">
                          <a:avLst/>
                        </a:prstGeom>
                        <a:noFill/>
                      </wps:spPr>
                      <wps:txbx>
                        <w:txbxContent>
                          <w:p w:rsidR="0097694F" w:rsidRPr="000A6D0C" w:rsidRDefault="0097694F" w:rsidP="00A719DC">
                            <w:pPr>
                              <w:rPr>
                                <w:rFonts w:ascii="ＭＳ ゴシック" w:eastAsia="ＭＳ ゴシック" w:hAnsi="ＭＳ ゴシック"/>
                              </w:rPr>
                            </w:pPr>
                            <w:r>
                              <w:rPr>
                                <w:rFonts w:ascii="ＭＳ ゴシック" w:eastAsia="ＭＳ ゴシック" w:hAnsi="ＭＳ ゴシック" w:hint="eastAsia"/>
                                <w:b/>
                                <w:bCs/>
                                <w:color w:val="000000" w:themeColor="text1"/>
                                <w:kern w:val="24"/>
                              </w:rPr>
                              <w:t>（バリアフリーの認知度）</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8.15pt;margin-top:6.55pt;width:228.55pt;height:20.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" filled="f" stroked="f">
                <v:textbox inset="0,0,0,0">
                  <w:txbxContent>
                    <w:p w:rsidR="0097694F" w:rsidRPr="000A6D0C" w:rsidRDefault="0097694F" w:rsidP="00A719DC">
                      <w:pPr>
                        <w:rPr>
                          <w:rFonts w:ascii="ＭＳ ゴシック" w:eastAsia="ＭＳ ゴシック" w:hAnsi="ＭＳ ゴシック"/>
                        </w:rPr>
                      </w:pPr>
                      <w:r>
                        <w:rPr>
                          <w:rFonts w:ascii="ＭＳ ゴシック" w:eastAsia="ＭＳ ゴシック" w:hAnsi="ＭＳ ゴシック" w:hint="eastAsia"/>
                          <w:b/>
                          <w:bCs/>
                          <w:color w:val="000000" w:themeColor="text1"/>
                          <w:kern w:val="24"/>
                        </w:rPr>
                        <w:t>（バリアフリーの認知度）</w:t>
                      </w:r>
                    </w:p>
                  </w:txbxContent>
                </v:textbox>
              </v:shape>
            </w:pict>
          </mc:Fallback>
        </mc:AlternateContent>
      </w:r>
    </w:p>
    <w:p w:rsidR="00A719DC" w:rsidRPr="00AB3818" w:rsidRDefault="00A719DC" w:rsidP="00A74801">
      <w:pPr>
        <w:rPr>
          <w:color w:val="000000" w:themeColor="text1"/>
        </w:rPr>
      </w:pPr>
      <w:r w:rsidRPr="00AB3818">
        <w:rPr>
          <w:noProof/>
          <w:color w:val="000000" w:themeColor="text1"/>
        </w:rPr>
        <mc:AlternateContent>
          <mc:Choice Requires="wps">
            <w:drawing>
              <wp:anchor distT="0" distB="0" distL="114300" distR="114300" simplePos="0" relativeHeight="251652608" behindDoc="0" locked="0" layoutInCell="1" allowOverlap="1" wp14:anchorId="7B027802" wp14:editId="28C2D2DF">
                <wp:simplePos x="0" y="0"/>
                <wp:positionH relativeFrom="column">
                  <wp:posOffset>295275</wp:posOffset>
                </wp:positionH>
                <wp:positionV relativeFrom="paragraph">
                  <wp:posOffset>128743</wp:posOffset>
                </wp:positionV>
                <wp:extent cx="5693410" cy="254635"/>
                <wp:effectExtent l="0" t="0" r="0" b="0"/>
                <wp:wrapNone/>
                <wp:docPr id="34" name="テキスト ボックス 8"/>
                <wp:cNvGraphicFramePr/>
                <a:graphic xmlns:a="http://schemas.openxmlformats.org/drawingml/2006/main">
                  <a:graphicData uri="http://schemas.microsoft.com/office/word/2010/wordprocessingShape">
                    <wps:wsp>
                      <wps:cNvSpPr txBox="1"/>
                      <wps:spPr>
                        <a:xfrm>
                          <a:off x="0" y="0"/>
                          <a:ext cx="5693410" cy="254635"/>
                        </a:xfrm>
                        <a:prstGeom prst="rect">
                          <a:avLst/>
                        </a:prstGeom>
                        <a:noFill/>
                      </wps:spPr>
                      <wps:txbx>
                        <w:txbxContent>
                          <w:p w:rsidR="0097694F" w:rsidRPr="007F688B" w:rsidRDefault="0097694F" w:rsidP="00A719DC">
                            <w:pPr>
                              <w:rPr>
                                <w:rFonts w:ascii="ＭＳ ゴシック" w:eastAsia="ＭＳ ゴシック" w:hAnsi="ＭＳ ゴシック"/>
                                <w:sz w:val="20"/>
                              </w:rPr>
                            </w:pPr>
                            <w:r w:rsidRPr="007F688B">
                              <w:rPr>
                                <w:rFonts w:ascii="ＭＳ ゴシック" w:eastAsia="ＭＳ ゴシック" w:hAnsi="ＭＳ ゴシック" w:hint="eastAsia"/>
                                <w:sz w:val="21"/>
                              </w:rPr>
                              <w:t>あなたはこれまでに「バリアフリー」という言葉を聞いたことがありますか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23.25pt;margin-top:10.15pt;width:448.3pt;height:20.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" filled="f" stroked="f">
                <v:textbox inset="0,0,0,0">
                  <w:txbxContent>
                    <w:p w:rsidR="0097694F" w:rsidRPr="007F688B" w:rsidRDefault="0097694F" w:rsidP="00A719DC">
                      <w:pPr>
                        <w:rPr>
                          <w:rFonts w:ascii="ＭＳ ゴシック" w:eastAsia="ＭＳ ゴシック" w:hAnsi="ＭＳ ゴシック"/>
                          <w:sz w:val="20"/>
                        </w:rPr>
                      </w:pPr>
                      <w:r w:rsidRPr="007F688B">
                        <w:rPr>
                          <w:rFonts w:ascii="ＭＳ ゴシック" w:eastAsia="ＭＳ ゴシック" w:hAnsi="ＭＳ ゴシック" w:hint="eastAsia"/>
                          <w:sz w:val="21"/>
                        </w:rPr>
                        <w:t>あなたはこれまでに「バリアフリー」という言葉を聞いたことがありますか</w:t>
                      </w:r>
                    </w:p>
                  </w:txbxContent>
                </v:textbox>
              </v:shape>
            </w:pict>
          </mc:Fallback>
        </mc:AlternateContent>
      </w:r>
    </w:p>
    <w:p w:rsidR="00A719DC" w:rsidRPr="00AB3818" w:rsidRDefault="00A719DC" w:rsidP="00A74801">
      <w:pPr>
        <w:rPr>
          <w:color w:val="000000" w:themeColor="text1"/>
        </w:rPr>
      </w:pPr>
      <w:r w:rsidRPr="00AB3818">
        <w:rPr>
          <w:noProof/>
          <w:color w:val="000000" w:themeColor="text1"/>
        </w:rPr>
        <w:drawing>
          <wp:anchor distT="0" distB="0" distL="114300" distR="114300" simplePos="0" relativeHeight="251651584" behindDoc="0" locked="0" layoutInCell="1" allowOverlap="1" wp14:anchorId="55208F4D" wp14:editId="5D265217">
            <wp:simplePos x="0" y="0"/>
            <wp:positionH relativeFrom="column">
              <wp:posOffset>33021</wp:posOffset>
            </wp:positionH>
            <wp:positionV relativeFrom="paragraph">
              <wp:posOffset>45720</wp:posOffset>
            </wp:positionV>
            <wp:extent cx="5467350" cy="990600"/>
            <wp:effectExtent l="0" t="0" r="0" b="0"/>
            <wp:wrapNone/>
            <wp:docPr id="35" name="グラフ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r w:rsidRPr="00AB3818">
        <w:rPr>
          <w:noProof/>
          <w:color w:val="000000" w:themeColor="text1"/>
        </w:rPr>
        <mc:AlternateContent>
          <mc:Choice Requires="wps">
            <w:drawing>
              <wp:anchor distT="0" distB="0" distL="114300" distR="114300" simplePos="0" relativeHeight="251659776" behindDoc="0" locked="0" layoutInCell="1" allowOverlap="1" wp14:anchorId="22282362" wp14:editId="78E23712">
                <wp:simplePos x="0" y="0"/>
                <wp:positionH relativeFrom="column">
                  <wp:posOffset>208280</wp:posOffset>
                </wp:positionH>
                <wp:positionV relativeFrom="paragraph">
                  <wp:posOffset>57785</wp:posOffset>
                </wp:positionV>
                <wp:extent cx="5688330" cy="350520"/>
                <wp:effectExtent l="0" t="0" r="0" b="0"/>
                <wp:wrapNone/>
                <wp:docPr id="41" name="テキスト ボックス 4"/>
                <wp:cNvGraphicFramePr/>
                <a:graphic xmlns:a="http://schemas.openxmlformats.org/drawingml/2006/main">
                  <a:graphicData uri="http://schemas.microsoft.com/office/word/2010/wordprocessingShape">
                    <wps:wsp>
                      <wps:cNvSpPr txBox="1"/>
                      <wps:spPr>
                        <a:xfrm>
                          <a:off x="0" y="0"/>
                          <a:ext cx="5688330" cy="350520"/>
                        </a:xfrm>
                        <a:prstGeom prst="rect">
                          <a:avLst/>
                        </a:prstGeom>
                        <a:noFill/>
                        <a:ln w="9525" cmpd="sng">
                          <a:noFill/>
                        </a:ln>
                        <a:effectLst/>
                      </wps:spPr>
                      <wps:txbx>
                        <w:txbxContent>
                          <w:p w:rsidR="0097694F" w:rsidRPr="00090E47" w:rsidRDefault="0097694F" w:rsidP="00A719DC">
                            <w:pPr>
                              <w:rPr>
                                <w:rFonts w:ascii="HG丸ｺﾞｼｯｸM-PRO" w:hAnsi="HG丸ｺﾞｼｯｸM-PRO"/>
                              </w:rPr>
                            </w:pPr>
                            <w:r w:rsidRPr="00894B19">
                              <w:rPr>
                                <w:rFonts w:ascii="HG丸ｺﾞｼｯｸM-PRO" w:hAnsi="HG丸ｺﾞｼｯｸM-PRO" w:hint="eastAsia"/>
                                <w:color w:val="000000" w:themeColor="dark1"/>
                                <w:kern w:val="24"/>
                                <w:sz w:val="18"/>
                                <w:szCs w:val="18"/>
                              </w:rPr>
                              <w:t>出典：東京都福祉保健局「心のバリアフリーに関する事例収集及び意識調査」（平成</w:t>
                            </w:r>
                            <w:r w:rsidRPr="00894B19">
                              <w:rPr>
                                <w:rFonts w:ascii="HG丸ｺﾞｼｯｸM-PRO" w:hAnsi="HG丸ｺﾞｼｯｸM-PRO"/>
                                <w:color w:val="000000" w:themeColor="dark1"/>
                                <w:kern w:val="24"/>
                                <w:sz w:val="18"/>
                                <w:szCs w:val="18"/>
                              </w:rPr>
                              <w:t>29</w:t>
                            </w:r>
                            <w:r w:rsidRPr="00894B19">
                              <w:rPr>
                                <w:rFonts w:ascii="HG丸ｺﾞｼｯｸM-PRO" w:hAnsi="HG丸ｺﾞｼｯｸM-PRO" w:hint="eastAsia"/>
                                <w:color w:val="000000" w:themeColor="dark1"/>
                                <w:kern w:val="24"/>
                                <w:sz w:val="18"/>
                                <w:szCs w:val="18"/>
                              </w:rPr>
                              <w:t>年</w:t>
                            </w:r>
                            <w:r w:rsidRPr="00894B19">
                              <w:rPr>
                                <w:rFonts w:ascii="HG丸ｺﾞｼｯｸM-PRO" w:hAnsi="HG丸ｺﾞｼｯｸM-PRO"/>
                                <w:color w:val="000000" w:themeColor="dark1"/>
                                <w:kern w:val="24"/>
                                <w:sz w:val="18"/>
                                <w:szCs w:val="18"/>
                              </w:rPr>
                              <w:t>3</w:t>
                            </w:r>
                            <w:r w:rsidRPr="00894B19">
                              <w:rPr>
                                <w:rFonts w:ascii="HG丸ｺﾞｼｯｸM-PRO" w:hAnsi="HG丸ｺﾞｼｯｸM-PRO" w:hint="eastAsia"/>
                                <w:color w:val="000000" w:themeColor="dark1"/>
                                <w:kern w:val="24"/>
                                <w:sz w:val="18"/>
                                <w:szCs w:val="18"/>
                              </w:rPr>
                              <w:t>月）</w:t>
                            </w:r>
                          </w:p>
                        </w:txbxContent>
                      </wps:txbx>
                      <wps:bodyPr wrap="square" rtlCol="0" anchor="t">
                        <a:noAutofit/>
                      </wps:bodyPr>
                    </wps:wsp>
                  </a:graphicData>
                </a:graphic>
                <wp14:sizeRelV relativeFrom="margin">
                  <wp14:pctHeight>0</wp14:pctHeight>
                </wp14:sizeRelV>
              </wp:anchor>
            </w:drawing>
          </mc:Choice>
          <mc:Fallback>
            <w:pict>
              <v:shape id="_x0000_s1058" type="#_x0000_t202" style="position:absolute;left:0;text-align:left;margin-left:16.4pt;margin-top:4.55pt;width:447.9pt;height:27.6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" filled="f" stroked="f">
                <v:textbox>
                  <w:txbxContent>
                    <w:p w:rsidR="0097694F" w:rsidRPr="00090E47" w:rsidRDefault="0097694F" w:rsidP="00A719DC">
                      <w:pPr>
                        <w:rPr>
                          <w:rFonts w:ascii="HG丸ｺﾞｼｯｸM-PRO" w:hAnsi="HG丸ｺﾞｼｯｸM-PRO"/>
                        </w:rPr>
                      </w:pPr>
                      <w:r w:rsidRPr="00894B19">
                        <w:rPr>
                          <w:rFonts w:ascii="HG丸ｺﾞｼｯｸM-PRO" w:hAnsi="HG丸ｺﾞｼｯｸM-PRO" w:hint="eastAsia"/>
                          <w:color w:val="000000" w:themeColor="dark1"/>
                          <w:kern w:val="24"/>
                          <w:sz w:val="18"/>
                          <w:szCs w:val="18"/>
                        </w:rPr>
                        <w:t>出典：東京都福祉保健局「心のバリアフリーに関する事例収集及び意識調査」（平成</w:t>
                      </w:r>
                      <w:r w:rsidRPr="00894B19">
                        <w:rPr>
                          <w:rFonts w:ascii="HG丸ｺﾞｼｯｸM-PRO" w:hAnsi="HG丸ｺﾞｼｯｸM-PRO"/>
                          <w:color w:val="000000" w:themeColor="dark1"/>
                          <w:kern w:val="24"/>
                          <w:sz w:val="18"/>
                          <w:szCs w:val="18"/>
                        </w:rPr>
                        <w:t>29</w:t>
                      </w:r>
                      <w:r w:rsidRPr="00894B19">
                        <w:rPr>
                          <w:rFonts w:ascii="HG丸ｺﾞｼｯｸM-PRO" w:hAnsi="HG丸ｺﾞｼｯｸM-PRO" w:hint="eastAsia"/>
                          <w:color w:val="000000" w:themeColor="dark1"/>
                          <w:kern w:val="24"/>
                          <w:sz w:val="18"/>
                          <w:szCs w:val="18"/>
                        </w:rPr>
                        <w:t>年</w:t>
                      </w:r>
                      <w:r w:rsidRPr="00894B19">
                        <w:rPr>
                          <w:rFonts w:ascii="HG丸ｺﾞｼｯｸM-PRO" w:hAnsi="HG丸ｺﾞｼｯｸM-PRO"/>
                          <w:color w:val="000000" w:themeColor="dark1"/>
                          <w:kern w:val="24"/>
                          <w:sz w:val="18"/>
                          <w:szCs w:val="18"/>
                        </w:rPr>
                        <w:t>3</w:t>
                      </w:r>
                      <w:r w:rsidRPr="00894B19">
                        <w:rPr>
                          <w:rFonts w:ascii="HG丸ｺﾞｼｯｸM-PRO" w:hAnsi="HG丸ｺﾞｼｯｸM-PRO" w:hint="eastAsia"/>
                          <w:color w:val="000000" w:themeColor="dark1"/>
                          <w:kern w:val="24"/>
                          <w:sz w:val="18"/>
                          <w:szCs w:val="18"/>
                        </w:rPr>
                        <w:t>月）</w:t>
                      </w:r>
                    </w:p>
                  </w:txbxContent>
                </v:textbox>
              </v:shape>
            </w:pict>
          </mc:Fallback>
        </mc:AlternateContent>
      </w:r>
    </w:p>
    <w:p w:rsidR="00A719DC" w:rsidRPr="00AB3818" w:rsidRDefault="00A719DC" w:rsidP="00A74801">
      <w:pPr>
        <w:rPr>
          <w:color w:val="000000" w:themeColor="text1"/>
        </w:rPr>
      </w:pPr>
    </w:p>
    <w:p w:rsidR="00A719DC" w:rsidRPr="00AB3818" w:rsidRDefault="00B7736A" w:rsidP="00A74801">
      <w:pPr>
        <w:rPr>
          <w:color w:val="000000" w:themeColor="text1"/>
        </w:rPr>
      </w:pPr>
      <w:r w:rsidRPr="00AB3818">
        <w:rPr>
          <w:noProof/>
          <w:color w:val="000000" w:themeColor="text1"/>
        </w:rPr>
        <mc:AlternateContent>
          <mc:Choice Requires="wps">
            <w:drawing>
              <wp:anchor distT="0" distB="0" distL="114300" distR="114300" simplePos="0" relativeHeight="251653632" behindDoc="0" locked="0" layoutInCell="1" allowOverlap="1" wp14:anchorId="1967B0E4" wp14:editId="39F9DE57">
                <wp:simplePos x="0" y="0"/>
                <wp:positionH relativeFrom="column">
                  <wp:posOffset>39370</wp:posOffset>
                </wp:positionH>
                <wp:positionV relativeFrom="paragraph">
                  <wp:posOffset>53975</wp:posOffset>
                </wp:positionV>
                <wp:extent cx="2902585" cy="254635"/>
                <wp:effectExtent l="0" t="0" r="0" b="0"/>
                <wp:wrapNone/>
                <wp:docPr id="36" name="テキスト ボックス 8"/>
                <wp:cNvGraphicFramePr/>
                <a:graphic xmlns:a="http://schemas.openxmlformats.org/drawingml/2006/main">
                  <a:graphicData uri="http://schemas.microsoft.com/office/word/2010/wordprocessingShape">
                    <wps:wsp>
                      <wps:cNvSpPr txBox="1"/>
                      <wps:spPr>
                        <a:xfrm>
                          <a:off x="0" y="0"/>
                          <a:ext cx="2902585" cy="254635"/>
                        </a:xfrm>
                        <a:prstGeom prst="rect">
                          <a:avLst/>
                        </a:prstGeom>
                        <a:noFill/>
                      </wps:spPr>
                      <wps:txbx>
                        <w:txbxContent>
                          <w:p w:rsidR="0097694F" w:rsidRPr="000A6D0C" w:rsidRDefault="0097694F" w:rsidP="00A719DC">
                            <w:pPr>
                              <w:rPr>
                                <w:rFonts w:ascii="ＭＳ ゴシック" w:eastAsia="ＭＳ ゴシック" w:hAnsi="ＭＳ ゴシック"/>
                              </w:rPr>
                            </w:pPr>
                            <w:r>
                              <w:rPr>
                                <w:rFonts w:ascii="ＭＳ ゴシック" w:eastAsia="ＭＳ ゴシック" w:hAnsi="ＭＳ ゴシック" w:hint="eastAsia"/>
                                <w:b/>
                                <w:bCs/>
                                <w:color w:val="000000" w:themeColor="text1"/>
                                <w:kern w:val="24"/>
                              </w:rPr>
                              <w:t>（心のバリアフリーの認知度）</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3.1pt;margin-top:4.25pt;width:228.55pt;height:20.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" filled="f" stroked="f">
                <v:textbox inset="0,0,0,0">
                  <w:txbxContent>
                    <w:p w:rsidR="0097694F" w:rsidRPr="000A6D0C" w:rsidRDefault="0097694F" w:rsidP="00A719DC">
                      <w:pPr>
                        <w:rPr>
                          <w:rFonts w:ascii="ＭＳ ゴシック" w:eastAsia="ＭＳ ゴシック" w:hAnsi="ＭＳ ゴシック"/>
                        </w:rPr>
                      </w:pPr>
                      <w:r>
                        <w:rPr>
                          <w:rFonts w:ascii="ＭＳ ゴシック" w:eastAsia="ＭＳ ゴシック" w:hAnsi="ＭＳ ゴシック" w:hint="eastAsia"/>
                          <w:b/>
                          <w:bCs/>
                          <w:color w:val="000000" w:themeColor="text1"/>
                          <w:kern w:val="24"/>
                        </w:rPr>
                        <w:t>（心のバリアフリーの認知度）</w:t>
                      </w:r>
                    </w:p>
                  </w:txbxContent>
                </v:textbox>
              </v:shape>
            </w:pict>
          </mc:Fallback>
        </mc:AlternateContent>
      </w:r>
    </w:p>
    <w:p w:rsidR="00A719DC" w:rsidRPr="00AB3818" w:rsidRDefault="00B7736A" w:rsidP="00A74801">
      <w:pPr>
        <w:rPr>
          <w:color w:val="000000" w:themeColor="text1"/>
        </w:rPr>
      </w:pPr>
      <w:r w:rsidRPr="00AB3818">
        <w:rPr>
          <w:noProof/>
          <w:color w:val="000000" w:themeColor="text1"/>
        </w:rPr>
        <mc:AlternateContent>
          <mc:Choice Requires="wps">
            <w:drawing>
              <wp:anchor distT="0" distB="0" distL="114300" distR="114300" simplePos="0" relativeHeight="251656704" behindDoc="0" locked="0" layoutInCell="1" allowOverlap="1" wp14:anchorId="41D37C55" wp14:editId="6955A2B7">
                <wp:simplePos x="0" y="0"/>
                <wp:positionH relativeFrom="column">
                  <wp:posOffset>101600</wp:posOffset>
                </wp:positionH>
                <wp:positionV relativeFrom="paragraph">
                  <wp:posOffset>74930</wp:posOffset>
                </wp:positionV>
                <wp:extent cx="5693410" cy="254635"/>
                <wp:effectExtent l="0" t="0" r="0" b="0"/>
                <wp:wrapNone/>
                <wp:docPr id="37" name="テキスト ボックス 8"/>
                <wp:cNvGraphicFramePr/>
                <a:graphic xmlns:a="http://schemas.openxmlformats.org/drawingml/2006/main">
                  <a:graphicData uri="http://schemas.microsoft.com/office/word/2010/wordprocessingShape">
                    <wps:wsp>
                      <wps:cNvSpPr txBox="1"/>
                      <wps:spPr>
                        <a:xfrm>
                          <a:off x="0" y="0"/>
                          <a:ext cx="5693410" cy="254635"/>
                        </a:xfrm>
                        <a:prstGeom prst="rect">
                          <a:avLst/>
                        </a:prstGeom>
                        <a:noFill/>
                      </wps:spPr>
                      <wps:txbx>
                        <w:txbxContent>
                          <w:p w:rsidR="0097694F" w:rsidRPr="007F688B" w:rsidRDefault="0097694F" w:rsidP="00A719DC">
                            <w:pPr>
                              <w:rPr>
                                <w:rFonts w:ascii="ＭＳ ゴシック" w:eastAsia="ＭＳ ゴシック" w:hAnsi="ＭＳ ゴシック"/>
                                <w:sz w:val="20"/>
                              </w:rPr>
                            </w:pPr>
                            <w:r w:rsidRPr="007F688B">
                              <w:rPr>
                                <w:rFonts w:ascii="ＭＳ ゴシック" w:eastAsia="ＭＳ ゴシック" w:hAnsi="ＭＳ ゴシック" w:hint="eastAsia"/>
                                <w:sz w:val="21"/>
                              </w:rPr>
                              <w:t>「</w:t>
                            </w:r>
                            <w:r>
                              <w:rPr>
                                <w:rFonts w:ascii="ＭＳ ゴシック" w:eastAsia="ＭＳ ゴシック" w:hAnsi="ＭＳ ゴシック" w:hint="eastAsia"/>
                                <w:sz w:val="21"/>
                              </w:rPr>
                              <w:t>心の</w:t>
                            </w:r>
                            <w:r w:rsidRPr="007F688B">
                              <w:rPr>
                                <w:rFonts w:ascii="ＭＳ ゴシック" w:eastAsia="ＭＳ ゴシック" w:hAnsi="ＭＳ ゴシック" w:hint="eastAsia"/>
                                <w:sz w:val="21"/>
                              </w:rPr>
                              <w:t>バリアフリー」という言葉を聞いたことがありますか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8pt;margin-top:5.9pt;width:448.3pt;height:2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" filled="f" stroked="f">
                <v:textbox inset="0,0,0,0">
                  <w:txbxContent>
                    <w:p w:rsidR="0097694F" w:rsidRPr="007F688B" w:rsidRDefault="0097694F" w:rsidP="00A719DC">
                      <w:pPr>
                        <w:rPr>
                          <w:rFonts w:ascii="ＭＳ ゴシック" w:eastAsia="ＭＳ ゴシック" w:hAnsi="ＭＳ ゴシック"/>
                          <w:sz w:val="20"/>
                        </w:rPr>
                      </w:pPr>
                      <w:r w:rsidRPr="007F688B">
                        <w:rPr>
                          <w:rFonts w:ascii="ＭＳ ゴシック" w:eastAsia="ＭＳ ゴシック" w:hAnsi="ＭＳ ゴシック" w:hint="eastAsia"/>
                          <w:sz w:val="21"/>
                        </w:rPr>
                        <w:t>「</w:t>
                      </w:r>
                      <w:r>
                        <w:rPr>
                          <w:rFonts w:ascii="ＭＳ ゴシック" w:eastAsia="ＭＳ ゴシック" w:hAnsi="ＭＳ ゴシック" w:hint="eastAsia"/>
                          <w:sz w:val="21"/>
                        </w:rPr>
                        <w:t>心の</w:t>
                      </w:r>
                      <w:r w:rsidRPr="007F688B">
                        <w:rPr>
                          <w:rFonts w:ascii="ＭＳ ゴシック" w:eastAsia="ＭＳ ゴシック" w:hAnsi="ＭＳ ゴシック" w:hint="eastAsia"/>
                          <w:sz w:val="21"/>
                        </w:rPr>
                        <w:t>バリアフリー」という言葉を聞いたことがありますか</w:t>
                      </w:r>
                    </w:p>
                  </w:txbxContent>
                </v:textbox>
              </v:shape>
            </w:pict>
          </mc:Fallback>
        </mc:AlternateContent>
      </w:r>
    </w:p>
    <w:p w:rsidR="00A719DC" w:rsidRPr="00AB3818" w:rsidRDefault="00B7736A" w:rsidP="00A74801">
      <w:pPr>
        <w:rPr>
          <w:color w:val="000000" w:themeColor="text1"/>
        </w:rPr>
      </w:pPr>
      <w:r w:rsidRPr="00AB3818">
        <w:rPr>
          <w:noProof/>
          <w:color w:val="000000" w:themeColor="text1"/>
        </w:rPr>
        <w:drawing>
          <wp:anchor distT="0" distB="0" distL="114300" distR="114300" simplePos="0" relativeHeight="251654656" behindDoc="0" locked="0" layoutInCell="1" allowOverlap="1" wp14:anchorId="15503E85" wp14:editId="427B2758">
            <wp:simplePos x="0" y="0"/>
            <wp:positionH relativeFrom="column">
              <wp:posOffset>43180</wp:posOffset>
            </wp:positionH>
            <wp:positionV relativeFrom="paragraph">
              <wp:posOffset>105410</wp:posOffset>
            </wp:positionV>
            <wp:extent cx="5505450" cy="1066800"/>
            <wp:effectExtent l="0" t="0" r="0" b="0"/>
            <wp:wrapNone/>
            <wp:docPr id="40" name="グラフ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B7736A" w:rsidP="00A74801">
      <w:pPr>
        <w:rPr>
          <w:color w:val="000000" w:themeColor="text1"/>
        </w:rPr>
      </w:pPr>
      <w:r w:rsidRPr="00AB3818">
        <w:rPr>
          <w:noProof/>
          <w:color w:val="000000" w:themeColor="text1"/>
        </w:rPr>
        <mc:AlternateContent>
          <mc:Choice Requires="wps">
            <w:drawing>
              <wp:anchor distT="0" distB="0" distL="114300" distR="114300" simplePos="0" relativeHeight="251658752" behindDoc="0" locked="0" layoutInCell="1" allowOverlap="1" wp14:anchorId="09A12933" wp14:editId="06B62EEC">
                <wp:simplePos x="0" y="0"/>
                <wp:positionH relativeFrom="column">
                  <wp:posOffset>309245</wp:posOffset>
                </wp:positionH>
                <wp:positionV relativeFrom="paragraph">
                  <wp:posOffset>37465</wp:posOffset>
                </wp:positionV>
                <wp:extent cx="5688330" cy="350520"/>
                <wp:effectExtent l="0" t="0" r="0" b="0"/>
                <wp:wrapNone/>
                <wp:docPr id="38" name="テキスト ボックス 4"/>
                <wp:cNvGraphicFramePr/>
                <a:graphic xmlns:a="http://schemas.openxmlformats.org/drawingml/2006/main">
                  <a:graphicData uri="http://schemas.microsoft.com/office/word/2010/wordprocessingShape">
                    <wps:wsp>
                      <wps:cNvSpPr txBox="1"/>
                      <wps:spPr>
                        <a:xfrm>
                          <a:off x="0" y="0"/>
                          <a:ext cx="5688330" cy="350520"/>
                        </a:xfrm>
                        <a:prstGeom prst="rect">
                          <a:avLst/>
                        </a:prstGeom>
                        <a:noFill/>
                        <a:ln w="9525" cmpd="sng">
                          <a:noFill/>
                        </a:ln>
                        <a:effectLst/>
                      </wps:spPr>
                      <wps:txbx>
                        <w:txbxContent>
                          <w:p w:rsidR="0097694F" w:rsidRPr="00894B19" w:rsidRDefault="0097694F" w:rsidP="00A719DC">
                            <w:pPr>
                              <w:rPr>
                                <w:rFonts w:ascii="HG丸ｺﾞｼｯｸM-PRO" w:hAnsi="HG丸ｺﾞｼｯｸM-PRO"/>
                              </w:rPr>
                            </w:pPr>
                            <w:r w:rsidRPr="00894B19">
                              <w:rPr>
                                <w:rFonts w:ascii="HG丸ｺﾞｼｯｸM-PRO" w:hAnsi="HG丸ｺﾞｼｯｸM-PRO" w:hint="eastAsia"/>
                                <w:color w:val="000000" w:themeColor="dark1"/>
                                <w:kern w:val="24"/>
                                <w:sz w:val="18"/>
                                <w:szCs w:val="18"/>
                              </w:rPr>
                              <w:t>出典：東京都福祉保健局「心のバリアフリーに関する事例収集及び意識調査」（平成</w:t>
                            </w:r>
                            <w:r w:rsidRPr="00894B19">
                              <w:rPr>
                                <w:rFonts w:ascii="HG丸ｺﾞｼｯｸM-PRO" w:hAnsi="HG丸ｺﾞｼｯｸM-PRO"/>
                                <w:color w:val="000000" w:themeColor="dark1"/>
                                <w:kern w:val="24"/>
                                <w:sz w:val="18"/>
                                <w:szCs w:val="18"/>
                              </w:rPr>
                              <w:t>29</w:t>
                            </w:r>
                            <w:r w:rsidRPr="00894B19">
                              <w:rPr>
                                <w:rFonts w:ascii="HG丸ｺﾞｼｯｸM-PRO" w:hAnsi="HG丸ｺﾞｼｯｸM-PRO" w:hint="eastAsia"/>
                                <w:color w:val="000000" w:themeColor="dark1"/>
                                <w:kern w:val="24"/>
                                <w:sz w:val="18"/>
                                <w:szCs w:val="18"/>
                              </w:rPr>
                              <w:t>年</w:t>
                            </w:r>
                            <w:r w:rsidRPr="00894B19">
                              <w:rPr>
                                <w:rFonts w:ascii="HG丸ｺﾞｼｯｸM-PRO" w:hAnsi="HG丸ｺﾞｼｯｸM-PRO"/>
                                <w:color w:val="000000" w:themeColor="dark1"/>
                                <w:kern w:val="24"/>
                                <w:sz w:val="18"/>
                                <w:szCs w:val="18"/>
                              </w:rPr>
                              <w:t>3</w:t>
                            </w:r>
                            <w:r w:rsidRPr="00894B19">
                              <w:rPr>
                                <w:rFonts w:ascii="HG丸ｺﾞｼｯｸM-PRO" w:hAnsi="HG丸ｺﾞｼｯｸM-PRO" w:hint="eastAsia"/>
                                <w:color w:val="000000" w:themeColor="dark1"/>
                                <w:kern w:val="24"/>
                                <w:sz w:val="18"/>
                                <w:szCs w:val="18"/>
                              </w:rPr>
                              <w:t>月）</w:t>
                            </w:r>
                          </w:p>
                        </w:txbxContent>
                      </wps:txbx>
                      <wps:bodyPr wrap="square" rtlCol="0" anchor="t">
                        <a:noAutofit/>
                      </wps:bodyPr>
                    </wps:wsp>
                  </a:graphicData>
                </a:graphic>
                <wp14:sizeRelV relativeFrom="margin">
                  <wp14:pctHeight>0</wp14:pctHeight>
                </wp14:sizeRelV>
              </wp:anchor>
            </w:drawing>
          </mc:Choice>
          <mc:Fallback>
            <w:pict>
              <v:shape id="_x0000_s1061" type="#_x0000_t202" style="position:absolute;left:0;text-align:left;margin-left:24.35pt;margin-top:2.95pt;width:447.9pt;height:27.6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" filled="f" stroked="f">
                <v:textbox>
                  <w:txbxContent>
                    <w:p w:rsidR="0097694F" w:rsidRPr="00894B19" w:rsidRDefault="0097694F" w:rsidP="00A719DC">
                      <w:pPr>
                        <w:rPr>
                          <w:rFonts w:ascii="HG丸ｺﾞｼｯｸM-PRO" w:hAnsi="HG丸ｺﾞｼｯｸM-PRO"/>
                        </w:rPr>
                      </w:pPr>
                      <w:r w:rsidRPr="00894B19">
                        <w:rPr>
                          <w:rFonts w:ascii="HG丸ｺﾞｼｯｸM-PRO" w:hAnsi="HG丸ｺﾞｼｯｸM-PRO" w:hint="eastAsia"/>
                          <w:color w:val="000000" w:themeColor="dark1"/>
                          <w:kern w:val="24"/>
                          <w:sz w:val="18"/>
                          <w:szCs w:val="18"/>
                        </w:rPr>
                        <w:t>出典：東京都福祉保健局「心のバリアフリーに関する事例収集及び意識調査」（平成</w:t>
                      </w:r>
                      <w:r w:rsidRPr="00894B19">
                        <w:rPr>
                          <w:rFonts w:ascii="HG丸ｺﾞｼｯｸM-PRO" w:hAnsi="HG丸ｺﾞｼｯｸM-PRO"/>
                          <w:color w:val="000000" w:themeColor="dark1"/>
                          <w:kern w:val="24"/>
                          <w:sz w:val="18"/>
                          <w:szCs w:val="18"/>
                        </w:rPr>
                        <w:t>29</w:t>
                      </w:r>
                      <w:r w:rsidRPr="00894B19">
                        <w:rPr>
                          <w:rFonts w:ascii="HG丸ｺﾞｼｯｸM-PRO" w:hAnsi="HG丸ｺﾞｼｯｸM-PRO" w:hint="eastAsia"/>
                          <w:color w:val="000000" w:themeColor="dark1"/>
                          <w:kern w:val="24"/>
                          <w:sz w:val="18"/>
                          <w:szCs w:val="18"/>
                        </w:rPr>
                        <w:t>年</w:t>
                      </w:r>
                      <w:r w:rsidRPr="00894B19">
                        <w:rPr>
                          <w:rFonts w:ascii="HG丸ｺﾞｼｯｸM-PRO" w:hAnsi="HG丸ｺﾞｼｯｸM-PRO"/>
                          <w:color w:val="000000" w:themeColor="dark1"/>
                          <w:kern w:val="24"/>
                          <w:sz w:val="18"/>
                          <w:szCs w:val="18"/>
                        </w:rPr>
                        <w:t>3</w:t>
                      </w:r>
                      <w:r w:rsidRPr="00894B19">
                        <w:rPr>
                          <w:rFonts w:ascii="HG丸ｺﾞｼｯｸM-PRO" w:hAnsi="HG丸ｺﾞｼｯｸM-PRO" w:hint="eastAsia"/>
                          <w:color w:val="000000" w:themeColor="dark1"/>
                          <w:kern w:val="24"/>
                          <w:sz w:val="18"/>
                          <w:szCs w:val="18"/>
                        </w:rPr>
                        <w:t>月）</w:t>
                      </w:r>
                    </w:p>
                  </w:txbxContent>
                </v:textbox>
              </v:shape>
            </w:pict>
          </mc:Fallback>
        </mc:AlternateContent>
      </w:r>
    </w:p>
    <w:p w:rsidR="00A719DC" w:rsidRPr="00AB3818" w:rsidRDefault="00A719DC" w:rsidP="00A74801">
      <w:pPr>
        <w:rPr>
          <w:color w:val="000000" w:themeColor="text1"/>
        </w:rPr>
      </w:pPr>
    </w:p>
    <w:p w:rsidR="00302266" w:rsidRPr="00AB3818" w:rsidRDefault="00302266" w:rsidP="00A74801">
      <w:pPr>
        <w:rPr>
          <w:color w:val="000000" w:themeColor="text1"/>
        </w:rPr>
      </w:pPr>
    </w:p>
    <w:p w:rsidR="00A719DC" w:rsidRPr="00AB3818" w:rsidRDefault="00A719DC" w:rsidP="00A719DC">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t>＜東京のハード面のバリアフリーの印象は「進んでいる」と「進んでいない」が拮抗＞</w:t>
      </w:r>
    </w:p>
    <w:p w:rsidR="00A719DC" w:rsidRPr="00AB3818" w:rsidRDefault="007D384D" w:rsidP="00A719DC">
      <w:pPr>
        <w:ind w:left="227" w:hangingChars="100" w:hanging="227"/>
        <w:rPr>
          <w:rFonts w:ascii="HG丸ｺﾞｼｯｸM-PRO" w:hAnsi="HG丸ｺﾞｼｯｸM-PRO"/>
          <w:color w:val="000000" w:themeColor="text1"/>
        </w:rPr>
      </w:pPr>
      <w:r w:rsidRPr="00AB3818">
        <w:rPr>
          <w:noProof/>
          <w:color w:val="000000" w:themeColor="text1"/>
        </w:rPr>
        <mc:AlternateContent>
          <mc:Choice Requires="wpg">
            <w:drawing>
              <wp:anchor distT="0" distB="0" distL="114300" distR="114300" simplePos="0" relativeHeight="251743744" behindDoc="0" locked="0" layoutInCell="1" allowOverlap="1" wp14:anchorId="1632B95A" wp14:editId="32FD6C37">
                <wp:simplePos x="0" y="0"/>
                <wp:positionH relativeFrom="column">
                  <wp:posOffset>491049</wp:posOffset>
                </wp:positionH>
                <wp:positionV relativeFrom="paragraph">
                  <wp:posOffset>803662</wp:posOffset>
                </wp:positionV>
                <wp:extent cx="5362324" cy="2705735"/>
                <wp:effectExtent l="0" t="0" r="0" b="0"/>
                <wp:wrapNone/>
                <wp:docPr id="89" name="グループ化 1"/>
                <wp:cNvGraphicFramePr/>
                <a:graphic xmlns:a="http://schemas.openxmlformats.org/drawingml/2006/main">
                  <a:graphicData uri="http://schemas.microsoft.com/office/word/2010/wordprocessingGroup">
                    <wpg:wgp>
                      <wpg:cNvGrpSpPr/>
                      <wpg:grpSpPr>
                        <a:xfrm>
                          <a:off x="0" y="0"/>
                          <a:ext cx="5362324" cy="2705735"/>
                          <a:chOff x="-198802" y="6022"/>
                          <a:chExt cx="5362846" cy="2705833"/>
                        </a:xfrm>
                      </wpg:grpSpPr>
                      <wpg:graphicFrame>
                        <wpg:cNvPr id="90" name="グラフ 90"/>
                        <wpg:cNvFrPr>
                          <a:graphicFrameLocks/>
                        </wpg:cNvFrPr>
                        <wpg:xfrm>
                          <a:off x="515876" y="6022"/>
                          <a:ext cx="3643281" cy="2705833"/>
                        </wpg:xfrm>
                        <a:graphic>
                          <a:graphicData uri="http://schemas.openxmlformats.org/drawingml/2006/chart">
                            <c:chart xmlns:c="http://schemas.openxmlformats.org/drawingml/2006/chart" xmlns:r="http://schemas.openxmlformats.org/officeDocument/2006/relationships" r:id="rId30"/>
                          </a:graphicData>
                        </a:graphic>
                      </wpg:graphicFrame>
                      <wps:wsp>
                        <wps:cNvPr id="92" name="右中かっこ 92"/>
                        <wps:cNvSpPr/>
                        <wps:spPr>
                          <a:xfrm>
                            <a:off x="3643679" y="142875"/>
                            <a:ext cx="304800" cy="1198685"/>
                          </a:xfrm>
                          <a:prstGeom prst="rightBrace">
                            <a:avLst>
                              <a:gd name="adj1" fmla="val 27083"/>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t"/>
                      </wps:wsp>
                      <wps:wsp>
                        <wps:cNvPr id="93" name="テキスト ボックス 4"/>
                        <wps:cNvSpPr txBox="1"/>
                        <wps:spPr>
                          <a:xfrm>
                            <a:off x="3965399" y="591283"/>
                            <a:ext cx="1198645" cy="289414"/>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97694F" w:rsidRDefault="0097694F" w:rsidP="007D384D">
                              <w:pPr>
                                <w:pStyle w:val="Web"/>
                                <w:spacing w:before="0" w:beforeAutospacing="0" w:after="0" w:afterAutospacing="0"/>
                              </w:pPr>
                              <w:r>
                                <w:rPr>
                                  <w:rFonts w:ascii="ＭＳ ゴシック" w:eastAsiaTheme="majorEastAsia" w:hAnsi="ＭＳ ゴシック" w:cstheme="minorBidi" w:hint="eastAsia"/>
                                  <w:color w:val="000000" w:themeColor="dark1"/>
                                  <w:sz w:val="18"/>
                                  <w:szCs w:val="18"/>
                                </w:rPr>
                                <w:t>48.4％</w:t>
                              </w:r>
                            </w:p>
                          </w:txbxContent>
                        </wps:txbx>
                        <wps:bodyPr wrap="square" rtlCol="0" anchor="t"/>
                      </wps:wsp>
                      <wps:wsp>
                        <wps:cNvPr id="291" name="左中かっこ 291"/>
                        <wps:cNvSpPr/>
                        <wps:spPr>
                          <a:xfrm>
                            <a:off x="344299" y="470389"/>
                            <a:ext cx="279156" cy="1449998"/>
                          </a:xfrm>
                          <a:prstGeom prst="leftBrace">
                            <a:avLst>
                              <a:gd name="adj1" fmla="val 53161"/>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t"/>
                      </wps:wsp>
                      <wps:wsp>
                        <wps:cNvPr id="292" name="テキスト ボックス 6"/>
                        <wps:cNvSpPr txBox="1"/>
                        <wps:spPr>
                          <a:xfrm>
                            <a:off x="-198802" y="1041182"/>
                            <a:ext cx="603372" cy="289413"/>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97694F" w:rsidRDefault="0097694F" w:rsidP="007D384D">
                              <w:pPr>
                                <w:pStyle w:val="Web"/>
                                <w:spacing w:before="0" w:beforeAutospacing="0" w:after="0" w:afterAutospacing="0"/>
                              </w:pPr>
                              <w:r>
                                <w:rPr>
                                  <w:rFonts w:ascii="ＭＳ ゴシック" w:eastAsiaTheme="majorEastAsia" w:hAnsi="ＭＳ ゴシック" w:cstheme="minorBidi" w:hint="eastAsia"/>
                                  <w:color w:val="000000" w:themeColor="dark1"/>
                                  <w:sz w:val="18"/>
                                  <w:szCs w:val="18"/>
                                </w:rPr>
                                <w:t>47.7％</w:t>
                              </w:r>
                            </w:p>
                          </w:txbxContent>
                        </wps:txbx>
                        <wps:bodyPr wrap="square" rtlCol="0" anchor="t"/>
                      </wps:wsp>
                    </wpg:wgp>
                  </a:graphicData>
                </a:graphic>
                <wp14:sizeRelH relativeFrom="margin">
                  <wp14:pctWidth>0</wp14:pctWidth>
                </wp14:sizeRelH>
              </wp:anchor>
            </w:drawing>
          </mc:Choice>
          <mc:Fallback>
            <w:pict>
              <v:group id="グループ化 1" o:spid="_x0000_s1062" style="position:absolute;left:0;text-align:left;margin-left:38.65pt;margin-top:63.3pt;width:422.25pt;height:213.05pt;z-index:251743744;mso-width-relative:margin" coordorigin="-1988,60" coordsize="53628,27058" o:gfxdata="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">
                <v:shape id="グラフ 90" o:spid="_x0000_s1063" type="#_x0000_t75" style="position:absolute;left:5144;top:60;width:36458;height:2706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">
                  <v:imagedata r:id="rId31" o:title=""/>
                  <o:lock v:ext="edit" aspectratio="f"/>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92" o:spid="_x0000_s1064" type="#_x0000_t88" style="position:absolute;left:36436;top:1428;width:3048;height:11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h7ecUA&#10;AADbAAAADwAAAGRycy9kb3ducmV2LnhtbESPQWvCQBSE74X+h+UVvNVNk1Jj6iqiiDn00Ko/4JF9&#10;JsHs25hdk9hf3y0Uehxm5htmsRpNI3rqXG1Zwcs0AkFcWF1zqeB03D2nIJxH1thYJgV3crBaPj4s&#10;MNN24C/qD74UAcIuQwWV920mpSsqMuimtiUO3tl2Bn2QXSl1h0OAm0bGUfQmDdYcFipsaVNRcTnc&#10;jALG/Pp6pMvnfpum1+9hlsgPmyg1eRrX7yA8jf4//NfOtYJ5DL9fw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Ht5xQAAANsAAAAPAAAAAAAAAAAAAAAAAJgCAABkcnMv&#10;ZG93bnJldi54bWxQSwUGAAAAAAQABAD1AAAAigMAAAAA&#10;" adj="1488" strokecolor="black [3213]"/>
                <v:shape id="_x0000_s1065" type="#_x0000_t202" style="position:absolute;left:39653;top:5912;width:11987;height:2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97694F" w:rsidRDefault="0097694F" w:rsidP="007D384D">
                        <w:pPr>
                          <w:pStyle w:val="Web"/>
                          <w:spacing w:before="0" w:beforeAutospacing="0" w:after="0" w:afterAutospacing="0"/>
                        </w:pPr>
                        <w:r>
                          <w:rPr>
                            <w:rFonts w:ascii="ＭＳ ゴシック" w:eastAsiaTheme="majorEastAsia" w:hAnsi="ＭＳ ゴシック" w:cstheme="minorBidi" w:hint="eastAsia"/>
                            <w:color w:val="000000" w:themeColor="dark1"/>
                            <w:sz w:val="18"/>
                            <w:szCs w:val="18"/>
                          </w:rPr>
                          <w:t>48.4％</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91" o:spid="_x0000_s1066" type="#_x0000_t87" style="position:absolute;left:3442;top:4703;width:2792;height:14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PuncQA&#10;AADcAAAADwAAAGRycy9kb3ducmV2LnhtbESPQWvCQBSE7wX/w/KE3urGHGxN3YhYCuKlaaL3R/Zl&#10;E5p9G7Nbjf++Wyj0OMzMN8xmO9leXGn0nWMFy0UCgrh2umOj4FS9P72A8AFZY++YFNzJwzafPWww&#10;0+7Gn3QtgxERwj5DBW0IQyalr1uy6BduII5e40aLIcrRSD3iLcJtL9MkWUmLHceFFgfat1R/ld9W&#10;wYGPjfsoK1MMb7ti9Xw2qbwUSj3Op90riEBT+A//tQ9aQbpewu+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D7p3EAAAA3AAAAA8AAAAAAAAAAAAAAAAAmAIAAGRycy9k&#10;b3ducmV2LnhtbFBLBQYAAAAABAAEAPUAAACJAwAAAAA=&#10;" adj="2211" strokecolor="black [3213]"/>
                <v:shape id="テキスト ボックス 6" o:spid="_x0000_s1067" type="#_x0000_t202" style="position:absolute;left:-1988;top:10411;width:6033;height:2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Q98QA&#10;AADcAAAADwAAAGRycy9kb3ducmV2LnhtbESPT2vCQBTE7wW/w/KE3ppdQy0a3Yi0CJ4s1bbQ2yP7&#10;8gezb0N2NfHbdwsFj8PM/IZZb0bbiiv1vnGsYZYoEMSFMw1XGj5Pu6cFCB+QDbaOScONPGzyycMa&#10;M+MG/qDrMVQiQthnqKEOocuk9EVNFn3iOuLola63GKLsK2l6HCLctjJV6kVabDgu1NjRa03F+Xix&#10;Gr4O5c/3s3qv3uy8G9yoJNul1PpxOm5XIAKN4R7+b++NhnSZ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0PfEAAAA3AAAAA8AAAAAAAAAAAAAAAAAmAIAAGRycy9k&#10;b3ducmV2LnhtbFBLBQYAAAAABAAEAPUAAACJAwAAAAA=&#10;" filled="f" stroked="f">
                  <v:textbox>
                    <w:txbxContent>
                      <w:p w:rsidR="0097694F" w:rsidRDefault="0097694F" w:rsidP="007D384D">
                        <w:pPr>
                          <w:pStyle w:val="Web"/>
                          <w:spacing w:before="0" w:beforeAutospacing="0" w:after="0" w:afterAutospacing="0"/>
                        </w:pPr>
                        <w:r>
                          <w:rPr>
                            <w:rFonts w:ascii="ＭＳ ゴシック" w:eastAsiaTheme="majorEastAsia" w:hAnsi="ＭＳ ゴシック" w:cstheme="minorBidi" w:hint="eastAsia"/>
                            <w:color w:val="000000" w:themeColor="dark1"/>
                            <w:sz w:val="18"/>
                            <w:szCs w:val="18"/>
                          </w:rPr>
                          <w:t>47.7％</w:t>
                        </w:r>
                      </w:p>
                    </w:txbxContent>
                  </v:textbox>
                </v:shape>
              </v:group>
            </w:pict>
          </mc:Fallback>
        </mc:AlternateContent>
      </w:r>
      <w:r w:rsidR="00A719DC" w:rsidRPr="00AB3818">
        <w:rPr>
          <w:rFonts w:ascii="HG丸ｺﾞｼｯｸM-PRO" w:hAnsi="HG丸ｺﾞｼｯｸM-PRO" w:hint="eastAsia"/>
          <w:color w:val="000000" w:themeColor="text1"/>
        </w:rPr>
        <w:t>○　現在の東京のまちにおける建物、道路、駅、電車などの施設や設備のバリアフリー化の状況について、「進んでいる」と「やや進んでいる」を合わせた割合は48.4％で、「進んでいない」と「あまり進んでいない」を合わせた割合の47.7％とほぼ同じ割合でした。</w:t>
      </w: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A719DC" w:rsidP="00A74801">
      <w:pPr>
        <w:rPr>
          <w:color w:val="000000" w:themeColor="text1"/>
        </w:rPr>
      </w:pPr>
    </w:p>
    <w:p w:rsidR="00A719DC" w:rsidRPr="00AB3818" w:rsidRDefault="00B7736A" w:rsidP="00A74801">
      <w:pPr>
        <w:rPr>
          <w:color w:val="000000" w:themeColor="text1"/>
        </w:rPr>
      </w:pPr>
      <w:r w:rsidRPr="00AB3818">
        <w:rPr>
          <w:noProof/>
          <w:color w:val="000000" w:themeColor="text1"/>
        </w:rPr>
        <mc:AlternateContent>
          <mc:Choice Requires="wps">
            <w:drawing>
              <wp:anchor distT="0" distB="0" distL="114300" distR="114300" simplePos="0" relativeHeight="251744768" behindDoc="0" locked="0" layoutInCell="1" allowOverlap="1" wp14:anchorId="3F2D4E80" wp14:editId="48295A25">
                <wp:simplePos x="0" y="0"/>
                <wp:positionH relativeFrom="column">
                  <wp:posOffset>40005</wp:posOffset>
                </wp:positionH>
                <wp:positionV relativeFrom="paragraph">
                  <wp:posOffset>150495</wp:posOffset>
                </wp:positionV>
                <wp:extent cx="5900420" cy="340995"/>
                <wp:effectExtent l="0" t="0" r="0" b="1905"/>
                <wp:wrapNone/>
                <wp:docPr id="318" name="テキスト ボックス 4"/>
                <wp:cNvGraphicFramePr/>
                <a:graphic xmlns:a="http://schemas.openxmlformats.org/drawingml/2006/main">
                  <a:graphicData uri="http://schemas.microsoft.com/office/word/2010/wordprocessingShape">
                    <wps:wsp>
                      <wps:cNvSpPr txBox="1"/>
                      <wps:spPr>
                        <a:xfrm>
                          <a:off x="0" y="0"/>
                          <a:ext cx="5900420" cy="340995"/>
                        </a:xfrm>
                        <a:prstGeom prst="rect">
                          <a:avLst/>
                        </a:prstGeom>
                        <a:noFill/>
                        <a:ln w="9525" cmpd="sng">
                          <a:noFill/>
                        </a:ln>
                        <a:effectLst/>
                      </wps:spPr>
                      <wps:txbx>
                        <w:txbxContent>
                          <w:p w:rsidR="0097694F" w:rsidRPr="00894B19" w:rsidRDefault="0097694F" w:rsidP="000E5F32">
                            <w:pPr>
                              <w:rPr>
                                <w:rFonts w:ascii="HG丸ｺﾞｼｯｸM-PRO" w:hAnsi="HG丸ｺﾞｼｯｸM-PRO"/>
                                <w:color w:val="000000" w:themeColor="dark1"/>
                                <w:kern w:val="24"/>
                                <w:sz w:val="18"/>
                                <w:szCs w:val="18"/>
                              </w:rPr>
                            </w:pPr>
                            <w:r w:rsidRPr="00894B19">
                              <w:rPr>
                                <w:rFonts w:ascii="HG丸ｺﾞｼｯｸM-PRO" w:hAnsi="HG丸ｺﾞｼｯｸM-PRO" w:hint="eastAsia"/>
                                <w:color w:val="000000" w:themeColor="dark1"/>
                                <w:kern w:val="24"/>
                                <w:sz w:val="18"/>
                                <w:szCs w:val="18"/>
                              </w:rPr>
                              <w:t>出典：東京都福祉保健局「平成28年度東京都福祉保健基礎調査『都民の生活実態と意識』」（平成29年11月）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3.15pt;margin-top:11.85pt;width:464.6pt;height:26.8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" filled="f" stroked="f">
                <v:textbox>
                  <w:txbxContent>
                    <w:p w:rsidR="0097694F" w:rsidRPr="00894B19" w:rsidRDefault="0097694F" w:rsidP="000E5F32">
                      <w:pPr>
                        <w:rPr>
                          <w:rFonts w:ascii="HG丸ｺﾞｼｯｸM-PRO" w:hAnsi="HG丸ｺﾞｼｯｸM-PRO"/>
                          <w:color w:val="000000" w:themeColor="dark1"/>
                          <w:kern w:val="24"/>
                          <w:sz w:val="18"/>
                          <w:szCs w:val="18"/>
                        </w:rPr>
                      </w:pPr>
                      <w:r w:rsidRPr="00894B19">
                        <w:rPr>
                          <w:rFonts w:ascii="HG丸ｺﾞｼｯｸM-PRO" w:hAnsi="HG丸ｺﾞｼｯｸM-PRO" w:hint="eastAsia"/>
                          <w:color w:val="000000" w:themeColor="dark1"/>
                          <w:kern w:val="24"/>
                          <w:sz w:val="18"/>
                          <w:szCs w:val="18"/>
                        </w:rPr>
                        <w:t>出典：東京都福祉保健局「平成28年度東京都福祉保健基礎調査『都民の生活実態と意識』」（平成29年11月）</w:t>
                      </w:r>
                    </w:p>
                  </w:txbxContent>
                </v:textbox>
              </v:shape>
            </w:pict>
          </mc:Fallback>
        </mc:AlternateContent>
      </w:r>
    </w:p>
    <w:p w:rsidR="00A719DC" w:rsidRPr="00AB3818" w:rsidRDefault="00A719DC" w:rsidP="00A74801">
      <w:pPr>
        <w:rPr>
          <w:color w:val="000000" w:themeColor="text1"/>
        </w:rPr>
      </w:pPr>
    </w:p>
    <w:p w:rsidR="000E5F32" w:rsidRPr="00AB3818" w:rsidRDefault="000E5F32" w:rsidP="000E5F32">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lastRenderedPageBreak/>
        <w:t>＜日常よく出かけるところに着くまでのバリアがあると回答した人は4ポイント増＞</w:t>
      </w:r>
    </w:p>
    <w:p w:rsidR="000E5F32" w:rsidRPr="00AB3818" w:rsidRDefault="000E5F32" w:rsidP="000E5F32">
      <w:pPr>
        <w:ind w:left="227"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日常よく出かけるところ（職場、学校、買い物先など）に着くまでに、道路や駅、電車やバスなどで、バリアフリー化が進んでいないために、不便や不安（以下「バリア」という。）を感じるところがあるかを聞いたところ、「ある」の割合は43.6％で、5年前（平成23年度調査）の結果と比べると、4.4ポイント高くなっています。</w:t>
      </w:r>
    </w:p>
    <w:p w:rsidR="000E5F32" w:rsidRPr="00AB3818" w:rsidRDefault="000E5F32" w:rsidP="00A74801">
      <w:pPr>
        <w:rPr>
          <w:rFonts w:ascii="HG丸ｺﾞｼｯｸM-PRO" w:hAnsi="HG丸ｺﾞｼｯｸM-PRO"/>
          <w:color w:val="000000" w:themeColor="text1"/>
        </w:rPr>
      </w:pPr>
    </w:p>
    <w:p w:rsidR="000E5F32" w:rsidRPr="00AB3818" w:rsidRDefault="000E5F32" w:rsidP="00A74801">
      <w:pPr>
        <w:rPr>
          <w:color w:val="000000" w:themeColor="text1"/>
        </w:rPr>
      </w:pPr>
      <w:r w:rsidRPr="00AB3818">
        <w:rPr>
          <w:rFonts w:ascii="HG丸ｺﾞｼｯｸM-PRO" w:hAnsi="HG丸ｺﾞｼｯｸM-PRO" w:hint="eastAsia"/>
          <w:color w:val="000000" w:themeColor="text1"/>
        </w:rPr>
        <w:t>○　また、乳幼児連れのグループで、「ある」の割合は6割を超えています。</w:t>
      </w:r>
    </w:p>
    <w:p w:rsidR="000E5F32" w:rsidRPr="00AB3818" w:rsidRDefault="00F87DE4" w:rsidP="00A74801">
      <w:pPr>
        <w:rPr>
          <w:color w:val="000000" w:themeColor="text1"/>
        </w:rPr>
      </w:pPr>
      <w:r w:rsidRPr="00AB3818">
        <w:rPr>
          <w:rFonts w:hint="eastAsia"/>
          <w:noProof/>
          <w:color w:val="000000" w:themeColor="text1"/>
        </w:rPr>
        <mc:AlternateContent>
          <mc:Choice Requires="wpg">
            <w:drawing>
              <wp:anchor distT="0" distB="0" distL="114300" distR="114300" simplePos="0" relativeHeight="251662848" behindDoc="0" locked="0" layoutInCell="1" allowOverlap="1" wp14:anchorId="75740884" wp14:editId="7F77B04D">
                <wp:simplePos x="0" y="0"/>
                <wp:positionH relativeFrom="column">
                  <wp:posOffset>45720</wp:posOffset>
                </wp:positionH>
                <wp:positionV relativeFrom="paragraph">
                  <wp:posOffset>62230</wp:posOffset>
                </wp:positionV>
                <wp:extent cx="6217920" cy="2594110"/>
                <wp:effectExtent l="0" t="0" r="0" b="0"/>
                <wp:wrapNone/>
                <wp:docPr id="45" name="グループ化 45"/>
                <wp:cNvGraphicFramePr/>
                <a:graphic xmlns:a="http://schemas.openxmlformats.org/drawingml/2006/main">
                  <a:graphicData uri="http://schemas.microsoft.com/office/word/2010/wordprocessingGroup">
                    <wpg:wgp>
                      <wpg:cNvGrpSpPr/>
                      <wpg:grpSpPr>
                        <a:xfrm>
                          <a:off x="0" y="0"/>
                          <a:ext cx="6217920" cy="2594110"/>
                          <a:chOff x="0" y="0"/>
                          <a:chExt cx="6379535" cy="3242766"/>
                        </a:xfrm>
                      </wpg:grpSpPr>
                      <wpg:graphicFrame>
                        <wpg:cNvPr id="43" name="グラフ 43"/>
                        <wpg:cNvFrPr/>
                        <wpg:xfrm>
                          <a:off x="0" y="635589"/>
                          <a:ext cx="6177517" cy="2211571"/>
                        </wpg:xfrm>
                        <a:graphic>
                          <a:graphicData uri="http://schemas.openxmlformats.org/drawingml/2006/chart">
                            <c:chart xmlns:c="http://schemas.openxmlformats.org/drawingml/2006/chart" xmlns:r="http://schemas.openxmlformats.org/officeDocument/2006/relationships" r:id="rId32"/>
                          </a:graphicData>
                        </a:graphic>
                      </wpg:graphicFrame>
                      <wpg:graphicFrame>
                        <wpg:cNvPr id="44" name="グラフ 44"/>
                        <wpg:cNvFrPr/>
                        <wpg:xfrm>
                          <a:off x="435935" y="0"/>
                          <a:ext cx="5465135" cy="871870"/>
                        </wpg:xfrm>
                        <a:graphic>
                          <a:graphicData uri="http://schemas.openxmlformats.org/drawingml/2006/chart">
                            <c:chart xmlns:c="http://schemas.openxmlformats.org/drawingml/2006/chart" xmlns:r="http://schemas.openxmlformats.org/officeDocument/2006/relationships" r:id="rId33"/>
                          </a:graphicData>
                        </a:graphic>
                      </wpg:graphicFrame>
                      <wps:wsp>
                        <wps:cNvPr id="72" name="Text Box 2"/>
                        <wps:cNvSpPr txBox="1">
                          <a:spLocks noChangeArrowheads="1"/>
                        </wps:cNvSpPr>
                        <wps:spPr bwMode="auto">
                          <a:xfrm>
                            <a:off x="2126512" y="10633"/>
                            <a:ext cx="493395" cy="301924"/>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97694F" w:rsidRPr="00894B19" w:rsidRDefault="0097694F" w:rsidP="00F87DE4">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あ　る</w:t>
                              </w:r>
                            </w:p>
                          </w:txbxContent>
                        </wps:txbx>
                        <wps:bodyPr vertOverflow="clip" wrap="square" lIns="27432" tIns="18288" rIns="0" bIns="0" anchor="t" upright="1">
                          <a:noAutofit/>
                        </wps:bodyPr>
                      </wps:wsp>
                      <wps:wsp>
                        <wps:cNvPr id="75" name="Text Box 2"/>
                        <wps:cNvSpPr txBox="1">
                          <a:spLocks noChangeArrowheads="1"/>
                        </wps:cNvSpPr>
                        <wps:spPr bwMode="auto">
                          <a:xfrm>
                            <a:off x="4093535" y="0"/>
                            <a:ext cx="493395" cy="3016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97694F" w:rsidRPr="00894B19" w:rsidRDefault="0097694F" w:rsidP="00F87DE4">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な　い</w:t>
                              </w:r>
                            </w:p>
                          </w:txbxContent>
                        </wps:txbx>
                        <wps:bodyPr vertOverflow="clip" wrap="square" lIns="27432" tIns="18288" rIns="0" bIns="0" anchor="t" upright="1">
                          <a:noAutofit/>
                        </wps:bodyPr>
                      </wps:wsp>
                      <wps:wsp>
                        <wps:cNvPr id="83" name="Text Box 2"/>
                        <wps:cNvSpPr txBox="1">
                          <a:spLocks noChangeArrowheads="1"/>
                        </wps:cNvSpPr>
                        <wps:spPr bwMode="auto">
                          <a:xfrm>
                            <a:off x="116958" y="21265"/>
                            <a:ext cx="1060704" cy="3016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97694F" w:rsidRPr="00894B19" w:rsidRDefault="0097694F" w:rsidP="00F87DE4">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平成23年度調査</w:t>
                              </w:r>
                            </w:p>
                          </w:txbxContent>
                        </wps:txbx>
                        <wps:bodyPr vertOverflow="clip" wrap="square" lIns="27432" tIns="18288" rIns="0" bIns="0" anchor="t" upright="1">
                          <a:noAutofit/>
                        </wps:bodyPr>
                      </wps:wsp>
                      <wps:wsp>
                        <wps:cNvPr id="85" name="Text Box 2"/>
                        <wps:cNvSpPr txBox="1">
                          <a:spLocks noChangeArrowheads="1"/>
                        </wps:cNvSpPr>
                        <wps:spPr bwMode="auto">
                          <a:xfrm>
                            <a:off x="106326" y="903768"/>
                            <a:ext cx="1060450" cy="30162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97694F" w:rsidRPr="00894B19" w:rsidRDefault="0097694F" w:rsidP="00F87DE4">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平成28年度調査</w:t>
                              </w:r>
                            </w:p>
                          </w:txbxContent>
                        </wps:txbx>
                        <wps:bodyPr vertOverflow="clip" wrap="square" lIns="27432" tIns="18288" rIns="0" bIns="0" anchor="t" upright="1">
                          <a:noAutofit/>
                        </wps:bodyPr>
                      </wps:wsp>
                      <wps:wsp>
                        <wps:cNvPr id="295" name="テキスト ボックス 4"/>
                        <wps:cNvSpPr txBox="1"/>
                        <wps:spPr>
                          <a:xfrm>
                            <a:off x="435935" y="2917018"/>
                            <a:ext cx="5943600" cy="325748"/>
                          </a:xfrm>
                          <a:prstGeom prst="rect">
                            <a:avLst/>
                          </a:prstGeom>
                          <a:noFill/>
                          <a:ln w="9525" cmpd="sng">
                            <a:noFill/>
                          </a:ln>
                          <a:effectLst/>
                        </wps:spPr>
                        <wps:txbx>
                          <w:txbxContent>
                            <w:p w:rsidR="0097694F" w:rsidRPr="00894B19" w:rsidRDefault="0097694F" w:rsidP="00F87DE4">
                              <w:pPr>
                                <w:spacing w:line="240" w:lineRule="exact"/>
                                <w:rPr>
                                  <w:rFonts w:ascii="HG丸ｺﾞｼｯｸM-PRO" w:hAnsi="HG丸ｺﾞｼｯｸM-PRO"/>
                                </w:rPr>
                              </w:pPr>
                              <w:r w:rsidRPr="00894B19">
                                <w:rPr>
                                  <w:rFonts w:ascii="HG丸ｺﾞｼｯｸM-PRO" w:hAnsi="HG丸ｺﾞｼｯｸM-PRO" w:hint="eastAsia"/>
                                  <w:color w:val="000000" w:themeColor="dark1"/>
                                  <w:kern w:val="24"/>
                                  <w:sz w:val="18"/>
                                  <w:szCs w:val="18"/>
                                </w:rPr>
                                <w:t>出典：東京都福祉保健局「平成28年度東京都福祉保健基礎調査『都民の生活実態と意識』」（平成29年11月）</w:t>
                              </w:r>
                            </w:p>
                          </w:txbxContent>
                        </wps:txbx>
                        <wps:bodyPr wrap="square" rtlCol="0" anchor="t">
                          <a:noAutofit/>
                        </wps:bodyPr>
                      </wps:wsp>
                    </wpg:wgp>
                  </a:graphicData>
                </a:graphic>
                <wp14:sizeRelH relativeFrom="margin">
                  <wp14:pctWidth>0</wp14:pctWidth>
                </wp14:sizeRelH>
                <wp14:sizeRelV relativeFrom="margin">
                  <wp14:pctHeight>0</wp14:pctHeight>
                </wp14:sizeRelV>
              </wp:anchor>
            </w:drawing>
          </mc:Choice>
          <mc:Fallback>
            <w:pict>
              <v:group id="グループ化 45" o:spid="_x0000_s1069" style="position:absolute;left:0;text-align:left;margin-left:3.6pt;margin-top:4.9pt;width:489.6pt;height:204.25pt;z-index:251662848;mso-width-relative:margin;mso-height-relative:margin" coordsize="63795,32427" o:gfxdata="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">
                <v:shape id="グラフ 43" o:spid="_x0000_s1070" type="#_x0000_t75" style="position:absolute;left:1813;top:8915;width:56916;height:1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">
                  <v:imagedata r:id="rId34" o:title=""/>
                  <o:lock v:ext="edit" aspectratio="f"/>
                </v:shape>
                <v:shape id="グラフ 44" o:spid="_x0000_s1071" type="#_x0000_t75" style="position:absolute;left:5128;top:1600;width:53476;height:60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">
                  <v:imagedata r:id="rId35" o:title=""/>
                  <o:lock v:ext="edit" aspectratio="f"/>
                </v:shape>
                <v:shape id="_x0000_s1072" type="#_x0000_t202" style="position:absolute;left:21265;top:106;width:4934;height:3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JsMA&#10;AADbAAAADwAAAGRycy9kb3ducmV2LnhtbESPQWvCQBSE70L/w/KE3pqNHlpJXUWkSi9FqoI9PrLP&#10;JJp9G3ZfNfXXdwsFj8PMfMNM571r1YVCbDwbGGU5KOLS24YrA/vd6mkCKgqyxdYzGfihCPPZw2CK&#10;hfVX/qTLViqVIBwLNFCLdIXWsazJYcx8R5y8ow8OJclQaRvwmuCu1eM8f9YOG04LNXa0rKk8b7+d&#10;AdHhdljkp+PXx1q6t9MkbCwGYx6H/eIVlFAv9/B/+90aeBnD35f0A/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nJsMAAADbAAAADwAAAAAAAAAAAAAAAACYAgAAZHJzL2Rv&#10;d25yZXYueG1sUEsFBgAAAAAEAAQA9QAAAIgDAAAAAA==&#10;" filled="f" stroked="f">
                  <v:textbox inset="2.16pt,1.44pt,0,0">
                    <w:txbxContent>
                      <w:p w:rsidR="0097694F" w:rsidRPr="00894B19" w:rsidRDefault="0097694F" w:rsidP="00F87DE4">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あ　る</w:t>
                        </w:r>
                      </w:p>
                    </w:txbxContent>
                  </v:textbox>
                </v:shape>
                <v:shape id="_x0000_s1073" type="#_x0000_t202" style="position:absolute;left:40935;width:4934;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Y/UsQA&#10;AADbAAAADwAAAGRycy9kb3ducmV2LnhtbESPzWoCQRCE7wHfYeiAtzibQKKsjiKSBC8S/IHk2Oy0&#10;u6s7PctMR9c8fUYQPBZV9RU1mXWuUScKsfZs4HmQgSIuvK25NLDbfjyNQEVBtth4JgMXijCb9h4m&#10;mFt/5jWdNlKqBOGYo4FKpM21jkVFDuPAt8TJ2/vgUJIMpbYBzwnuGv2SZW/aYc1pocKWFhUVx82v&#10;MyA6/H3Ps8P+Z/Up7fthFL4sBmP6j918DEqok3v41l5aA8NXuH5JP0B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2P1LEAAAA2wAAAA8AAAAAAAAAAAAAAAAAmAIAAGRycy9k&#10;b3ducmV2LnhtbFBLBQYAAAAABAAEAPUAAACJAwAAAAA=&#10;" filled="f" stroked="f">
                  <v:textbox inset="2.16pt,1.44pt,0,0">
                    <w:txbxContent>
                      <w:p w:rsidR="0097694F" w:rsidRPr="00894B19" w:rsidRDefault="0097694F" w:rsidP="00F87DE4">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な　い</w:t>
                        </w:r>
                      </w:p>
                    </w:txbxContent>
                  </v:textbox>
                </v:shape>
                <v:shape id="_x0000_s1074" type="#_x0000_t202" style="position:absolute;left:1169;top:212;width:10607;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ymsMA&#10;AADbAAAADwAAAGRycy9kb3ducmV2LnhtbESPQWvCQBSE7wX/w/IEb3VjhRKiq4ho8VJKbUGPj+wz&#10;iWbfht2npv313UKhx2FmvmHmy9616kYhNp4NTMYZKOLS24YrA58f28ccVBRki61nMvBFEZaLwcMc&#10;C+vv/E63vVQqQTgWaKAW6QqtY1mTwzj2HXHyTj44lCRDpW3Ae4K7Vj9l2bN22HBaqLGjdU3lZX91&#10;BkSH78MqO5+Ory/Sbc55eLMYjBkN+9UMlFAv/+G/9s4ayKfw+yX9AL3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ZymsMAAADbAAAADwAAAAAAAAAAAAAAAACYAgAAZHJzL2Rv&#10;d25yZXYueG1sUEsFBgAAAAAEAAQA9QAAAIgDAAAAAA==&#10;" filled="f" stroked="f">
                  <v:textbox inset="2.16pt,1.44pt,0,0">
                    <w:txbxContent>
                      <w:p w:rsidR="0097694F" w:rsidRPr="00894B19" w:rsidRDefault="0097694F" w:rsidP="00F87DE4">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平成23年度調査</w:t>
                        </w:r>
                      </w:p>
                    </w:txbxContent>
                  </v:textbox>
                </v:shape>
                <v:shape id="_x0000_s1075" type="#_x0000_t202" style="position:absolute;left:1063;top:9037;width:10604;height:3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NPdcMA&#10;AADbAAAADwAAAGRycy9kb3ducmV2LnhtbESPQWvCQBSE7wX/w/IEb3VjwRKiq4ho8VJKbUGPj+wz&#10;iWbfht2npv313UKhx2FmvmHmy9616kYhNp4NTMYZKOLS24YrA58f28ccVBRki61nMvBFEZaLwcMc&#10;C+vv/E63vVQqQTgWaKAW6QqtY1mTwzj2HXHyTj44lCRDpW3Ae4K7Vj9l2bN22HBaqLGjdU3lZX91&#10;BkSH78MqO5+Ory/Sbc55eLMYjBkN+9UMlFAv/+G/9s4ayKfw+yX9AL3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NPdcMAAADbAAAADwAAAAAAAAAAAAAAAACYAgAAZHJzL2Rv&#10;d25yZXYueG1sUEsFBgAAAAAEAAQA9QAAAIgDAAAAAA==&#10;" filled="f" stroked="f">
                  <v:textbox inset="2.16pt,1.44pt,0,0">
                    <w:txbxContent>
                      <w:p w:rsidR="0097694F" w:rsidRPr="00894B19" w:rsidRDefault="0097694F" w:rsidP="00F87DE4">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平成28年度調査</w:t>
                        </w:r>
                      </w:p>
                    </w:txbxContent>
                  </v:textbox>
                </v:shape>
                <v:shape id="_x0000_s1076" type="#_x0000_t202" style="position:absolute;left:4359;top:29170;width:59436;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97694F" w:rsidRPr="00894B19" w:rsidRDefault="0097694F" w:rsidP="00F87DE4">
                        <w:pPr>
                          <w:spacing w:line="240" w:lineRule="exact"/>
                          <w:rPr>
                            <w:rFonts w:ascii="HG丸ｺﾞｼｯｸM-PRO" w:hAnsi="HG丸ｺﾞｼｯｸM-PRO"/>
                          </w:rPr>
                        </w:pPr>
                        <w:r w:rsidRPr="00894B19">
                          <w:rPr>
                            <w:rFonts w:ascii="HG丸ｺﾞｼｯｸM-PRO" w:hAnsi="HG丸ｺﾞｼｯｸM-PRO" w:hint="eastAsia"/>
                            <w:color w:val="000000" w:themeColor="dark1"/>
                            <w:kern w:val="24"/>
                            <w:sz w:val="18"/>
                            <w:szCs w:val="18"/>
                          </w:rPr>
                          <w:t>出典：東京都福祉保健局「平成28年度東京都福祉保健基礎調査『都民の生活実態と意識』」（平成29年11月）</w:t>
                        </w:r>
                      </w:p>
                    </w:txbxContent>
                  </v:textbox>
                </v:shape>
              </v:group>
              <o:OLEObject Type="Embed" ProgID="Excel.Chart.8" ShapeID="グラフ 44" DrawAspect="Content" ObjectID="_1605107550" r:id="rId36">
                <o:FieldCodes>\s</o:FieldCodes>
              </o:OLEObject>
            </w:pict>
          </mc:Fallback>
        </mc:AlternateContent>
      </w:r>
    </w:p>
    <w:p w:rsidR="000E5F32" w:rsidRPr="00AB3818" w:rsidRDefault="000E5F32" w:rsidP="00A74801">
      <w:pPr>
        <w:rPr>
          <w:color w:val="000000" w:themeColor="text1"/>
        </w:rPr>
      </w:pPr>
    </w:p>
    <w:p w:rsidR="000E5F32" w:rsidRPr="00AB3818" w:rsidRDefault="001C4059" w:rsidP="00A74801">
      <w:pPr>
        <w:rPr>
          <w:color w:val="000000" w:themeColor="text1"/>
        </w:rPr>
      </w:pPr>
      <w:r w:rsidRPr="00AB3818">
        <w:rPr>
          <w:noProof/>
          <w:color w:val="000000" w:themeColor="text1"/>
        </w:rPr>
        <mc:AlternateContent>
          <mc:Choice Requires="wps">
            <w:drawing>
              <wp:anchor distT="0" distB="0" distL="114300" distR="114300" simplePos="0" relativeHeight="251749888" behindDoc="0" locked="0" layoutInCell="1" allowOverlap="1" wp14:anchorId="2DB38005" wp14:editId="5A431801">
                <wp:simplePos x="0" y="0"/>
                <wp:positionH relativeFrom="column">
                  <wp:posOffset>5339715</wp:posOffset>
                </wp:positionH>
                <wp:positionV relativeFrom="paragraph">
                  <wp:posOffset>200025</wp:posOffset>
                </wp:positionV>
                <wp:extent cx="480695" cy="240665"/>
                <wp:effectExtent l="0" t="0" r="14605" b="698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24066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97694F" w:rsidRPr="001C4059" w:rsidRDefault="0097694F" w:rsidP="001C4059">
                            <w:pPr>
                              <w:rPr>
                                <w:rFonts w:asciiTheme="majorEastAsia" w:eastAsiaTheme="majorEastAsia" w:hAnsiTheme="majorEastAsia"/>
                                <w:sz w:val="20"/>
                              </w:rPr>
                            </w:pPr>
                            <w:r w:rsidRPr="001C4059">
                              <w:rPr>
                                <w:rFonts w:asciiTheme="majorEastAsia" w:eastAsiaTheme="majorEastAsia" w:hAnsiTheme="majorEastAsia" w:hint="eastAsia"/>
                                <w:sz w:val="20"/>
                              </w:rPr>
                              <w:t>無回答</w:t>
                            </w:r>
                          </w:p>
                        </w:txbxContent>
                      </wps:txbx>
                      <wps:bodyPr vertOverflow="clip" wrap="square" lIns="27432" tIns="18288" rIns="0" bIns="0" anchor="t" upright="1">
                        <a:noAutofit/>
                      </wps:bodyPr>
                    </wps:wsp>
                  </a:graphicData>
                </a:graphic>
              </wp:anchor>
            </w:drawing>
          </mc:Choice>
          <mc:Fallback>
            <w:pict>
              <v:shape id="Text Box 2" o:spid="_x0000_s1077" type="#_x0000_t202" style="position:absolute;left:0;text-align:left;margin-left:420.45pt;margin-top:15.75pt;width:37.85pt;height:18.95pt;z-index:25174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" filled="f" stroked="f">
                <v:textbox inset="2.16pt,1.44pt,0,0">
                  <w:txbxContent>
                    <w:p w:rsidR="0097694F" w:rsidRPr="001C4059" w:rsidRDefault="0097694F" w:rsidP="001C4059">
                      <w:pPr>
                        <w:rPr>
                          <w:rFonts w:asciiTheme="majorEastAsia" w:eastAsiaTheme="majorEastAsia" w:hAnsiTheme="majorEastAsia"/>
                          <w:sz w:val="20"/>
                        </w:rPr>
                      </w:pPr>
                      <w:r w:rsidRPr="001C4059">
                        <w:rPr>
                          <w:rFonts w:asciiTheme="majorEastAsia" w:eastAsiaTheme="majorEastAsia" w:hAnsiTheme="majorEastAsia" w:hint="eastAsia"/>
                          <w:sz w:val="20"/>
                        </w:rPr>
                        <w:t>無回答</w:t>
                      </w:r>
                    </w:p>
                  </w:txbxContent>
                </v:textbox>
              </v:shape>
            </w:pict>
          </mc:Fallback>
        </mc:AlternateContent>
      </w:r>
      <w:r w:rsidRPr="00AB3818">
        <w:rPr>
          <w:noProof/>
          <w:color w:val="000000" w:themeColor="text1"/>
        </w:rPr>
        <mc:AlternateContent>
          <mc:Choice Requires="wps">
            <w:drawing>
              <wp:anchor distT="0" distB="0" distL="114300" distR="114300" simplePos="0" relativeHeight="251746816" behindDoc="0" locked="0" layoutInCell="1" allowOverlap="1" wp14:anchorId="5AFCD68C" wp14:editId="30BFA030">
                <wp:simplePos x="0" y="0"/>
                <wp:positionH relativeFrom="column">
                  <wp:posOffset>2114550</wp:posOffset>
                </wp:positionH>
                <wp:positionV relativeFrom="paragraph">
                  <wp:posOffset>201930</wp:posOffset>
                </wp:positionV>
                <wp:extent cx="480695" cy="241300"/>
                <wp:effectExtent l="0" t="0" r="14605" b="635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241300"/>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97694F" w:rsidRPr="00894B19" w:rsidRDefault="0097694F" w:rsidP="001C4059">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あ　る</w:t>
                            </w:r>
                          </w:p>
                        </w:txbxContent>
                      </wps:txbx>
                      <wps:bodyPr vertOverflow="clip" wrap="square" lIns="27432" tIns="18288" rIns="0" bIns="0" anchor="t" upright="1">
                        <a:noAutofit/>
                      </wps:bodyPr>
                    </wps:wsp>
                  </a:graphicData>
                </a:graphic>
              </wp:anchor>
            </w:drawing>
          </mc:Choice>
          <mc:Fallback>
            <w:pict>
              <v:shape id="_x0000_s1078" type="#_x0000_t202" style="position:absolute;left:0;text-align:left;margin-left:166.5pt;margin-top:15.9pt;width:37.85pt;height:19pt;z-index:251746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" filled="f" stroked="f">
                <v:textbox inset="2.16pt,1.44pt,0,0">
                  <w:txbxContent>
                    <w:p w:rsidR="0097694F" w:rsidRPr="00894B19" w:rsidRDefault="0097694F" w:rsidP="001C4059">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あ　る</w:t>
                      </w:r>
                    </w:p>
                  </w:txbxContent>
                </v:textbox>
              </v:shape>
            </w:pict>
          </mc:Fallback>
        </mc:AlternateContent>
      </w:r>
      <w:r w:rsidRPr="00AB3818">
        <w:rPr>
          <w:noProof/>
          <w:color w:val="000000" w:themeColor="text1"/>
        </w:rPr>
        <mc:AlternateContent>
          <mc:Choice Requires="wps">
            <w:drawing>
              <wp:anchor distT="0" distB="0" distL="114300" distR="114300" simplePos="0" relativeHeight="251747840" behindDoc="0" locked="0" layoutInCell="1" allowOverlap="1" wp14:anchorId="4271176C" wp14:editId="079C56BD">
                <wp:simplePos x="0" y="0"/>
                <wp:positionH relativeFrom="column">
                  <wp:posOffset>4031615</wp:posOffset>
                </wp:positionH>
                <wp:positionV relativeFrom="paragraph">
                  <wp:posOffset>193675</wp:posOffset>
                </wp:positionV>
                <wp:extent cx="480695" cy="240665"/>
                <wp:effectExtent l="0" t="0" r="14605" b="698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240665"/>
                        </a:xfrm>
                        <a:prstGeom prst="rect">
                          <a:avLst/>
                        </a:prstGeom>
                        <a:noFill/>
                        <a:ln>
                          <a:noFill/>
                        </a:ln>
                        <a:extLst>
                          <a:ext uri="{909E8E84-426E-40DD-AFC4-6F175D3DCCD1}">
                            <a14:hiddenFill xmlns:a14="http://schemas.microsoft.com/office/drawing/2010/main">
                              <a:solidFill>
                                <a:srgbClr val="FFFFFF" mc:Ignorable="a14" a14:legacySpreadsheetColorIndex="65"/>
                              </a:solidFill>
                            </a14:hiddenFill>
                          </a:ext>
                          <a:ext uri="{91240B29-F687-4F45-9708-019B960494DF}">
                            <a14:hiddenLine xmlns:a14="http://schemas.microsoft.com/office/drawing/2010/main" w="9525">
                              <a:solidFill>
                                <a:srgbClr val="000000" mc:Ignorable="a14" a14:legacySpreadsheetColorIndex="64"/>
                              </a:solidFill>
                              <a:miter lim="800000"/>
                              <a:headEnd/>
                              <a:tailEnd/>
                            </a14:hiddenLine>
                          </a:ext>
                        </a:extLst>
                      </wps:spPr>
                      <wps:txbx>
                        <w:txbxContent>
                          <w:p w:rsidR="0097694F" w:rsidRPr="00894B19" w:rsidRDefault="0097694F" w:rsidP="001C4059">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な　い</w:t>
                            </w:r>
                          </w:p>
                        </w:txbxContent>
                      </wps:txbx>
                      <wps:bodyPr vertOverflow="clip" wrap="square" lIns="27432" tIns="18288" rIns="0" bIns="0" anchor="t" upright="1">
                        <a:noAutofit/>
                      </wps:bodyPr>
                    </wps:wsp>
                  </a:graphicData>
                </a:graphic>
              </wp:anchor>
            </w:drawing>
          </mc:Choice>
          <mc:Fallback>
            <w:pict>
              <v:shape id="_x0000_s1079" type="#_x0000_t202" style="position:absolute;left:0;text-align:left;margin-left:317.45pt;margin-top:15.25pt;width:37.85pt;height:18.95pt;z-index:25174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" filled="f" stroked="f">
                <v:textbox inset="2.16pt,1.44pt,0,0">
                  <w:txbxContent>
                    <w:p w:rsidR="0097694F" w:rsidRPr="00894B19" w:rsidRDefault="0097694F" w:rsidP="001C4059">
                      <w:pPr>
                        <w:rPr>
                          <w:rFonts w:asciiTheme="majorEastAsia" w:eastAsiaTheme="majorEastAsia" w:hAnsiTheme="majorEastAsia"/>
                        </w:rPr>
                      </w:pPr>
                      <w:r w:rsidRPr="00894B19">
                        <w:rPr>
                          <w:rFonts w:asciiTheme="majorEastAsia" w:eastAsiaTheme="majorEastAsia" w:hAnsiTheme="majorEastAsia" w:cs="+mn-cs" w:hint="eastAsia"/>
                          <w:color w:val="000000"/>
                          <w:sz w:val="20"/>
                          <w:szCs w:val="20"/>
                        </w:rPr>
                        <w:t>な　い</w:t>
                      </w:r>
                    </w:p>
                  </w:txbxContent>
                </v:textbox>
              </v:shape>
            </w:pict>
          </mc:Fallback>
        </mc:AlternateContent>
      </w: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302266" w:rsidRPr="00AB3818" w:rsidRDefault="00302266" w:rsidP="00A74801">
      <w:pPr>
        <w:rPr>
          <w:color w:val="000000" w:themeColor="text1"/>
        </w:rPr>
      </w:pPr>
    </w:p>
    <w:p w:rsidR="00F87DE4" w:rsidRPr="00AB3818" w:rsidRDefault="00F87DE4" w:rsidP="00F87DE4">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t>＜バリアを感じる箇所は、「道路」が7割、「公共交通施設」が6割超＞</w:t>
      </w:r>
    </w:p>
    <w:p w:rsidR="000E5F32" w:rsidRPr="00AB3818" w:rsidRDefault="00F87DE4" w:rsidP="0075729E">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　日常よく出かけるところに着くまでにバリアを感じるところが「ある」と回答した人に、バリアを感じる箇所を聞いたところ「道路」が72.2％で最も高く、次に「公共交通施設（鉄道の駅、バス乗り場など）」が65.9％でした。</w:t>
      </w:r>
    </w:p>
    <w:p w:rsidR="000E5F32" w:rsidRPr="00AB3818" w:rsidRDefault="00F87DE4" w:rsidP="00A74801">
      <w:pPr>
        <w:rPr>
          <w:color w:val="000000" w:themeColor="text1"/>
        </w:rPr>
      </w:pPr>
      <w:r w:rsidRPr="00AB3818">
        <w:rPr>
          <w:rFonts w:asciiTheme="minorEastAsia" w:hAnsiTheme="minorEastAsia"/>
          <w:noProof/>
          <w:color w:val="000000" w:themeColor="text1"/>
          <w:szCs w:val="24"/>
        </w:rPr>
        <w:drawing>
          <wp:anchor distT="0" distB="0" distL="114300" distR="114300" simplePos="0" relativeHeight="251663872" behindDoc="0" locked="0" layoutInCell="1" allowOverlap="1" wp14:anchorId="13B85599" wp14:editId="21B88642">
            <wp:simplePos x="0" y="0"/>
            <wp:positionH relativeFrom="column">
              <wp:posOffset>45720</wp:posOffset>
            </wp:positionH>
            <wp:positionV relativeFrom="paragraph">
              <wp:posOffset>82550</wp:posOffset>
            </wp:positionV>
            <wp:extent cx="5581650" cy="2825750"/>
            <wp:effectExtent l="0" t="0" r="0" b="0"/>
            <wp:wrapNone/>
            <wp:docPr id="46" name="グラフ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0E5F32" w:rsidP="00A74801">
      <w:pPr>
        <w:rPr>
          <w:color w:val="000000" w:themeColor="text1"/>
        </w:rPr>
      </w:pPr>
    </w:p>
    <w:p w:rsidR="000E5F32" w:rsidRPr="00AB3818" w:rsidRDefault="003946AC" w:rsidP="00A74801">
      <w:pPr>
        <w:rPr>
          <w:color w:val="000000" w:themeColor="text1"/>
        </w:rPr>
      </w:pPr>
      <w:r w:rsidRPr="00AB3818">
        <w:rPr>
          <w:noProof/>
          <w:color w:val="000000" w:themeColor="text1"/>
        </w:rPr>
        <mc:AlternateContent>
          <mc:Choice Requires="wps">
            <w:drawing>
              <wp:anchor distT="0" distB="0" distL="114300" distR="114300" simplePos="0" relativeHeight="251621888" behindDoc="0" locked="0" layoutInCell="1" allowOverlap="1" wp14:anchorId="3F0343E1" wp14:editId="7B4FE786">
                <wp:simplePos x="0" y="0"/>
                <wp:positionH relativeFrom="column">
                  <wp:posOffset>1905</wp:posOffset>
                </wp:positionH>
                <wp:positionV relativeFrom="paragraph">
                  <wp:posOffset>186690</wp:posOffset>
                </wp:positionV>
                <wp:extent cx="6130925" cy="509905"/>
                <wp:effectExtent l="0" t="0" r="0" b="4445"/>
                <wp:wrapNone/>
                <wp:docPr id="59" name="テキスト ボックス 4"/>
                <wp:cNvGraphicFramePr/>
                <a:graphic xmlns:a="http://schemas.openxmlformats.org/drawingml/2006/main">
                  <a:graphicData uri="http://schemas.microsoft.com/office/word/2010/wordprocessingShape">
                    <wps:wsp>
                      <wps:cNvSpPr txBox="1"/>
                      <wps:spPr>
                        <a:xfrm>
                          <a:off x="0" y="0"/>
                          <a:ext cx="6130925" cy="509905"/>
                        </a:xfrm>
                        <a:prstGeom prst="rect">
                          <a:avLst/>
                        </a:prstGeom>
                        <a:noFill/>
                        <a:ln w="9525" cmpd="sng">
                          <a:noFill/>
                        </a:ln>
                        <a:effectLst/>
                      </wps:spPr>
                      <wps:txbx>
                        <w:txbxContent>
                          <w:p w:rsidR="0097694F" w:rsidRPr="00894B19" w:rsidRDefault="0097694F" w:rsidP="00F87DE4">
                            <w:pPr>
                              <w:pStyle w:val="Web"/>
                              <w:spacing w:before="0" w:beforeAutospacing="0" w:after="0" w:afterAutospacing="0" w:line="240" w:lineRule="exact"/>
                              <w:jc w:val="center"/>
                              <w:rPr>
                                <w:rFonts w:ascii="HG丸ｺﾞｼｯｸM-PRO" w:eastAsia="HG丸ｺﾞｼｯｸM-PRO" w:hAnsi="HG丸ｺﾞｼｯｸM-PRO"/>
                              </w:rPr>
                            </w:pPr>
                            <w:r w:rsidRPr="00894B19">
                              <w:rPr>
                                <w:rFonts w:ascii="HG丸ｺﾞｼｯｸM-PRO" w:eastAsia="HG丸ｺﾞｼｯｸM-PRO" w:hAnsi="HG丸ｺﾞｼｯｸM-PRO" w:cstheme="minorBidi" w:hint="eastAsia"/>
                                <w:color w:val="000000" w:themeColor="dark1"/>
                                <w:kern w:val="24"/>
                                <w:sz w:val="18"/>
                                <w:szCs w:val="18"/>
                              </w:rPr>
                              <w:t>出典：東京都福祉保健局「平成28年度東京都福祉保健基礎調査『都民の生活実態と意識』」（平成29年11月）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15pt;margin-top:14.7pt;width:482.75pt;height:40.1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" filled="f" stroked="f">
                <v:textbox>
                  <w:txbxContent>
                    <w:p w:rsidR="0097694F" w:rsidRPr="00894B19" w:rsidRDefault="0097694F" w:rsidP="00F87DE4">
                      <w:pPr>
                        <w:pStyle w:val="Web"/>
                        <w:spacing w:before="0" w:beforeAutospacing="0" w:after="0" w:afterAutospacing="0" w:line="240" w:lineRule="exact"/>
                        <w:jc w:val="center"/>
                        <w:rPr>
                          <w:rFonts w:ascii="HG丸ｺﾞｼｯｸM-PRO" w:eastAsia="HG丸ｺﾞｼｯｸM-PRO" w:hAnsi="HG丸ｺﾞｼｯｸM-PRO"/>
                        </w:rPr>
                      </w:pPr>
                      <w:r w:rsidRPr="00894B19">
                        <w:rPr>
                          <w:rFonts w:ascii="HG丸ｺﾞｼｯｸM-PRO" w:eastAsia="HG丸ｺﾞｼｯｸM-PRO" w:hAnsi="HG丸ｺﾞｼｯｸM-PRO" w:cstheme="minorBidi" w:hint="eastAsia"/>
                          <w:color w:val="000000" w:themeColor="dark1"/>
                          <w:kern w:val="24"/>
                          <w:sz w:val="18"/>
                          <w:szCs w:val="18"/>
                        </w:rPr>
                        <w:t>出典：東京都福祉保健局「平成28年度東京都福祉保健基礎調査『都民の生活実態と意識』」（平成29年11月）</w:t>
                      </w:r>
                    </w:p>
                  </w:txbxContent>
                </v:textbox>
              </v:shape>
            </w:pict>
          </mc:Fallback>
        </mc:AlternateContent>
      </w:r>
    </w:p>
    <w:p w:rsidR="00F87DE4" w:rsidRPr="00AB3818" w:rsidRDefault="00F87DE4" w:rsidP="0071116A">
      <w:pPr>
        <w:rPr>
          <w:rFonts w:ascii="メイリオ" w:eastAsia="メイリオ" w:hAnsi="メイリオ" w:cs="メイリオ"/>
          <w:b/>
          <w:color w:val="000000" w:themeColor="text1"/>
          <w:szCs w:val="24"/>
        </w:rPr>
      </w:pPr>
      <w:r w:rsidRPr="00AB3818">
        <w:rPr>
          <w:rFonts w:ascii="メイリオ" w:eastAsia="メイリオ" w:hAnsi="メイリオ" w:cs="メイリオ" w:hint="eastAsia"/>
          <w:b/>
          <w:color w:val="000000" w:themeColor="text1"/>
          <w:szCs w:val="24"/>
        </w:rPr>
        <w:lastRenderedPageBreak/>
        <w:t>＜施設や設備の利用状況は、「適正に利用されている」と思う人は６割弱＞</w:t>
      </w:r>
    </w:p>
    <w:p w:rsidR="00F87DE4" w:rsidRPr="00AB3818" w:rsidRDefault="00F87DE4" w:rsidP="00F87DE4">
      <w:pPr>
        <w:spacing w:line="320" w:lineRule="exact"/>
        <w:ind w:left="227" w:hangingChars="100" w:hanging="227"/>
        <w:rPr>
          <w:rFonts w:ascii="HG丸ｺﾞｼｯｸM-PRO" w:hAnsi="HG丸ｺﾞｼｯｸM-PRO"/>
          <w:color w:val="000000" w:themeColor="text1"/>
          <w:szCs w:val="24"/>
        </w:rPr>
      </w:pPr>
      <w:r w:rsidRPr="00AB3818">
        <w:rPr>
          <w:rFonts w:ascii="HG丸ｺﾞｼｯｸM-PRO" w:hAnsi="HG丸ｺﾞｼｯｸM-PRO" w:hint="eastAsia"/>
          <w:color w:val="000000" w:themeColor="text1"/>
          <w:szCs w:val="24"/>
        </w:rPr>
        <w:t>○　車いす使用者等にも使いやすい施設や設備（様々な機能がついている広いトイレや、幅の広い駐車スペースなど）の利用状況等について聞いたところ、「適正に利用されている」と「ある程度適正に利用されている」を合わせた割合は58.3％となっています。</w:t>
      </w:r>
    </w:p>
    <w:p w:rsidR="000E5F32" w:rsidRPr="00AB3818" w:rsidRDefault="000E5F32" w:rsidP="00A74801">
      <w:pPr>
        <w:rPr>
          <w:rFonts w:ascii="HG丸ｺﾞｼｯｸM-PRO" w:hAnsi="HG丸ｺﾞｼｯｸM-PRO"/>
          <w:color w:val="000000" w:themeColor="text1"/>
        </w:rPr>
      </w:pPr>
    </w:p>
    <w:p w:rsidR="00F87DE4" w:rsidRPr="00AB3818" w:rsidRDefault="00BE29A8" w:rsidP="00F87DE4">
      <w:pPr>
        <w:ind w:left="227" w:hangingChars="100" w:hanging="227"/>
        <w:rPr>
          <w:rFonts w:ascii="HG丸ｺﾞｼｯｸM-PRO" w:hAnsi="HG丸ｺﾞｼｯｸM-PRO"/>
          <w:color w:val="000000" w:themeColor="text1"/>
        </w:rPr>
      </w:pPr>
      <w:r w:rsidRPr="00AB3818">
        <w:rPr>
          <w:rFonts w:ascii="HG丸ｺﾞｼｯｸM-PRO" w:hAnsi="HG丸ｺﾞｼｯｸM-PRO" w:hint="eastAsia"/>
          <w:noProof/>
          <w:color w:val="000000" w:themeColor="text1"/>
        </w:rPr>
        <mc:AlternateContent>
          <mc:Choice Requires="wpg">
            <w:drawing>
              <wp:anchor distT="0" distB="0" distL="114300" distR="114300" simplePos="0" relativeHeight="251753984" behindDoc="0" locked="0" layoutInCell="1" allowOverlap="1" wp14:anchorId="43720940" wp14:editId="08D9A29D">
                <wp:simplePos x="0" y="0"/>
                <wp:positionH relativeFrom="column">
                  <wp:posOffset>-14605</wp:posOffset>
                </wp:positionH>
                <wp:positionV relativeFrom="paragraph">
                  <wp:posOffset>436880</wp:posOffset>
                </wp:positionV>
                <wp:extent cx="5900420" cy="3505835"/>
                <wp:effectExtent l="0" t="0" r="5080" b="0"/>
                <wp:wrapNone/>
                <wp:docPr id="26" name="グループ化 26"/>
                <wp:cNvGraphicFramePr/>
                <a:graphic xmlns:a="http://schemas.openxmlformats.org/drawingml/2006/main">
                  <a:graphicData uri="http://schemas.microsoft.com/office/word/2010/wordprocessingGroup">
                    <wpg:wgp>
                      <wpg:cNvGrpSpPr/>
                      <wpg:grpSpPr>
                        <a:xfrm>
                          <a:off x="0" y="0"/>
                          <a:ext cx="5900420" cy="3505835"/>
                          <a:chOff x="0" y="0"/>
                          <a:chExt cx="5900420" cy="3505835"/>
                        </a:xfrm>
                      </wpg:grpSpPr>
                      <wpg:grpSp>
                        <wpg:cNvPr id="297" name="グループ化 1"/>
                        <wpg:cNvGrpSpPr/>
                        <wpg:grpSpPr>
                          <a:xfrm>
                            <a:off x="19050" y="0"/>
                            <a:ext cx="5815584" cy="3064510"/>
                            <a:chOff x="-43897" y="0"/>
                            <a:chExt cx="5092032" cy="2952750"/>
                          </a:xfrm>
                        </wpg:grpSpPr>
                        <wpg:graphicFrame>
                          <wpg:cNvPr id="298" name="グラフ 298"/>
                          <wpg:cNvFrPr>
                            <a:graphicFrameLocks/>
                          </wpg:cNvFrPr>
                          <wpg:xfrm>
                            <a:off x="495300" y="0"/>
                            <a:ext cx="3810000" cy="2952750"/>
                          </wpg:xfrm>
                          <a:graphic>
                            <a:graphicData uri="http://schemas.openxmlformats.org/drawingml/2006/chart">
                              <c:chart xmlns:c="http://schemas.openxmlformats.org/drawingml/2006/chart" xmlns:r="http://schemas.openxmlformats.org/officeDocument/2006/relationships" r:id="rId38"/>
                            </a:graphicData>
                          </a:graphic>
                        </wpg:graphicFrame>
                        <wps:wsp>
                          <wps:cNvPr id="299" name="右中かっこ 299"/>
                          <wps:cNvSpPr/>
                          <wps:spPr>
                            <a:xfrm>
                              <a:off x="4076699" y="400050"/>
                              <a:ext cx="238126" cy="1219200"/>
                            </a:xfrm>
                            <a:prstGeom prst="rightBrace">
                              <a:avLst>
                                <a:gd name="adj1" fmla="val 28333"/>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t"/>
                        </wps:wsp>
                        <wps:wsp>
                          <wps:cNvPr id="300" name="テキスト ボックス 3"/>
                          <wps:cNvSpPr txBox="1"/>
                          <wps:spPr>
                            <a:xfrm>
                              <a:off x="4352471" y="876300"/>
                              <a:ext cx="695664" cy="2857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97694F" w:rsidRDefault="0097694F" w:rsidP="00E571A6">
                                <w:pPr>
                                  <w:pStyle w:val="Web"/>
                                  <w:spacing w:before="0" w:beforeAutospacing="0" w:after="0" w:afterAutospacing="0"/>
                                </w:pPr>
                                <w:r>
                                  <w:rPr>
                                    <w:rFonts w:ascii="ＭＳ ゴシック" w:eastAsiaTheme="majorEastAsia" w:hAnsi="ＭＳ ゴシック" w:cstheme="minorBidi" w:hint="eastAsia"/>
                                    <w:color w:val="000000" w:themeColor="dark1"/>
                                    <w:sz w:val="18"/>
                                    <w:szCs w:val="18"/>
                                  </w:rPr>
                                  <w:t>58.2％</w:t>
                                </w:r>
                              </w:p>
                            </w:txbxContent>
                          </wps:txbx>
                          <wps:bodyPr wrap="square" rtlCol="0" anchor="t"/>
                        </wps:wsp>
                        <wps:wsp>
                          <wps:cNvPr id="301" name="左中かっこ 301"/>
                          <wps:cNvSpPr/>
                          <wps:spPr>
                            <a:xfrm>
                              <a:off x="447675" y="647700"/>
                              <a:ext cx="247650" cy="1590675"/>
                            </a:xfrm>
                            <a:prstGeom prst="leftBrace">
                              <a:avLst>
                                <a:gd name="adj1" fmla="val 39102"/>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t"/>
                        </wps:wsp>
                        <wps:wsp>
                          <wps:cNvPr id="302" name="テキスト ボックス 5"/>
                          <wps:cNvSpPr txBox="1"/>
                          <wps:spPr>
                            <a:xfrm>
                              <a:off x="-43897" y="1314450"/>
                              <a:ext cx="624835" cy="2952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97694F" w:rsidRDefault="0097694F" w:rsidP="00E571A6">
                                <w:pPr>
                                  <w:pStyle w:val="Web"/>
                                  <w:spacing w:before="0" w:beforeAutospacing="0" w:after="0" w:afterAutospacing="0"/>
                                </w:pPr>
                                <w:r>
                                  <w:rPr>
                                    <w:rFonts w:ascii="ＭＳ ゴシック" w:eastAsiaTheme="majorEastAsia" w:hAnsi="ＭＳ ゴシック" w:cstheme="minorBidi" w:hint="eastAsia"/>
                                    <w:color w:val="000000" w:themeColor="dark1"/>
                                    <w:sz w:val="18"/>
                                    <w:szCs w:val="18"/>
                                  </w:rPr>
                                  <w:t>36.3％</w:t>
                                </w:r>
                              </w:p>
                            </w:txbxContent>
                          </wps:txbx>
                          <wps:bodyPr wrap="square" rtlCol="0" anchor="t"/>
                        </wps:wsp>
                      </wpg:grpSp>
                      <wps:wsp>
                        <wps:cNvPr id="372" name="テキスト ボックス 4"/>
                        <wps:cNvSpPr txBox="1"/>
                        <wps:spPr>
                          <a:xfrm>
                            <a:off x="0" y="3124200"/>
                            <a:ext cx="5900420" cy="381635"/>
                          </a:xfrm>
                          <a:prstGeom prst="rect">
                            <a:avLst/>
                          </a:prstGeom>
                          <a:noFill/>
                          <a:ln w="9525" cmpd="sng">
                            <a:noFill/>
                          </a:ln>
                          <a:effectLst/>
                        </wps:spPr>
                        <wps:txbx>
                          <w:txbxContent>
                            <w:p w:rsidR="0097694F" w:rsidRPr="00894B19" w:rsidRDefault="0097694F" w:rsidP="0075729E">
                              <w:pPr>
                                <w:pStyle w:val="Web"/>
                                <w:spacing w:before="0" w:beforeAutospacing="0" w:after="0" w:afterAutospacing="0"/>
                                <w:rPr>
                                  <w:rFonts w:ascii="HG丸ｺﾞｼｯｸM-PRO" w:eastAsia="HG丸ｺﾞｼｯｸM-PRO" w:hAnsi="HG丸ｺﾞｼｯｸM-PRO"/>
                                </w:rPr>
                              </w:pPr>
                              <w:r w:rsidRPr="00894B19">
                                <w:rPr>
                                  <w:rFonts w:ascii="HG丸ｺﾞｼｯｸM-PRO" w:eastAsia="HG丸ｺﾞｼｯｸM-PRO" w:hAnsi="HG丸ｺﾞｼｯｸM-PRO" w:cstheme="minorBidi" w:hint="eastAsia"/>
                                  <w:color w:val="000000" w:themeColor="dark1"/>
                                  <w:kern w:val="24"/>
                                  <w:sz w:val="18"/>
                                  <w:szCs w:val="18"/>
                                </w:rPr>
                                <w:t>出典：東京都福祉保健局「平成28年度東京都福祉保健基礎調査『都民の生活実態と意識』（平成29年11月）</w:t>
                              </w:r>
                            </w:p>
                          </w:txbxContent>
                        </wps:txbx>
                        <wps:bodyPr wrap="square" rtlCol="0" anchor="t">
                          <a:noAutofit/>
                        </wps:bodyPr>
                      </wps:wsp>
                    </wpg:wgp>
                  </a:graphicData>
                </a:graphic>
              </wp:anchor>
            </w:drawing>
          </mc:Choice>
          <mc:Fallback>
            <w:pict>
              <v:group id="グループ化 26" o:spid="_x0000_s1081" style="position:absolute;left:0;text-align:left;margin-left:-1.15pt;margin-top:34.4pt;width:464.6pt;height:276.05pt;z-index:251753984" coordsize="59004,35058" o:gfxdata="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">
                <v:group id="_x0000_s1082" style="position:absolute;left:190;width:58156;height:30645" coordorigin="-438" coordsize="50920,295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グラフ 298" o:spid="_x0000_s1083" type="#_x0000_t75" style="position:absolute;left:4945;width:38110;height:29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">
                    <v:imagedata r:id="rId39" o:title=""/>
                    <o:lock v:ext="edit" aspectratio="f"/>
                  </v:shape>
                  <v:shape id="右中かっこ 299" o:spid="_x0000_s1084" type="#_x0000_t88" style="position:absolute;left:40766;top:4000;width:2382;height:12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P+osQA&#10;AADcAAAADwAAAGRycy9kb3ducmV2LnhtbESPzW7CMBCE70h9B2srcQMHDggCBkWtKuVWlZ/7Ei9J&#10;IF6ntktCnx4jIXEczc43O6tNbxpxJedrywom4wQEcWF1zaWC/e5rNAfhA7LGxjIpuJGHzfptsMJU&#10;245/6LoNpYgQ9ikqqEJoUyl9UZFBP7YtcfRO1hkMUbpSaoddhJtGTpNkJg3WHBsqbOmjouKy/TPx&#10;jYs5nGe7k/s/5p9u8p1nv8cuU2r43mdLEIH68Dp+pnOtYLpYwGNMJI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T/qLEAAAA3AAAAA8AAAAAAAAAAAAAAAAAmAIAAGRycy9k&#10;b3ducmV2LnhtbFBLBQYAAAAABAAEAPUAAACJAwAAAAA=&#10;" adj="1195" strokecolor="black [3213]"/>
                  <v:shape id="テキスト ボックス 3" o:spid="_x0000_s1085" type="#_x0000_t202" style="position:absolute;left:43524;top:8763;width:695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xAcIA&#10;AADcAAAADwAAAGRycy9kb3ducmV2LnhtbERPW2vCMBR+H+w/hCPsbU28bMzOKEMZ7Emxm4Jvh+bY&#10;ljUnocls/ffmQdjjx3dfrAbbigt1oXGsYZwpEMSlMw1XGn6+P5/fQISIbLB1TBquFGC1fHxYYG5c&#10;z3u6FLESKYRDjhrqGH0uZShrshgy54kTd3adxZhgV0nTYZ/CbSsnSr1Kiw2nhho9rWsqf4s/q+Gw&#10;PZ+OM7WrNvbF925Qku1cav00Gj7eQUQa4r/47v4yGqYqzU9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HEBwgAAANwAAAAPAAAAAAAAAAAAAAAAAJgCAABkcnMvZG93&#10;bnJldi54bWxQSwUGAAAAAAQABAD1AAAAhwMAAAAA&#10;" filled="f" stroked="f">
                    <v:textbox>
                      <w:txbxContent>
                        <w:p w:rsidR="0097694F" w:rsidRDefault="0097694F" w:rsidP="00E571A6">
                          <w:pPr>
                            <w:pStyle w:val="Web"/>
                            <w:spacing w:before="0" w:beforeAutospacing="0" w:after="0" w:afterAutospacing="0"/>
                          </w:pPr>
                          <w:r>
                            <w:rPr>
                              <w:rFonts w:ascii="ＭＳ ゴシック" w:eastAsiaTheme="majorEastAsia" w:hAnsi="ＭＳ ゴシック" w:cstheme="minorBidi" w:hint="eastAsia"/>
                              <w:color w:val="000000" w:themeColor="dark1"/>
                              <w:sz w:val="18"/>
                              <w:szCs w:val="18"/>
                            </w:rPr>
                            <w:t>58.2％</w:t>
                          </w:r>
                        </w:p>
                      </w:txbxContent>
                    </v:textbox>
                  </v:shape>
                  <v:shape id="左中かっこ 301" o:spid="_x0000_s1086" type="#_x0000_t87" style="position:absolute;left:4476;top:6477;width:2477;height:15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EpwcQA&#10;AADcAAAADwAAAGRycy9kb3ducmV2LnhtbESP3WrCQBSE7wXfYTlC73STFKSkrlIEtdAixJaCd4fs&#10;MQnNng3Zzd/bdwWhl8PMfMNsdqOpRU+tqywriFcRCOLc6ooLBd9fh+ULCOeRNdaWScFEDnbb+WyD&#10;qbYDZ9RffCEChF2KCkrvm1RKl5dk0K1sQxy8m20N+iDbQuoWhwA3tUyiaC0NVhwWSmxoX1L+e+mM&#10;gp9k8qdP66Zjdx74I9N8zTNW6mkxvr2C8DT6//Cj/a4VPEcx3M+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hKcHEAAAA3AAAAA8AAAAAAAAAAAAAAAAAmAIAAGRycy9k&#10;b3ducmV2LnhtbFBLBQYAAAAABAAEAPUAAACJAwAAAAA=&#10;" adj="1315" strokecolor="black [3213]"/>
                  <v:shape id="テキスト ボックス 5" o:spid="_x0000_s1087" type="#_x0000_t202" style="position:absolute;left:-438;top:13144;width:6247;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97694F" w:rsidRDefault="0097694F" w:rsidP="00E571A6">
                          <w:pPr>
                            <w:pStyle w:val="Web"/>
                            <w:spacing w:before="0" w:beforeAutospacing="0" w:after="0" w:afterAutospacing="0"/>
                          </w:pPr>
                          <w:r>
                            <w:rPr>
                              <w:rFonts w:ascii="ＭＳ ゴシック" w:eastAsiaTheme="majorEastAsia" w:hAnsi="ＭＳ ゴシック" w:cstheme="minorBidi" w:hint="eastAsia"/>
                              <w:color w:val="000000" w:themeColor="dark1"/>
                              <w:sz w:val="18"/>
                              <w:szCs w:val="18"/>
                            </w:rPr>
                            <w:t>36.3％</w:t>
                          </w:r>
                        </w:p>
                      </w:txbxContent>
                    </v:textbox>
                  </v:shape>
                </v:group>
                <v:shape id="_x0000_s1088" type="#_x0000_t202" style="position:absolute;top:31242;width:59004;height:3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5kMQA&#10;AADcAAAADwAAAGRycy9kb3ducmV2LnhtbESPS2vDMBCE74H8B7GF3hKpaV51rYTSEuippXlBbou1&#10;fhBrZSw1dv99FQjkOMzMN0y67m0tLtT6yrGGp7ECQZw5U3GhYb/bjJYgfEA2WDsmDX/kYb0aDlJM&#10;jOv4hy7bUIgIYZ+ghjKEJpHSZyVZ9GPXEEcvd63FEGVbSNNiF+G2lhOl5tJixXGhxIbeS8rO21+r&#10;4fCVn45T9V182FnTuV5Jti9S68eH/u0VRKA+3MO39qfR8LyY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OZDEAAAA3AAAAA8AAAAAAAAAAAAAAAAAmAIAAGRycy9k&#10;b3ducmV2LnhtbFBLBQYAAAAABAAEAPUAAACJAwAAAAA=&#10;" filled="f" stroked="f">
                  <v:textbox>
                    <w:txbxContent>
                      <w:p w:rsidR="0097694F" w:rsidRPr="00894B19" w:rsidRDefault="0097694F" w:rsidP="0075729E">
                        <w:pPr>
                          <w:pStyle w:val="Web"/>
                          <w:spacing w:before="0" w:beforeAutospacing="0" w:after="0" w:afterAutospacing="0"/>
                          <w:rPr>
                            <w:rFonts w:ascii="HG丸ｺﾞｼｯｸM-PRO" w:eastAsia="HG丸ｺﾞｼｯｸM-PRO" w:hAnsi="HG丸ｺﾞｼｯｸM-PRO"/>
                          </w:rPr>
                        </w:pPr>
                        <w:r w:rsidRPr="00894B19">
                          <w:rPr>
                            <w:rFonts w:ascii="HG丸ｺﾞｼｯｸM-PRO" w:eastAsia="HG丸ｺﾞｼｯｸM-PRO" w:hAnsi="HG丸ｺﾞｼｯｸM-PRO" w:cstheme="minorBidi" w:hint="eastAsia"/>
                            <w:color w:val="000000" w:themeColor="dark1"/>
                            <w:kern w:val="24"/>
                            <w:sz w:val="18"/>
                            <w:szCs w:val="18"/>
                          </w:rPr>
                          <w:t>出典：東京都福祉保健局「平成28年度東京都福祉保健基礎調査『都民の生活実態と意識』（平成29年11月）</w:t>
                        </w:r>
                      </w:p>
                    </w:txbxContent>
                  </v:textbox>
                </v:shape>
              </v:group>
            </w:pict>
          </mc:Fallback>
        </mc:AlternateContent>
      </w:r>
      <w:r w:rsidR="00F87DE4" w:rsidRPr="00AB3818">
        <w:rPr>
          <w:rFonts w:ascii="HG丸ｺﾞｼｯｸM-PRO" w:hAnsi="HG丸ｺﾞｼｯｸM-PRO" w:hint="eastAsia"/>
          <w:color w:val="000000" w:themeColor="text1"/>
        </w:rPr>
        <w:t>○　一方、「適正に利用されていない」と「あまり適正に利用されていない」を合わせた割合は36.3％となっています。</w:t>
      </w:r>
    </w:p>
    <w:p w:rsidR="00F87DE4" w:rsidRPr="00AB3818" w:rsidRDefault="00F87DE4" w:rsidP="00A74801">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F87DE4" w:rsidRPr="00AB3818" w:rsidRDefault="00180CAC" w:rsidP="00A74801">
      <w:pPr>
        <w:rPr>
          <w:color w:val="000000" w:themeColor="text1"/>
        </w:rPr>
      </w:pPr>
      <w:r w:rsidRPr="00AB3818">
        <w:rPr>
          <w:rFonts w:asciiTheme="minorEastAsia" w:eastAsiaTheme="minorEastAsia" w:hAnsiTheme="minorEastAsia"/>
          <w:noProof/>
          <w:color w:val="000000" w:themeColor="text1"/>
          <w:szCs w:val="24"/>
        </w:rPr>
        <mc:AlternateContent>
          <mc:Choice Requires="wps">
            <w:drawing>
              <wp:anchor distT="0" distB="0" distL="114300" distR="114300" simplePos="0" relativeHeight="251778560" behindDoc="0" locked="0" layoutInCell="1" allowOverlap="1" wp14:anchorId="204003A7" wp14:editId="52D8F45C">
                <wp:simplePos x="0" y="0"/>
                <wp:positionH relativeFrom="column">
                  <wp:posOffset>3609975</wp:posOffset>
                </wp:positionH>
                <wp:positionV relativeFrom="paragraph">
                  <wp:posOffset>167970</wp:posOffset>
                </wp:positionV>
                <wp:extent cx="2725420" cy="1244600"/>
                <wp:effectExtent l="0" t="0" r="0" b="0"/>
                <wp:wrapNone/>
                <wp:docPr id="3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420" cy="1244600"/>
                        </a:xfrm>
                        <a:prstGeom prst="rect">
                          <a:avLst/>
                        </a:prstGeom>
                        <a:noFill/>
                        <a:ln w="9525">
                          <a:noFill/>
                          <a:miter lim="800000"/>
                          <a:headEnd/>
                          <a:tailEnd/>
                        </a:ln>
                      </wps:spPr>
                      <wps:txbx>
                        <w:txbxContent>
                          <w:p w:rsidR="0097694F" w:rsidRPr="00C3321D" w:rsidRDefault="0097694F" w:rsidP="00180CAC">
                            <w:pPr>
                              <w:spacing w:line="300" w:lineRule="exact"/>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注）「適正な利用」とは、施設・設備を必要としている人が利用したい時に利用できる状態にあることをいう。</w:t>
                            </w:r>
                          </w:p>
                          <w:p w:rsidR="0097694F" w:rsidRPr="00C3321D" w:rsidRDefault="0097694F" w:rsidP="00180CAC">
                            <w:pPr>
                              <w:spacing w:line="300" w:lineRule="exact"/>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例えば、通常の駐車スペースで乗り降りできる人が幅の広い駐車スペースに駐車しているために、車いす利用者等が駐車できない状態は、適正な利用とはいわない。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left:0;text-align:left;margin-left:284.25pt;margin-top:13.25pt;width:214.6pt;height:98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" filled="f" stroked="f">
                <v:textbox>
                  <w:txbxContent>
                    <w:p w:rsidR="0097694F" w:rsidRPr="00C3321D" w:rsidRDefault="0097694F" w:rsidP="00180CAC">
                      <w:pPr>
                        <w:spacing w:line="300" w:lineRule="exact"/>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注）「適正な利用」とは、施設・設備を必要としている人が利用したい時に利用できる状態にあることをいう。</w:t>
                      </w:r>
                    </w:p>
                    <w:p w:rsidR="0097694F" w:rsidRPr="00C3321D" w:rsidRDefault="0097694F" w:rsidP="00180CAC">
                      <w:pPr>
                        <w:spacing w:line="300" w:lineRule="exact"/>
                        <w:rPr>
                          <w:rFonts w:asciiTheme="majorEastAsia" w:eastAsiaTheme="majorEastAsia" w:hAnsiTheme="majorEastAsia"/>
                          <w:sz w:val="16"/>
                          <w:szCs w:val="16"/>
                        </w:rPr>
                      </w:pPr>
                      <w:r w:rsidRPr="00C3321D">
                        <w:rPr>
                          <w:rFonts w:asciiTheme="majorEastAsia" w:eastAsiaTheme="majorEastAsia" w:hAnsiTheme="majorEastAsia" w:hint="eastAsia"/>
                          <w:sz w:val="16"/>
                          <w:szCs w:val="16"/>
                        </w:rPr>
                        <w:t>例えば、通常の駐車スペースで乗り降りできる人が幅の広い駐車スペースに駐車しているために、車いす利用者等が駐車できない状態は、適正な利用とはいわない。</w:t>
                      </w:r>
                    </w:p>
                  </w:txbxContent>
                </v:textbox>
              </v:shape>
            </w:pict>
          </mc:Fallback>
        </mc:AlternateContent>
      </w:r>
    </w:p>
    <w:p w:rsidR="00F87DE4" w:rsidRPr="00AB3818" w:rsidRDefault="00F87DE4" w:rsidP="00A74801">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180CAC" w:rsidRPr="00AB3818" w:rsidRDefault="00180CAC" w:rsidP="00A74801">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75729E" w:rsidRPr="00AB3818" w:rsidRDefault="0075729E" w:rsidP="0075729E">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t>＜困っている人を見かけたときに、何もしなかった人は15％＞</w:t>
      </w:r>
    </w:p>
    <w:p w:rsidR="0075729E" w:rsidRPr="00AB3818" w:rsidRDefault="0075729E" w:rsidP="0075729E">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　外出の際、高齢者や障害者、妊産婦、乳幼児を連れた人などが困っているのを見かけたり、出会ったりしたことがある人に、その時どのような行動をとったかを聞いたところ、「積極的に自ら手助けをした」人の割合は57.3％で、「相手から求められて手助けをした」人（8.0％）を合わせた割合は65.3％でした。</w:t>
      </w:r>
    </w:p>
    <w:p w:rsidR="0075729E" w:rsidRPr="00AB3818" w:rsidRDefault="0075729E" w:rsidP="0075729E">
      <w:pPr>
        <w:rPr>
          <w:rFonts w:ascii="HG丸ｺﾞｼｯｸM-PRO" w:hAnsi="HG丸ｺﾞｼｯｸM-PRO"/>
          <w:color w:val="000000" w:themeColor="text1"/>
        </w:rPr>
      </w:pPr>
    </w:p>
    <w:p w:rsidR="00F87DE4" w:rsidRPr="00AB3818" w:rsidRDefault="0075729E" w:rsidP="00DD0D37">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一方、「何もしなかった」人の割合は15.4％で、５年前と同じ数値でした。</w:t>
      </w:r>
    </w:p>
    <w:p w:rsidR="003946AC" w:rsidRPr="00AB3818" w:rsidRDefault="003946AC" w:rsidP="0075729E">
      <w:pPr>
        <w:rPr>
          <w:color w:val="000000" w:themeColor="text1"/>
        </w:rPr>
      </w:pPr>
    </w:p>
    <w:p w:rsidR="00B7736A" w:rsidRPr="00AB3818" w:rsidRDefault="00B7736A" w:rsidP="0075729E">
      <w:pPr>
        <w:rPr>
          <w:color w:val="000000" w:themeColor="text1"/>
        </w:rPr>
      </w:pPr>
    </w:p>
    <w:p w:rsidR="00B7736A" w:rsidRPr="00AB3818" w:rsidRDefault="00B7736A" w:rsidP="0075729E">
      <w:pPr>
        <w:rPr>
          <w:color w:val="000000" w:themeColor="text1"/>
        </w:rPr>
      </w:pPr>
    </w:p>
    <w:p w:rsidR="0075729E" w:rsidRPr="00AB3818" w:rsidRDefault="00180CAC" w:rsidP="0075729E">
      <w:pPr>
        <w:rPr>
          <w:color w:val="000000" w:themeColor="text1"/>
        </w:rPr>
      </w:pPr>
      <w:r w:rsidRPr="00AB3818">
        <w:rPr>
          <w:noProof/>
          <w:color w:val="000000" w:themeColor="text1"/>
        </w:rPr>
        <w:lastRenderedPageBreak/>
        <w:drawing>
          <wp:anchor distT="0" distB="0" distL="114300" distR="114300" simplePos="0" relativeHeight="251755008" behindDoc="0" locked="0" layoutInCell="1" allowOverlap="1" wp14:anchorId="68234D54" wp14:editId="2D5A7C8A">
            <wp:simplePos x="0" y="0"/>
            <wp:positionH relativeFrom="column">
              <wp:posOffset>998220</wp:posOffset>
            </wp:positionH>
            <wp:positionV relativeFrom="paragraph">
              <wp:posOffset>-107950</wp:posOffset>
            </wp:positionV>
            <wp:extent cx="4154805" cy="3136900"/>
            <wp:effectExtent l="0" t="0" r="0" b="6350"/>
            <wp:wrapNone/>
            <wp:docPr id="303" name="グラフ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p w:rsidR="0075729E" w:rsidRPr="00AB3818" w:rsidRDefault="0075729E" w:rsidP="0075729E">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F87DE4" w:rsidRPr="00AB3818" w:rsidRDefault="00F87DE4"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C93EB8" w:rsidRPr="00AB3818" w:rsidRDefault="00C93EB8" w:rsidP="00A74801">
      <w:pPr>
        <w:rPr>
          <w:color w:val="000000" w:themeColor="text1"/>
        </w:rPr>
      </w:pPr>
    </w:p>
    <w:p w:rsidR="00C93EB8" w:rsidRPr="00AB3818" w:rsidRDefault="00C93EB8" w:rsidP="00A74801">
      <w:pPr>
        <w:rPr>
          <w:color w:val="000000" w:themeColor="text1"/>
        </w:rPr>
      </w:pPr>
    </w:p>
    <w:p w:rsidR="0075729E" w:rsidRPr="00AB3818" w:rsidRDefault="00180CAC" w:rsidP="00A74801">
      <w:pPr>
        <w:rPr>
          <w:color w:val="000000" w:themeColor="text1"/>
        </w:rPr>
      </w:pPr>
      <w:r w:rsidRPr="00AB3818">
        <w:rPr>
          <w:rFonts w:eastAsiaTheme="minorEastAsia"/>
          <w:noProof/>
          <w:color w:val="000000" w:themeColor="text1"/>
          <w:sz w:val="21"/>
        </w:rPr>
        <mc:AlternateContent>
          <mc:Choice Requires="wps">
            <w:drawing>
              <wp:anchor distT="0" distB="0" distL="114300" distR="114300" simplePos="0" relativeHeight="251756032" behindDoc="0" locked="0" layoutInCell="1" allowOverlap="1" wp14:anchorId="036878A1" wp14:editId="59E85855">
                <wp:simplePos x="0" y="0"/>
                <wp:positionH relativeFrom="column">
                  <wp:posOffset>83820</wp:posOffset>
                </wp:positionH>
                <wp:positionV relativeFrom="paragraph">
                  <wp:posOffset>75565</wp:posOffset>
                </wp:positionV>
                <wp:extent cx="6130925" cy="509905"/>
                <wp:effectExtent l="0" t="0" r="0" b="4445"/>
                <wp:wrapNone/>
                <wp:docPr id="376" name="テキスト ボックス 4"/>
                <wp:cNvGraphicFramePr/>
                <a:graphic xmlns:a="http://schemas.openxmlformats.org/drawingml/2006/main">
                  <a:graphicData uri="http://schemas.microsoft.com/office/word/2010/wordprocessingShape">
                    <wps:wsp>
                      <wps:cNvSpPr txBox="1"/>
                      <wps:spPr>
                        <a:xfrm>
                          <a:off x="0" y="0"/>
                          <a:ext cx="6130925" cy="509905"/>
                        </a:xfrm>
                        <a:prstGeom prst="rect">
                          <a:avLst/>
                        </a:prstGeom>
                        <a:noFill/>
                        <a:ln w="9525" cmpd="sng">
                          <a:noFill/>
                        </a:ln>
                        <a:effectLst/>
                      </wps:spPr>
                      <wps:txbx>
                        <w:txbxContent>
                          <w:p w:rsidR="0097694F" w:rsidRPr="00894B19" w:rsidRDefault="0097694F" w:rsidP="0075729E">
                            <w:pPr>
                              <w:pStyle w:val="Web"/>
                              <w:spacing w:before="0" w:beforeAutospacing="0" w:after="0" w:afterAutospacing="0" w:line="240" w:lineRule="exact"/>
                              <w:jc w:val="center"/>
                              <w:rPr>
                                <w:rFonts w:ascii="HG丸ｺﾞｼｯｸM-PRO" w:eastAsia="HG丸ｺﾞｼｯｸM-PRO" w:hAnsi="HG丸ｺﾞｼｯｸM-PRO"/>
                              </w:rPr>
                            </w:pPr>
                            <w:r w:rsidRPr="00894B19">
                              <w:rPr>
                                <w:rFonts w:ascii="HG丸ｺﾞｼｯｸM-PRO" w:eastAsia="HG丸ｺﾞｼｯｸM-PRO" w:hAnsi="HG丸ｺﾞｼｯｸM-PRO" w:cstheme="minorBidi" w:hint="eastAsia"/>
                                <w:color w:val="000000" w:themeColor="dark1"/>
                                <w:kern w:val="24"/>
                                <w:sz w:val="18"/>
                                <w:szCs w:val="18"/>
                              </w:rPr>
                              <w:t>出典：東京都福祉保健局「平成28年度東京都福祉保健基礎調査『都民の生活実態と意識』」（平成29年11月）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left:0;text-align:left;margin-left:6.6pt;margin-top:5.95pt;width:482.75pt;height:40.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" filled="f" stroked="f">
                <v:textbox>
                  <w:txbxContent>
                    <w:p w:rsidR="0097694F" w:rsidRPr="00894B19" w:rsidRDefault="0097694F" w:rsidP="0075729E">
                      <w:pPr>
                        <w:pStyle w:val="Web"/>
                        <w:spacing w:before="0" w:beforeAutospacing="0" w:after="0" w:afterAutospacing="0" w:line="240" w:lineRule="exact"/>
                        <w:jc w:val="center"/>
                        <w:rPr>
                          <w:rFonts w:ascii="HG丸ｺﾞｼｯｸM-PRO" w:eastAsia="HG丸ｺﾞｼｯｸM-PRO" w:hAnsi="HG丸ｺﾞｼｯｸM-PRO"/>
                        </w:rPr>
                      </w:pPr>
                      <w:r w:rsidRPr="00894B19">
                        <w:rPr>
                          <w:rFonts w:ascii="HG丸ｺﾞｼｯｸM-PRO" w:eastAsia="HG丸ｺﾞｼｯｸM-PRO" w:hAnsi="HG丸ｺﾞｼｯｸM-PRO" w:cstheme="minorBidi" w:hint="eastAsia"/>
                          <w:color w:val="000000" w:themeColor="dark1"/>
                          <w:kern w:val="24"/>
                          <w:sz w:val="18"/>
                          <w:szCs w:val="18"/>
                        </w:rPr>
                        <w:t>出典：東京都福祉保健局「平成28年度東京都福祉保健基礎調査『都民の生活実態と意識』」（平成29年11月）</w:t>
                      </w:r>
                    </w:p>
                  </w:txbxContent>
                </v:textbox>
              </v:shape>
            </w:pict>
          </mc:Fallback>
        </mc:AlternateContent>
      </w:r>
    </w:p>
    <w:p w:rsidR="00302266" w:rsidRPr="00AB3818" w:rsidRDefault="00302266" w:rsidP="00A74801">
      <w:pPr>
        <w:rPr>
          <w:color w:val="000000" w:themeColor="text1"/>
        </w:rPr>
      </w:pPr>
    </w:p>
    <w:p w:rsidR="00B7736A" w:rsidRPr="00AB3818" w:rsidRDefault="00B7736A" w:rsidP="00A74801">
      <w:pPr>
        <w:rPr>
          <w:color w:val="000000" w:themeColor="text1"/>
        </w:rPr>
      </w:pPr>
    </w:p>
    <w:p w:rsidR="0075729E" w:rsidRPr="00AB3818" w:rsidRDefault="0075729E" w:rsidP="0075729E">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t>＜何もしなかったのは、「手助けをしていいものかどうかわからなかった」から＞</w:t>
      </w:r>
    </w:p>
    <w:p w:rsidR="0075729E" w:rsidRPr="00AB3818" w:rsidRDefault="0075729E" w:rsidP="00302266">
      <w:pPr>
        <w:ind w:left="227"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「何もしなかった」人に、その理由を聞いたところ、「手助けをしていいものかどうかわからなかった」の割合が37.4％で最も高く、次に「忙しかった、急いでいた」が11.6％でした。</w:t>
      </w:r>
    </w:p>
    <w:p w:rsidR="0075729E" w:rsidRPr="00AB3818" w:rsidRDefault="0075729E" w:rsidP="00A74801">
      <w:pPr>
        <w:rPr>
          <w:color w:val="000000" w:themeColor="text1"/>
        </w:rPr>
      </w:pPr>
    </w:p>
    <w:p w:rsidR="0075729E" w:rsidRPr="00AB3818" w:rsidRDefault="0075729E" w:rsidP="00A74801">
      <w:pPr>
        <w:rPr>
          <w:color w:val="000000" w:themeColor="text1"/>
        </w:rPr>
      </w:pPr>
      <w:r w:rsidRPr="00AB3818">
        <w:rPr>
          <w:noProof/>
          <w:color w:val="000000" w:themeColor="text1"/>
        </w:rPr>
        <w:drawing>
          <wp:anchor distT="0" distB="0" distL="114300" distR="114300" simplePos="0" relativeHeight="251668992" behindDoc="0" locked="0" layoutInCell="1" allowOverlap="1" wp14:anchorId="41919649" wp14:editId="093F4D75">
            <wp:simplePos x="0" y="0"/>
            <wp:positionH relativeFrom="column">
              <wp:posOffset>80645</wp:posOffset>
            </wp:positionH>
            <wp:positionV relativeFrom="paragraph">
              <wp:posOffset>85725</wp:posOffset>
            </wp:positionV>
            <wp:extent cx="5229225" cy="2105025"/>
            <wp:effectExtent l="0" t="0" r="0" b="0"/>
            <wp:wrapNone/>
            <wp:docPr id="52" name="グラフ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B7736A" w:rsidP="00A74801">
      <w:pPr>
        <w:rPr>
          <w:color w:val="000000" w:themeColor="text1"/>
        </w:rPr>
      </w:pPr>
      <w:r w:rsidRPr="00AB3818">
        <w:rPr>
          <w:noProof/>
          <w:color w:val="000000" w:themeColor="text1"/>
        </w:rPr>
        <mc:AlternateContent>
          <mc:Choice Requires="wps">
            <w:drawing>
              <wp:anchor distT="0" distB="0" distL="114300" distR="114300" simplePos="0" relativeHeight="251670016" behindDoc="0" locked="0" layoutInCell="1" allowOverlap="1" wp14:anchorId="5C8B3A4C" wp14:editId="644869AC">
                <wp:simplePos x="0" y="0"/>
                <wp:positionH relativeFrom="column">
                  <wp:posOffset>83185</wp:posOffset>
                </wp:positionH>
                <wp:positionV relativeFrom="paragraph">
                  <wp:posOffset>138430</wp:posOffset>
                </wp:positionV>
                <wp:extent cx="6060440" cy="467360"/>
                <wp:effectExtent l="0" t="0" r="0" b="0"/>
                <wp:wrapNone/>
                <wp:docPr id="378" name="テキスト ボックス 4"/>
                <wp:cNvGraphicFramePr/>
                <a:graphic xmlns:a="http://schemas.openxmlformats.org/drawingml/2006/main">
                  <a:graphicData uri="http://schemas.microsoft.com/office/word/2010/wordprocessingShape">
                    <wps:wsp>
                      <wps:cNvSpPr txBox="1"/>
                      <wps:spPr>
                        <a:xfrm>
                          <a:off x="0" y="0"/>
                          <a:ext cx="6060440" cy="467360"/>
                        </a:xfrm>
                        <a:prstGeom prst="rect">
                          <a:avLst/>
                        </a:prstGeom>
                        <a:noFill/>
                        <a:ln w="9525" cmpd="sng">
                          <a:noFill/>
                        </a:ln>
                        <a:effectLst/>
                      </wps:spPr>
                      <wps:txbx>
                        <w:txbxContent>
                          <w:p w:rsidR="0097694F" w:rsidRPr="00894B19" w:rsidRDefault="0097694F" w:rsidP="0075729E">
                            <w:pPr>
                              <w:spacing w:line="240" w:lineRule="exact"/>
                              <w:rPr>
                                <w:rFonts w:ascii="HG丸ｺﾞｼｯｸM-PRO" w:hAnsi="HG丸ｺﾞｼｯｸM-PRO"/>
                              </w:rPr>
                            </w:pPr>
                            <w:r w:rsidRPr="00894B19">
                              <w:rPr>
                                <w:rFonts w:ascii="HG丸ｺﾞｼｯｸM-PRO" w:hAnsi="HG丸ｺﾞｼｯｸM-PRO" w:hint="eastAsia"/>
                                <w:color w:val="000000" w:themeColor="dark1"/>
                                <w:kern w:val="24"/>
                                <w:sz w:val="18"/>
                                <w:szCs w:val="18"/>
                              </w:rPr>
                              <w:t>出典：東京都福祉保健局「平成28年度東京都福祉保健基礎調査『都民の生活実態と意識』」（平成29年11月）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left:0;text-align:left;margin-left:6.55pt;margin-top:10.9pt;width:477.2pt;height:36.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" filled="f" stroked="f">
                <v:textbox>
                  <w:txbxContent>
                    <w:p w:rsidR="0097694F" w:rsidRPr="00894B19" w:rsidRDefault="0097694F" w:rsidP="0075729E">
                      <w:pPr>
                        <w:spacing w:line="240" w:lineRule="exact"/>
                        <w:rPr>
                          <w:rFonts w:ascii="HG丸ｺﾞｼｯｸM-PRO" w:hAnsi="HG丸ｺﾞｼｯｸM-PRO"/>
                        </w:rPr>
                      </w:pPr>
                      <w:r w:rsidRPr="00894B19">
                        <w:rPr>
                          <w:rFonts w:ascii="HG丸ｺﾞｼｯｸM-PRO" w:hAnsi="HG丸ｺﾞｼｯｸM-PRO" w:hint="eastAsia"/>
                          <w:color w:val="000000" w:themeColor="dark1"/>
                          <w:kern w:val="24"/>
                          <w:sz w:val="18"/>
                          <w:szCs w:val="18"/>
                        </w:rPr>
                        <w:t>出典：東京都福祉保健局「平成28年度東京都福祉保健基礎調査『都民の生活実態と意識』」（平成29年11月）</w:t>
                      </w:r>
                    </w:p>
                  </w:txbxContent>
                </v:textbox>
              </v:shape>
            </w:pict>
          </mc:Fallback>
        </mc:AlternateContent>
      </w:r>
    </w:p>
    <w:p w:rsidR="0075729E" w:rsidRPr="00AB3818" w:rsidRDefault="0075729E" w:rsidP="00A74801">
      <w:pPr>
        <w:rPr>
          <w:color w:val="000000" w:themeColor="text1"/>
        </w:rPr>
      </w:pPr>
    </w:p>
    <w:p w:rsidR="00F87DE4" w:rsidRPr="00AB3818" w:rsidRDefault="00F87DE4" w:rsidP="00A74801">
      <w:pPr>
        <w:rPr>
          <w:color w:val="000000" w:themeColor="text1"/>
        </w:rPr>
      </w:pPr>
    </w:p>
    <w:p w:rsidR="0075729E" w:rsidRPr="00AB3818" w:rsidRDefault="0075729E" w:rsidP="00A74801">
      <w:pPr>
        <w:rPr>
          <w:color w:val="000000" w:themeColor="text1"/>
        </w:rPr>
      </w:pPr>
    </w:p>
    <w:p w:rsidR="0075729E" w:rsidRPr="00AB3818" w:rsidRDefault="0075729E" w:rsidP="0075729E">
      <w:pPr>
        <w:rPr>
          <w:rFonts w:ascii="メイリオ" w:eastAsia="メイリオ" w:hAnsi="メイリオ" w:cs="メイリオ"/>
          <w:b/>
          <w:color w:val="000000" w:themeColor="text1"/>
        </w:rPr>
      </w:pPr>
      <w:r w:rsidRPr="00AB3818">
        <w:rPr>
          <w:rFonts w:ascii="メイリオ" w:eastAsia="メイリオ" w:hAnsi="メイリオ" w:cs="メイリオ" w:hint="eastAsia"/>
          <w:b/>
          <w:color w:val="000000" w:themeColor="text1"/>
        </w:rPr>
        <w:lastRenderedPageBreak/>
        <w:t>＜福祉のまちづくりで重点的に取り組む必要があるものは、道路や公共交通の整備＞</w:t>
      </w:r>
    </w:p>
    <w:p w:rsidR="0075729E" w:rsidRPr="00AB3818" w:rsidRDefault="0075729E" w:rsidP="00101DFD">
      <w:pPr>
        <w:ind w:left="227"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今後、「ユニバーサルデザインの理念に基づいた福祉のまちづくり」を進めていくに当たり、都が特に重点を置いて取り組む必要があるものを聞いたところ、「道路の整備」が67.4％、「公共交通施設や公共交通機関の整備」が67.3</w:t>
      </w:r>
      <w:r w:rsidR="00802241" w:rsidRPr="00AB3818">
        <w:rPr>
          <w:rFonts w:ascii="HG丸ｺﾞｼｯｸM-PRO" w:hAnsi="HG丸ｺﾞｼｯｸM-PRO" w:hint="eastAsia"/>
          <w:color w:val="000000" w:themeColor="text1"/>
        </w:rPr>
        <w:t>％でし</w:t>
      </w:r>
      <w:r w:rsidRPr="00AB3818">
        <w:rPr>
          <w:rFonts w:ascii="HG丸ｺﾞｼｯｸM-PRO" w:hAnsi="HG丸ｺﾞｼｯｸM-PRO" w:hint="eastAsia"/>
          <w:color w:val="000000" w:themeColor="text1"/>
        </w:rPr>
        <w:t>た。</w:t>
      </w:r>
    </w:p>
    <w:p w:rsidR="0075729E" w:rsidRPr="00AB3818" w:rsidRDefault="0075729E" w:rsidP="0075729E">
      <w:pPr>
        <w:rPr>
          <w:rFonts w:ascii="HG丸ｺﾞｼｯｸM-PRO" w:hAnsi="HG丸ｺﾞｼｯｸM-PRO"/>
          <w:color w:val="000000" w:themeColor="text1"/>
        </w:rPr>
      </w:pPr>
    </w:p>
    <w:p w:rsidR="0075729E" w:rsidRPr="00AB3818" w:rsidRDefault="0075729E" w:rsidP="00101DFD">
      <w:pPr>
        <w:ind w:left="227"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続いて、「災害時における要配慮者の安全対策」が46.7％、「学校におけるユニバーサルデザイン教育等の推進」が37.7</w:t>
      </w:r>
      <w:r w:rsidR="00802241" w:rsidRPr="00AB3818">
        <w:rPr>
          <w:rFonts w:ascii="HG丸ｺﾞｼｯｸM-PRO" w:hAnsi="HG丸ｺﾞｼｯｸM-PRO" w:hint="eastAsia"/>
          <w:color w:val="000000" w:themeColor="text1"/>
        </w:rPr>
        <w:t>％となっています</w:t>
      </w:r>
      <w:r w:rsidRPr="00AB3818">
        <w:rPr>
          <w:rFonts w:ascii="HG丸ｺﾞｼｯｸM-PRO" w:hAnsi="HG丸ｺﾞｼｯｸM-PRO" w:hint="eastAsia"/>
          <w:color w:val="000000" w:themeColor="text1"/>
        </w:rPr>
        <w:t>。</w:t>
      </w:r>
    </w:p>
    <w:p w:rsidR="0075729E" w:rsidRPr="00AB3818" w:rsidRDefault="0075729E" w:rsidP="0075729E">
      <w:pPr>
        <w:rPr>
          <w:color w:val="000000" w:themeColor="text1"/>
        </w:rPr>
      </w:pPr>
    </w:p>
    <w:p w:rsidR="0075729E" w:rsidRPr="00AB3818" w:rsidRDefault="00802241" w:rsidP="0075729E">
      <w:pPr>
        <w:rPr>
          <w:color w:val="000000" w:themeColor="text1"/>
        </w:rPr>
      </w:pPr>
      <w:r w:rsidRPr="00AB3818">
        <w:rPr>
          <w:rFonts w:asciiTheme="minorEastAsia" w:hAnsiTheme="minorEastAsia"/>
          <w:noProof/>
          <w:color w:val="000000" w:themeColor="text1"/>
          <w:szCs w:val="24"/>
        </w:rPr>
        <w:drawing>
          <wp:anchor distT="0" distB="0" distL="114300" distR="114300" simplePos="0" relativeHeight="251673088" behindDoc="0" locked="0" layoutInCell="1" allowOverlap="1" wp14:anchorId="490AD32F" wp14:editId="3F549AE6">
            <wp:simplePos x="0" y="0"/>
            <wp:positionH relativeFrom="column">
              <wp:posOffset>-42232</wp:posOffset>
            </wp:positionH>
            <wp:positionV relativeFrom="paragraph">
              <wp:posOffset>21037</wp:posOffset>
            </wp:positionV>
            <wp:extent cx="6123940" cy="3540125"/>
            <wp:effectExtent l="0" t="0" r="0" b="3175"/>
            <wp:wrapNone/>
            <wp:docPr id="373" name="グラフ 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rsidR="0075729E" w:rsidRPr="00AB3818" w:rsidRDefault="0075729E" w:rsidP="0075729E">
      <w:pPr>
        <w:rPr>
          <w:color w:val="000000" w:themeColor="text1"/>
        </w:rPr>
      </w:pPr>
    </w:p>
    <w:p w:rsidR="0075729E" w:rsidRPr="00AB3818" w:rsidRDefault="0075729E" w:rsidP="0075729E">
      <w:pPr>
        <w:rPr>
          <w:color w:val="000000" w:themeColor="text1"/>
        </w:rPr>
      </w:pPr>
    </w:p>
    <w:p w:rsidR="0075729E" w:rsidRPr="00AB3818" w:rsidRDefault="0075729E" w:rsidP="0075729E">
      <w:pPr>
        <w:rPr>
          <w:color w:val="000000" w:themeColor="text1"/>
        </w:rPr>
      </w:pPr>
    </w:p>
    <w:p w:rsidR="0075729E" w:rsidRPr="00AB3818" w:rsidRDefault="0075729E" w:rsidP="0075729E">
      <w:pPr>
        <w:rPr>
          <w:color w:val="000000" w:themeColor="text1"/>
        </w:rPr>
      </w:pPr>
    </w:p>
    <w:p w:rsidR="0075729E" w:rsidRPr="00AB3818" w:rsidRDefault="0075729E" w:rsidP="0075729E">
      <w:pPr>
        <w:rPr>
          <w:color w:val="000000" w:themeColor="text1"/>
        </w:rPr>
      </w:pPr>
    </w:p>
    <w:p w:rsidR="0075729E" w:rsidRPr="00AB3818" w:rsidRDefault="0075729E" w:rsidP="0075729E">
      <w:pPr>
        <w:rPr>
          <w:color w:val="000000" w:themeColor="text1"/>
        </w:rPr>
      </w:pPr>
    </w:p>
    <w:p w:rsidR="0075729E" w:rsidRPr="00AB3818" w:rsidRDefault="0075729E" w:rsidP="0075729E">
      <w:pPr>
        <w:rPr>
          <w:color w:val="000000" w:themeColor="text1"/>
        </w:rPr>
      </w:pPr>
    </w:p>
    <w:p w:rsidR="0075729E" w:rsidRPr="00AB3818" w:rsidRDefault="0075729E" w:rsidP="0075729E">
      <w:pPr>
        <w:rPr>
          <w:color w:val="000000" w:themeColor="text1"/>
        </w:rPr>
      </w:pPr>
    </w:p>
    <w:p w:rsidR="0075729E" w:rsidRPr="00AB3818" w:rsidRDefault="0075729E" w:rsidP="0075729E">
      <w:pPr>
        <w:rPr>
          <w:color w:val="000000" w:themeColor="text1"/>
        </w:rPr>
      </w:pPr>
    </w:p>
    <w:p w:rsidR="0075729E" w:rsidRPr="00AB3818" w:rsidRDefault="0075729E" w:rsidP="0075729E">
      <w:pPr>
        <w:rPr>
          <w:color w:val="000000" w:themeColor="text1"/>
        </w:rPr>
      </w:pPr>
    </w:p>
    <w:p w:rsidR="0075729E" w:rsidRPr="00AB3818" w:rsidRDefault="0075729E" w:rsidP="0075729E">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101DFD" w:rsidP="00A74801">
      <w:pPr>
        <w:rPr>
          <w:color w:val="000000" w:themeColor="text1"/>
        </w:rPr>
      </w:pPr>
      <w:r w:rsidRPr="00AB3818">
        <w:rPr>
          <w:rFonts w:eastAsiaTheme="minorEastAsia"/>
          <w:noProof/>
          <w:color w:val="000000" w:themeColor="text1"/>
          <w:sz w:val="21"/>
        </w:rPr>
        <mc:AlternateContent>
          <mc:Choice Requires="wps">
            <w:drawing>
              <wp:anchor distT="0" distB="0" distL="114300" distR="114300" simplePos="0" relativeHeight="251674112" behindDoc="0" locked="0" layoutInCell="1" allowOverlap="1" wp14:anchorId="2BC747D1" wp14:editId="171AE3BC">
                <wp:simplePos x="0" y="0"/>
                <wp:positionH relativeFrom="column">
                  <wp:posOffset>109855</wp:posOffset>
                </wp:positionH>
                <wp:positionV relativeFrom="paragraph">
                  <wp:posOffset>39370</wp:posOffset>
                </wp:positionV>
                <wp:extent cx="5900420" cy="499110"/>
                <wp:effectExtent l="0" t="0" r="0" b="0"/>
                <wp:wrapNone/>
                <wp:docPr id="374" name="テキスト ボックス 4"/>
                <wp:cNvGraphicFramePr/>
                <a:graphic xmlns:a="http://schemas.openxmlformats.org/drawingml/2006/main">
                  <a:graphicData uri="http://schemas.microsoft.com/office/word/2010/wordprocessingShape">
                    <wps:wsp>
                      <wps:cNvSpPr txBox="1"/>
                      <wps:spPr>
                        <a:xfrm>
                          <a:off x="0" y="0"/>
                          <a:ext cx="5900420" cy="499110"/>
                        </a:xfrm>
                        <a:prstGeom prst="rect">
                          <a:avLst/>
                        </a:prstGeom>
                        <a:noFill/>
                        <a:ln w="9525" cmpd="sng">
                          <a:noFill/>
                        </a:ln>
                        <a:effectLst/>
                      </wps:spPr>
                      <wps:txbx>
                        <w:txbxContent>
                          <w:p w:rsidR="0097694F" w:rsidRPr="00894B19" w:rsidRDefault="0097694F" w:rsidP="00802241">
                            <w:pPr>
                              <w:pStyle w:val="Web"/>
                              <w:spacing w:before="0" w:beforeAutospacing="0" w:after="0" w:afterAutospacing="0"/>
                              <w:rPr>
                                <w:rFonts w:ascii="HG丸ｺﾞｼｯｸM-PRO" w:eastAsia="HG丸ｺﾞｼｯｸM-PRO" w:hAnsi="HG丸ｺﾞｼｯｸM-PRO"/>
                              </w:rPr>
                            </w:pPr>
                            <w:r w:rsidRPr="00894B19">
                              <w:rPr>
                                <w:rFonts w:ascii="HG丸ｺﾞｼｯｸM-PRO" w:eastAsia="HG丸ｺﾞｼｯｸM-PRO" w:hAnsi="HG丸ｺﾞｼｯｸM-PRO" w:cstheme="minorBidi" w:hint="eastAsia"/>
                                <w:color w:val="000000" w:themeColor="dark1"/>
                                <w:kern w:val="24"/>
                                <w:sz w:val="18"/>
                                <w:szCs w:val="18"/>
                              </w:rPr>
                              <w:t>出典：東京都福祉保健局「平成28年度東京都福祉保健基礎調査『都民の生活実態と意識』」（平成29年11月）</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left:0;text-align:left;margin-left:8.65pt;margin-top:3.1pt;width:464.6pt;height:39.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" filled="f" stroked="f">
                <v:textbox>
                  <w:txbxContent>
                    <w:p w:rsidR="0097694F" w:rsidRPr="00894B19" w:rsidRDefault="0097694F" w:rsidP="00802241">
                      <w:pPr>
                        <w:pStyle w:val="Web"/>
                        <w:spacing w:before="0" w:beforeAutospacing="0" w:after="0" w:afterAutospacing="0"/>
                        <w:rPr>
                          <w:rFonts w:ascii="HG丸ｺﾞｼｯｸM-PRO" w:eastAsia="HG丸ｺﾞｼｯｸM-PRO" w:hAnsi="HG丸ｺﾞｼｯｸM-PRO"/>
                        </w:rPr>
                      </w:pPr>
                      <w:r w:rsidRPr="00894B19">
                        <w:rPr>
                          <w:rFonts w:ascii="HG丸ｺﾞｼｯｸM-PRO" w:eastAsia="HG丸ｺﾞｼｯｸM-PRO" w:hAnsi="HG丸ｺﾞｼｯｸM-PRO" w:cstheme="minorBidi" w:hint="eastAsia"/>
                          <w:color w:val="000000" w:themeColor="dark1"/>
                          <w:kern w:val="24"/>
                          <w:sz w:val="18"/>
                          <w:szCs w:val="18"/>
                        </w:rPr>
                        <w:t>出典：東京都福祉保健局「平成28年度東京都福祉保健基礎調査『都民の生活実態と意識』」（平成29年11月）</w:t>
                      </w:r>
                    </w:p>
                  </w:txbxContent>
                </v:textbox>
              </v:shape>
            </w:pict>
          </mc:Fallback>
        </mc:AlternateContent>
      </w: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75729E" w:rsidRPr="00AB3818" w:rsidRDefault="0075729E" w:rsidP="00A74801">
      <w:pPr>
        <w:rPr>
          <w:color w:val="000000" w:themeColor="text1"/>
        </w:rPr>
      </w:pPr>
    </w:p>
    <w:p w:rsidR="003F5E60" w:rsidRPr="00AB3818" w:rsidRDefault="003F5E60" w:rsidP="00A74801">
      <w:pPr>
        <w:rPr>
          <w:color w:val="000000" w:themeColor="text1"/>
        </w:rPr>
      </w:pPr>
    </w:p>
    <w:p w:rsidR="00A74801" w:rsidRPr="00AB3818" w:rsidRDefault="00E20B24" w:rsidP="00A74801">
      <w:pPr>
        <w:rPr>
          <w:rFonts w:ascii="メイリオ" w:eastAsia="メイリオ" w:hAnsi="メイリオ" w:cs="メイリオ"/>
          <w:b/>
          <w:color w:val="000000" w:themeColor="text1"/>
          <w:sz w:val="32"/>
          <w:szCs w:val="32"/>
          <w:u w:val="double"/>
        </w:rPr>
      </w:pPr>
      <w:r w:rsidRPr="00AB3818">
        <w:rPr>
          <w:rFonts w:ascii="メイリオ" w:eastAsia="メイリオ" w:hAnsi="メイリオ" w:cs="メイリオ" w:hint="eastAsia"/>
          <w:b/>
          <w:color w:val="000000" w:themeColor="text1"/>
          <w:sz w:val="32"/>
          <w:szCs w:val="32"/>
          <w:u w:val="double"/>
        </w:rPr>
        <w:lastRenderedPageBreak/>
        <w:t>第</w:t>
      </w:r>
      <w:r w:rsidR="00AD6B28" w:rsidRPr="00AB3818">
        <w:rPr>
          <w:rFonts w:ascii="メイリオ" w:eastAsia="メイリオ" w:hAnsi="メイリオ" w:cs="メイリオ" w:hint="eastAsia"/>
          <w:b/>
          <w:color w:val="000000" w:themeColor="text1"/>
          <w:sz w:val="32"/>
          <w:szCs w:val="32"/>
          <w:u w:val="double"/>
        </w:rPr>
        <w:t>３</w:t>
      </w:r>
      <w:r w:rsidR="00A74801" w:rsidRPr="00AB3818">
        <w:rPr>
          <w:rFonts w:ascii="メイリオ" w:eastAsia="メイリオ" w:hAnsi="メイリオ" w:cs="メイリオ" w:hint="eastAsia"/>
          <w:b/>
          <w:color w:val="000000" w:themeColor="text1"/>
          <w:sz w:val="32"/>
          <w:szCs w:val="32"/>
          <w:u w:val="double"/>
        </w:rPr>
        <w:t>章　福祉のまちづくりの分野別施策</w:t>
      </w:r>
    </w:p>
    <w:p w:rsidR="00A74801" w:rsidRPr="00AB3818" w:rsidRDefault="00A74801" w:rsidP="00A74801">
      <w:pPr>
        <w:rPr>
          <w:color w:val="000000" w:themeColor="text1"/>
        </w:rPr>
      </w:pPr>
    </w:p>
    <w:p w:rsidR="00F507E8" w:rsidRPr="00AB3818" w:rsidRDefault="00F507E8" w:rsidP="00A74801">
      <w:pPr>
        <w:rPr>
          <w:color w:val="000000" w:themeColor="text1"/>
        </w:rPr>
      </w:pPr>
    </w:p>
    <w:p w:rsidR="00A74801" w:rsidRPr="00AB3818" w:rsidRDefault="00E20B24" w:rsidP="00EF427E">
      <w:pPr>
        <w:ind w:left="227" w:hangingChars="100" w:hanging="227"/>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t xml:space="preserve">１　</w:t>
      </w:r>
      <w:r w:rsidR="00F0270E" w:rsidRPr="00AB3818">
        <w:rPr>
          <w:rFonts w:ascii="メイリオ" w:eastAsia="メイリオ" w:hAnsi="メイリオ" w:cs="メイリオ" w:hint="eastAsia"/>
          <w:b/>
          <w:color w:val="000000" w:themeColor="text1"/>
          <w:szCs w:val="24"/>
          <w:u w:val="single"/>
        </w:rPr>
        <w:t>誰もが円滑に移動できる</w:t>
      </w:r>
      <w:r w:rsidR="008A5A59" w:rsidRPr="00AB3818">
        <w:rPr>
          <w:rFonts w:ascii="メイリオ" w:eastAsia="メイリオ" w:hAnsi="メイリオ" w:cs="メイリオ" w:hint="eastAsia"/>
          <w:b/>
          <w:color w:val="000000" w:themeColor="text1"/>
          <w:szCs w:val="24"/>
          <w:u w:val="single"/>
        </w:rPr>
        <w:t>交通機関</w:t>
      </w:r>
      <w:r w:rsidR="00C5491B" w:rsidRPr="00AB3818">
        <w:rPr>
          <w:rFonts w:ascii="メイリオ" w:eastAsia="メイリオ" w:hAnsi="メイリオ" w:cs="メイリオ" w:hint="eastAsia"/>
          <w:b/>
          <w:color w:val="000000" w:themeColor="text1"/>
          <w:szCs w:val="24"/>
          <w:u w:val="single"/>
        </w:rPr>
        <w:t>や道路</w:t>
      </w:r>
      <w:r w:rsidR="008A5A59" w:rsidRPr="00AB3818">
        <w:rPr>
          <w:rFonts w:ascii="メイリオ" w:eastAsia="メイリオ" w:hAnsi="メイリオ" w:cs="メイリオ" w:hint="eastAsia"/>
          <w:b/>
          <w:color w:val="000000" w:themeColor="text1"/>
          <w:szCs w:val="24"/>
          <w:u w:val="single"/>
        </w:rPr>
        <w:t>等のバリアフリーの更なる</w:t>
      </w:r>
      <w:r w:rsidR="00A74801" w:rsidRPr="00AB3818">
        <w:rPr>
          <w:rFonts w:ascii="メイリオ" w:eastAsia="メイリオ" w:hAnsi="メイリオ" w:cs="メイリオ" w:hint="eastAsia"/>
          <w:b/>
          <w:color w:val="000000" w:themeColor="text1"/>
          <w:szCs w:val="24"/>
          <w:u w:val="single"/>
        </w:rPr>
        <w:t>推進</w:t>
      </w:r>
    </w:p>
    <w:p w:rsidR="00A74801" w:rsidRPr="00AB3818" w:rsidRDefault="007D722C" w:rsidP="00A74801">
      <w:pPr>
        <w:rPr>
          <w:color w:val="000000" w:themeColor="text1"/>
        </w:rPr>
      </w:pPr>
      <w:r w:rsidRPr="00AB3818">
        <w:rPr>
          <w:rFonts w:hint="eastAsia"/>
          <w:noProof/>
          <w:color w:val="000000" w:themeColor="text1"/>
        </w:rPr>
        <mc:AlternateContent>
          <mc:Choice Requires="wps">
            <w:drawing>
              <wp:anchor distT="0" distB="0" distL="114300" distR="114300" simplePos="0" relativeHeight="251706880" behindDoc="0" locked="0" layoutInCell="1" allowOverlap="1" wp14:anchorId="7D9F6FB8" wp14:editId="688DF089">
                <wp:simplePos x="0" y="0"/>
                <wp:positionH relativeFrom="column">
                  <wp:posOffset>-71755</wp:posOffset>
                </wp:positionH>
                <wp:positionV relativeFrom="paragraph">
                  <wp:posOffset>143510</wp:posOffset>
                </wp:positionV>
                <wp:extent cx="5924550" cy="904875"/>
                <wp:effectExtent l="0" t="0" r="19050" b="28575"/>
                <wp:wrapNone/>
                <wp:docPr id="13" name="正方形/長方形 13"/>
                <wp:cNvGraphicFramePr/>
                <a:graphic xmlns:a="http://schemas.openxmlformats.org/drawingml/2006/main">
                  <a:graphicData uri="http://schemas.microsoft.com/office/word/2010/wordprocessingShape">
                    <wps:wsp>
                      <wps:cNvSpPr/>
                      <wps:spPr>
                        <a:xfrm>
                          <a:off x="0" y="0"/>
                          <a:ext cx="5924550" cy="90487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3" o:spid="_x0000_s1026" style="position:absolute;left:0;text-align:left;margin-left:-5.65pt;margin-top:11.3pt;width:466.5pt;height:71.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" filled="f" strokecolor="black [3200]" strokeweight="1pt"/>
            </w:pict>
          </mc:Fallback>
        </mc:AlternateContent>
      </w:r>
    </w:p>
    <w:p w:rsidR="00A74801" w:rsidRPr="00AB3818" w:rsidRDefault="00A74801" w:rsidP="00F33995">
      <w:pPr>
        <w:ind w:firstLineChars="100" w:firstLine="227"/>
        <w:rPr>
          <w:color w:val="000000" w:themeColor="text1"/>
        </w:rPr>
      </w:pPr>
      <w:r w:rsidRPr="00AB3818">
        <w:rPr>
          <w:rFonts w:hint="eastAsia"/>
          <w:color w:val="000000" w:themeColor="text1"/>
        </w:rPr>
        <w:t>全ての人が安全で快適に移動できるよう、地域住民と連携しながら、旅客施設等を中心とした地区等における面的・一体的な整備を推進するなど、</w:t>
      </w:r>
      <w:r w:rsidR="00FA580B" w:rsidRPr="00AB3818">
        <w:rPr>
          <w:rFonts w:hint="eastAsia"/>
          <w:color w:val="000000" w:themeColor="text1"/>
        </w:rPr>
        <w:t>交通機関や</w:t>
      </w:r>
      <w:r w:rsidRPr="00AB3818">
        <w:rPr>
          <w:rFonts w:hint="eastAsia"/>
          <w:color w:val="000000" w:themeColor="text1"/>
        </w:rPr>
        <w:t>道路等のバリアフリーの更なる推進を図っていきます。</w:t>
      </w:r>
    </w:p>
    <w:p w:rsidR="00A74801" w:rsidRPr="00AB3818" w:rsidRDefault="00A74801" w:rsidP="00A74801">
      <w:pPr>
        <w:rPr>
          <w:color w:val="000000" w:themeColor="text1"/>
        </w:rPr>
      </w:pPr>
    </w:p>
    <w:p w:rsidR="007D722C" w:rsidRPr="00AB3818" w:rsidRDefault="007D722C" w:rsidP="00A74801">
      <w:pPr>
        <w:rPr>
          <w:color w:val="000000" w:themeColor="text1"/>
        </w:rPr>
      </w:pPr>
    </w:p>
    <w:p w:rsidR="00A74801" w:rsidRPr="00AB3818" w:rsidRDefault="00F30C27" w:rsidP="00311B2D">
      <w:pPr>
        <w:pStyle w:val="a3"/>
        <w:numPr>
          <w:ilvl w:val="0"/>
          <w:numId w:val="2"/>
        </w:numPr>
        <w:ind w:leftChars="0"/>
        <w:rPr>
          <w:rFonts w:ascii="HG丸ｺﾞｼｯｸM-PRO" w:hAnsi="HG丸ｺﾞｼｯｸM-PRO"/>
          <w:color w:val="000000" w:themeColor="text1"/>
        </w:rPr>
      </w:pPr>
      <w:r w:rsidRPr="00AB3818">
        <w:rPr>
          <w:rFonts w:hint="eastAsia"/>
          <w:color w:val="000000" w:themeColor="text1"/>
        </w:rPr>
        <w:t>交通機関</w:t>
      </w:r>
      <w:r w:rsidR="00A74801" w:rsidRPr="00AB3818">
        <w:rPr>
          <w:rFonts w:ascii="HG丸ｺﾞｼｯｸM-PRO" w:hAnsi="HG丸ｺﾞｼｯｸM-PRO" w:hint="eastAsia"/>
          <w:color w:val="000000" w:themeColor="text1"/>
        </w:rPr>
        <w:t>におけるバリアフリー化の推進</w:t>
      </w:r>
    </w:p>
    <w:p w:rsidR="00311B2D" w:rsidRPr="00AB3818" w:rsidRDefault="00311B2D" w:rsidP="00311B2D">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＜現状＞</w:t>
      </w:r>
    </w:p>
    <w:p w:rsidR="00A74801" w:rsidRDefault="00A74801" w:rsidP="00F33995">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　都内の鉄道駅については、エレベーター設置等による段差解消、だれでも</w:t>
      </w:r>
      <w:r w:rsidR="007E46E7" w:rsidRPr="00AB3818">
        <w:rPr>
          <w:rFonts w:ascii="HG丸ｺﾞｼｯｸM-PRO" w:hAnsi="HG丸ｺﾞｼｯｸM-PRO" w:hint="eastAsia"/>
          <w:color w:val="000000" w:themeColor="text1"/>
        </w:rPr>
        <w:t>使いやすい</w:t>
      </w:r>
      <w:r w:rsidRPr="00AB3818">
        <w:rPr>
          <w:rFonts w:ascii="HG丸ｺﾞｼｯｸM-PRO" w:hAnsi="HG丸ｺﾞｼｯｸM-PRO" w:hint="eastAsia"/>
          <w:color w:val="000000" w:themeColor="text1"/>
        </w:rPr>
        <w:t>トイレ、視覚障害者誘導用ブロック</w:t>
      </w:r>
      <w:r w:rsidR="0066390C" w:rsidRPr="00AB3818">
        <w:rPr>
          <w:rFonts w:ascii="HG丸ｺﾞｼｯｸM-PRO" w:hAnsi="HG丸ｺﾞｼｯｸM-PRO" w:hint="eastAsia"/>
          <w:color w:val="000000" w:themeColor="text1"/>
          <w:sz w:val="18"/>
          <w:szCs w:val="18"/>
        </w:rPr>
        <w:t>※</w:t>
      </w:r>
      <w:r w:rsidR="007E6AF0" w:rsidRPr="00AB3818">
        <w:rPr>
          <w:rFonts w:ascii="HG丸ｺﾞｼｯｸM-PRO" w:hAnsi="HG丸ｺﾞｼｯｸM-PRO" w:hint="eastAsia"/>
          <w:color w:val="000000" w:themeColor="text1"/>
          <w:sz w:val="18"/>
          <w:szCs w:val="18"/>
        </w:rPr>
        <w:t>10</w:t>
      </w:r>
      <w:r w:rsidRPr="00AB3818">
        <w:rPr>
          <w:rFonts w:ascii="HG丸ｺﾞｼｯｸM-PRO" w:hAnsi="HG丸ｺﾞｼｯｸM-PRO" w:hint="eastAsia"/>
          <w:color w:val="000000" w:themeColor="text1"/>
        </w:rPr>
        <w:t>、ホームドア等の</w:t>
      </w:r>
      <w:r w:rsidR="005B30E5" w:rsidRPr="00AB3818">
        <w:rPr>
          <w:rFonts w:ascii="HG丸ｺﾞｼｯｸM-PRO" w:hAnsi="HG丸ｺﾞｼｯｸM-PRO" w:hint="eastAsia"/>
          <w:color w:val="000000" w:themeColor="text1"/>
        </w:rPr>
        <w:t>バリアフリー化の整備が進んでいます</w:t>
      </w:r>
      <w:r w:rsidRPr="00AB3818">
        <w:rPr>
          <w:rFonts w:ascii="HG丸ｺﾞｼｯｸM-PRO" w:hAnsi="HG丸ｺﾞｼｯｸM-PRO" w:hint="eastAsia"/>
          <w:color w:val="000000" w:themeColor="text1"/>
        </w:rPr>
        <w:t>。</w:t>
      </w:r>
    </w:p>
    <w:p w:rsidR="006C57B6" w:rsidRPr="00AB3818" w:rsidRDefault="006C57B6" w:rsidP="00F33995">
      <w:pPr>
        <w:ind w:left="453" w:hangingChars="200" w:hanging="453"/>
        <w:rPr>
          <w:rFonts w:ascii="HG丸ｺﾞｼｯｸM-PRO" w:hAnsi="HG丸ｺﾞｼｯｸM-PRO"/>
          <w:color w:val="000000" w:themeColor="text1"/>
        </w:rPr>
      </w:pPr>
    </w:p>
    <w:p w:rsidR="00A74801" w:rsidRPr="00F84230" w:rsidRDefault="006C57B6" w:rsidP="006C57B6">
      <w:pPr>
        <w:ind w:leftChars="100" w:left="454" w:hangingChars="100" w:hanging="227"/>
        <w:rPr>
          <w:rFonts w:ascii="HG丸ｺﾞｼｯｸM-PRO" w:hAnsi="HG丸ｺﾞｼｯｸM-PRO"/>
        </w:rPr>
      </w:pPr>
      <w:r w:rsidRPr="00F84230">
        <w:rPr>
          <w:rFonts w:ascii="HG丸ｺﾞｼｯｸM-PRO" w:hAnsi="HG丸ｺﾞｼｯｸM-PRO" w:hint="eastAsia"/>
        </w:rPr>
        <w:t>○　都営地下鉄駅においては、エレベーター等による１ルート確保は既に完了しており、東京メトロなど他の事業者とも連携を図りながら、乗換駅等でのエレベーター整備を進めています。</w:t>
      </w:r>
    </w:p>
    <w:p w:rsidR="006C57B6" w:rsidRPr="00AB3818" w:rsidRDefault="006C57B6" w:rsidP="006C57B6">
      <w:pPr>
        <w:ind w:leftChars="100" w:left="454" w:hangingChars="100" w:hanging="227"/>
        <w:rPr>
          <w:rFonts w:ascii="HG丸ｺﾞｼｯｸM-PRO" w:hAnsi="HG丸ｺﾞｼｯｸM-PRO"/>
          <w:color w:val="000000" w:themeColor="text1"/>
        </w:rPr>
      </w:pPr>
    </w:p>
    <w:p w:rsidR="00DD0D37" w:rsidRPr="00AB3818" w:rsidRDefault="00A74801" w:rsidP="005B30E5">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　地域の身近な移動手段であるバス車両のノンステップ化</w:t>
      </w:r>
      <w:r w:rsidR="005B30E5" w:rsidRPr="00AB3818">
        <w:rPr>
          <w:rFonts w:ascii="HG丸ｺﾞｼｯｸM-PRO" w:hAnsi="HG丸ｺﾞｼｯｸM-PRO" w:hint="eastAsia"/>
          <w:color w:val="000000" w:themeColor="text1"/>
        </w:rPr>
        <w:t>が進んでいます。</w:t>
      </w:r>
    </w:p>
    <w:p w:rsidR="00A74801" w:rsidRPr="00AB3818" w:rsidRDefault="005B30E5" w:rsidP="00DD0D37">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また、車いす使用者等が利用しやすいユニバーサルデザインタクシー車両が普及しつつあります。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F33995">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　都内の公共交通施設・車両のバリアフリー化は、全国の整備率と比べ進展しています。</w:t>
      </w:r>
    </w:p>
    <w:p w:rsidR="00AB158A" w:rsidRPr="00AB3818" w:rsidRDefault="00AB158A" w:rsidP="00E15328">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＜課題＞</w:t>
      </w:r>
    </w:p>
    <w:p w:rsidR="00DD0D37" w:rsidRPr="00AB3818" w:rsidRDefault="00A74801" w:rsidP="000926DE">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東京では、鉄道やバスによる公共交通のネットワークが整備されており、こうした公共交通を利用して誰もが円滑に移動できるようになるためには、車両や施設のバリアフリー化をより一層進めることが重要です。</w:t>
      </w:r>
    </w:p>
    <w:p w:rsidR="00F30C27" w:rsidRPr="00AB3818" w:rsidRDefault="00F30C27" w:rsidP="00405723">
      <w:pPr>
        <w:ind w:leftChars="200" w:left="453" w:firstLineChars="100" w:firstLine="227"/>
        <w:rPr>
          <w:color w:val="000000" w:themeColor="text1"/>
        </w:rPr>
      </w:pPr>
      <w:r w:rsidRPr="00AB3818">
        <w:rPr>
          <w:rFonts w:hint="eastAsia"/>
          <w:color w:val="000000" w:themeColor="text1"/>
        </w:rPr>
        <w:t>また、公共交通事業者は</w:t>
      </w:r>
      <w:r w:rsidR="001258CC" w:rsidRPr="00F84230">
        <w:rPr>
          <w:rFonts w:hint="eastAsia"/>
        </w:rPr>
        <w:t>、施設整備など</w:t>
      </w:r>
      <w:r w:rsidRPr="00F84230">
        <w:rPr>
          <w:rFonts w:hint="eastAsia"/>
        </w:rPr>
        <w:t>ハード</w:t>
      </w:r>
      <w:r w:rsidR="00ED4DBE" w:rsidRPr="00F84230">
        <w:rPr>
          <w:rFonts w:hint="eastAsia"/>
        </w:rPr>
        <w:t>面の</w:t>
      </w:r>
      <w:r w:rsidRPr="00F84230">
        <w:rPr>
          <w:rFonts w:hint="eastAsia"/>
        </w:rPr>
        <w:t>対策</w:t>
      </w:r>
      <w:r w:rsidR="003115A8" w:rsidRPr="00F84230">
        <w:rPr>
          <w:rFonts w:hint="eastAsia"/>
        </w:rPr>
        <w:t>に加えて、</w:t>
      </w:r>
      <w:r w:rsidR="001258CC" w:rsidRPr="00F84230">
        <w:rPr>
          <w:rFonts w:hint="eastAsia"/>
        </w:rPr>
        <w:t>接遇研修など</w:t>
      </w:r>
      <w:r w:rsidRPr="00F84230">
        <w:rPr>
          <w:rFonts w:hint="eastAsia"/>
        </w:rPr>
        <w:t>ソ</w:t>
      </w:r>
      <w:r w:rsidRPr="00F84230">
        <w:rPr>
          <w:rFonts w:hint="eastAsia"/>
        </w:rPr>
        <w:lastRenderedPageBreak/>
        <w:t>フト</w:t>
      </w:r>
      <w:r w:rsidR="00ED4DBE" w:rsidRPr="00F84230">
        <w:rPr>
          <w:rFonts w:hint="eastAsia"/>
        </w:rPr>
        <w:t>面の</w:t>
      </w:r>
      <w:r w:rsidRPr="00F84230">
        <w:rPr>
          <w:rFonts w:hint="eastAsia"/>
        </w:rPr>
        <w:t>対策の計画作</w:t>
      </w:r>
      <w:r w:rsidRPr="00AB3818">
        <w:rPr>
          <w:rFonts w:hint="eastAsia"/>
          <w:color w:val="000000" w:themeColor="text1"/>
        </w:rPr>
        <w:t>成や取組状況の報告及び公表など、ハード・ソフト一体的な取組を推進する必要があります。</w:t>
      </w:r>
    </w:p>
    <w:p w:rsidR="00A74801" w:rsidRPr="00AB3818" w:rsidRDefault="00A74801" w:rsidP="00A74801">
      <w:pPr>
        <w:rPr>
          <w:rFonts w:ascii="HG丸ｺﾞｼｯｸM-PRO" w:hAnsi="HG丸ｺﾞｼｯｸM-PRO"/>
          <w:color w:val="000000" w:themeColor="text1"/>
        </w:rPr>
      </w:pPr>
    </w:p>
    <w:p w:rsidR="007C6458" w:rsidRPr="00AB3818" w:rsidRDefault="00A74801" w:rsidP="00F3399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鉄道駅においては、駅の出入口から車両の乗降口に至る経路において、エレベーター等を利用することにより、誰もが安全に連続して通行できる１ルートの確保が都</w:t>
      </w:r>
    </w:p>
    <w:p w:rsidR="004819C7" w:rsidRPr="00AB3818" w:rsidRDefault="00A74801" w:rsidP="004819C7">
      <w:pPr>
        <w:ind w:leftChars="200" w:left="453"/>
        <w:rPr>
          <w:color w:val="000000" w:themeColor="text1"/>
        </w:rPr>
      </w:pPr>
      <w:r w:rsidRPr="00AB3818">
        <w:rPr>
          <w:rFonts w:ascii="HG丸ｺﾞｼｯｸM-PRO" w:hAnsi="HG丸ｺﾞｼｯｸM-PRO" w:hint="eastAsia"/>
          <w:color w:val="000000" w:themeColor="text1"/>
        </w:rPr>
        <w:t>内では進められてき</w:t>
      </w:r>
      <w:r w:rsidR="002568C6" w:rsidRPr="00AB3818">
        <w:rPr>
          <w:rFonts w:ascii="HG丸ｺﾞｼｯｸM-PRO" w:hAnsi="HG丸ｺﾞｼｯｸM-PRO" w:hint="eastAsia"/>
          <w:color w:val="000000" w:themeColor="text1"/>
        </w:rPr>
        <w:t>まし</w:t>
      </w:r>
      <w:r w:rsidRPr="00AB3818">
        <w:rPr>
          <w:rFonts w:ascii="HG丸ｺﾞｼｯｸM-PRO" w:hAnsi="HG丸ｺﾞｼｯｸM-PRO" w:hint="eastAsia"/>
          <w:color w:val="000000" w:themeColor="text1"/>
        </w:rPr>
        <w:t>たが、</w:t>
      </w:r>
      <w:r w:rsidR="004819C7" w:rsidRPr="00AB3818">
        <w:rPr>
          <w:rFonts w:hint="eastAsia"/>
          <w:color w:val="000000" w:themeColor="text1"/>
        </w:rPr>
        <w:t>今後は、移動等円滑化経路の最短化・大規模な駅における複数化の整備を進めるとともに、他路線への乗継ぎ経路のバリアフリー化に向けた整備を推進する必要があります。</w:t>
      </w:r>
    </w:p>
    <w:p w:rsidR="00A74801" w:rsidRPr="00AB3818" w:rsidRDefault="00A74801" w:rsidP="004819C7">
      <w:pPr>
        <w:ind w:leftChars="200" w:left="453"/>
        <w:rPr>
          <w:rFonts w:ascii="HG丸ｺﾞｼｯｸM-PRO" w:hAnsi="HG丸ｺﾞｼｯｸM-PRO"/>
          <w:color w:val="000000" w:themeColor="text1"/>
        </w:rPr>
      </w:pPr>
    </w:p>
    <w:p w:rsidR="00A74801" w:rsidRPr="00AB3818" w:rsidRDefault="00A74801" w:rsidP="00F3399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また、複数の鉄道やバス等が乗り入れるターミナル駅等においては、交通事業者や施設管理者等が連携し、表示内容やデザイン等を統一し、情報の連続性を確保した分かりやすい案内サインの整備を進め</w:t>
      </w:r>
      <w:r w:rsidR="00A152CF" w:rsidRPr="00AB3818">
        <w:rPr>
          <w:rFonts w:ascii="HG丸ｺﾞｼｯｸM-PRO" w:hAnsi="HG丸ｺﾞｼｯｸM-PRO" w:hint="eastAsia"/>
          <w:color w:val="000000" w:themeColor="text1"/>
        </w:rPr>
        <w:t>る</w:t>
      </w:r>
      <w:r w:rsidRPr="00AB3818">
        <w:rPr>
          <w:rFonts w:ascii="HG丸ｺﾞｼｯｸM-PRO" w:hAnsi="HG丸ｺﾞｼｯｸM-PRO" w:hint="eastAsia"/>
          <w:color w:val="000000" w:themeColor="text1"/>
        </w:rPr>
        <w:t>必要があります。</w:t>
      </w:r>
    </w:p>
    <w:p w:rsidR="00A74801" w:rsidRPr="00AB3818" w:rsidRDefault="00A74801" w:rsidP="00A74801">
      <w:pPr>
        <w:rPr>
          <w:rFonts w:ascii="HG丸ｺﾞｼｯｸM-PRO" w:hAnsi="HG丸ｺﾞｼｯｸM-PRO"/>
          <w:color w:val="000000" w:themeColor="text1"/>
        </w:rPr>
      </w:pPr>
    </w:p>
    <w:p w:rsidR="004819C7" w:rsidRPr="00AB3818" w:rsidRDefault="00A74801" w:rsidP="004819C7">
      <w:pPr>
        <w:ind w:leftChars="100" w:left="454" w:hangingChars="100" w:hanging="227"/>
        <w:rPr>
          <w:color w:val="000000" w:themeColor="text1"/>
        </w:rPr>
      </w:pPr>
      <w:r w:rsidRPr="00AB3818">
        <w:rPr>
          <w:rFonts w:ascii="HG丸ｺﾞｼｯｸM-PRO" w:hAnsi="HG丸ｺﾞｼｯｸM-PRO" w:hint="eastAsia"/>
          <w:color w:val="000000" w:themeColor="text1"/>
        </w:rPr>
        <w:t xml:space="preserve">○　</w:t>
      </w:r>
      <w:r w:rsidR="004819C7" w:rsidRPr="00AB3818">
        <w:rPr>
          <w:rFonts w:hint="eastAsia"/>
          <w:color w:val="000000" w:themeColor="text1"/>
        </w:rPr>
        <w:t>さらに、転落事故を防止するための設備として効果の高いホームドアは、東京</w:t>
      </w:r>
      <w:r w:rsidR="004819C7" w:rsidRPr="00AB3818">
        <w:rPr>
          <w:rFonts w:ascii="HG丸ｺﾞｼｯｸM-PRO" w:hAnsi="HG丸ｺﾞｼｯｸM-PRO" w:hint="eastAsia"/>
          <w:color w:val="000000" w:themeColor="text1"/>
        </w:rPr>
        <w:t>2020</w:t>
      </w:r>
      <w:r w:rsidR="004819C7" w:rsidRPr="00AB3818">
        <w:rPr>
          <w:rFonts w:hint="eastAsia"/>
          <w:color w:val="000000" w:themeColor="text1"/>
        </w:rPr>
        <w:t>大会までは、特に、利用者数の多い駅等について、重点的に整備を進めるとともに、東京</w:t>
      </w:r>
      <w:r w:rsidR="004819C7" w:rsidRPr="00AB3818">
        <w:rPr>
          <w:rFonts w:ascii="HG丸ｺﾞｼｯｸM-PRO" w:hAnsi="HG丸ｺﾞｼｯｸM-PRO" w:hint="eastAsia"/>
          <w:color w:val="000000" w:themeColor="text1"/>
        </w:rPr>
        <w:t>2020</w:t>
      </w:r>
      <w:r w:rsidR="004819C7" w:rsidRPr="00AB3818">
        <w:rPr>
          <w:rFonts w:hint="eastAsia"/>
          <w:color w:val="000000" w:themeColor="text1"/>
        </w:rPr>
        <w:t>大会以降も利用者の多い駅について、整備を進めていく必要があります。</w:t>
      </w:r>
    </w:p>
    <w:p w:rsidR="00A74801" w:rsidRPr="00AB3818" w:rsidRDefault="00A74801" w:rsidP="004819C7">
      <w:pPr>
        <w:ind w:leftChars="100" w:left="454" w:hangingChars="100" w:hanging="227"/>
        <w:rPr>
          <w:rFonts w:ascii="HG丸ｺﾞｼｯｸM-PRO" w:hAnsi="HG丸ｺﾞｼｯｸM-PRO"/>
          <w:color w:val="000000" w:themeColor="text1"/>
        </w:rPr>
      </w:pPr>
    </w:p>
    <w:p w:rsidR="00A74801" w:rsidRPr="00AB3818" w:rsidRDefault="00A74801" w:rsidP="00A274D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950311" w:rsidRPr="00950311">
        <w:rPr>
          <w:rFonts w:ascii="HG丸ｺﾞｼｯｸM-PRO" w:hAnsi="HG丸ｺﾞｼｯｸM-PRO" w:hint="eastAsia"/>
          <w:color w:val="000000" w:themeColor="text1"/>
        </w:rPr>
        <w:t>路線バス車両については、引き続きノンステップ化を促進していく必要があります。</w:t>
      </w:r>
      <w:r w:rsidR="00074A14" w:rsidRPr="00AB3818">
        <w:rPr>
          <w:rFonts w:ascii="HG丸ｺﾞｼｯｸM-PRO" w:hAnsi="HG丸ｺﾞｼｯｸM-PRO" w:hint="eastAsia"/>
          <w:color w:val="000000" w:themeColor="text1"/>
        </w:rPr>
        <w:t>また、</w:t>
      </w:r>
      <w:r w:rsidR="00857A8F" w:rsidRPr="00F84230">
        <w:rPr>
          <w:rFonts w:ascii="HG丸ｺﾞｼｯｸM-PRO" w:hAnsi="HG丸ｺﾞｼｯｸM-PRO" w:hint="eastAsia"/>
        </w:rPr>
        <w:t>交通事業者による一定水準の接遇を確保し、高齢者や障害者等の移動等</w:t>
      </w:r>
      <w:r w:rsidR="001258CC" w:rsidRPr="00F84230">
        <w:rPr>
          <w:rFonts w:ascii="HG丸ｺﾞｼｯｸM-PRO" w:hAnsi="HG丸ｺﾞｼｯｸM-PRO" w:hint="eastAsia"/>
        </w:rPr>
        <w:t>の</w:t>
      </w:r>
      <w:r w:rsidR="00857A8F" w:rsidRPr="00F84230">
        <w:rPr>
          <w:rFonts w:ascii="HG丸ｺﾞｼｯｸM-PRO" w:hAnsi="HG丸ｺﾞｼｯｸM-PRO" w:hint="eastAsia"/>
        </w:rPr>
        <w:t>円滑化を推進するために国土交通省が作成した「</w:t>
      </w:r>
      <w:r w:rsidR="00B1596B" w:rsidRPr="00AB3818">
        <w:rPr>
          <w:rFonts w:ascii="HG丸ｺﾞｼｯｸM-PRO" w:hAnsi="HG丸ｺﾞｼｯｸM-PRO" w:hint="eastAsia"/>
          <w:color w:val="000000" w:themeColor="text1"/>
        </w:rPr>
        <w:t>公共交通事業者に向けた接遇ガイドライン</w:t>
      </w:r>
      <w:r w:rsidR="00857A8F" w:rsidRPr="00F84230">
        <w:rPr>
          <w:rFonts w:ascii="HG丸ｺﾞｼｯｸM-PRO" w:hAnsi="HG丸ｺﾞｼｯｸM-PRO" w:hint="eastAsia"/>
        </w:rPr>
        <w:t>」</w:t>
      </w:r>
      <w:r w:rsidR="00B1596B" w:rsidRPr="00AB3818">
        <w:rPr>
          <w:rFonts w:ascii="HG丸ｺﾞｼｯｸM-PRO" w:hAnsi="HG丸ｺﾞｼｯｸM-PRO" w:hint="eastAsia"/>
          <w:color w:val="000000" w:themeColor="text1"/>
        </w:rPr>
        <w:t>を踏まえた対応を講じる</w:t>
      </w:r>
      <w:r w:rsidR="00074A14" w:rsidRPr="00AB3818">
        <w:rPr>
          <w:rFonts w:ascii="HG丸ｺﾞｼｯｸM-PRO" w:hAnsi="HG丸ｺﾞｼｯｸM-PRO" w:hint="eastAsia"/>
          <w:color w:val="000000" w:themeColor="text1"/>
        </w:rPr>
        <w:t>必要があります。</w:t>
      </w:r>
    </w:p>
    <w:p w:rsidR="00A74801" w:rsidRPr="00AB3818" w:rsidRDefault="00E26E10" w:rsidP="00A74801">
      <w:pPr>
        <w:rPr>
          <w:rFonts w:ascii="HG丸ｺﾞｼｯｸM-PRO" w:hAnsi="HG丸ｺﾞｼｯｸM-PRO"/>
          <w:color w:val="000000" w:themeColor="text1"/>
        </w:rPr>
      </w:pPr>
      <w:r>
        <w:rPr>
          <w:rFonts w:ascii="HG丸ｺﾞｼｯｸM-PRO" w:hAnsi="HG丸ｺﾞｼｯｸM-PRO" w:hint="eastAsia"/>
          <w:color w:val="000000" w:themeColor="text1"/>
        </w:rPr>
        <w:tab/>
      </w:r>
    </w:p>
    <w:p w:rsidR="00A74801" w:rsidRPr="00AB3818" w:rsidRDefault="00A74801" w:rsidP="00F3399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また、リフト付き</w:t>
      </w:r>
      <w:r w:rsidR="00E26E10">
        <w:rPr>
          <w:rFonts w:ascii="HG丸ｺﾞｼｯｸM-PRO" w:hAnsi="HG丸ｺﾞｼｯｸM-PRO" w:hint="eastAsia"/>
          <w:color w:val="000000" w:themeColor="text1"/>
        </w:rPr>
        <w:t>の</w:t>
      </w:r>
      <w:r w:rsidRPr="00AB3818">
        <w:rPr>
          <w:rFonts w:ascii="HG丸ｺﾞｼｯｸM-PRO" w:hAnsi="HG丸ｺﾞｼｯｸM-PRO" w:hint="eastAsia"/>
          <w:color w:val="000000" w:themeColor="text1"/>
        </w:rPr>
        <w:t>観光バスや空港リムジンバス 、車いす使用者等が利用しやすく、環境性能にも優れたユニバーサルデザインタクシー車両の導入を支援するなど、誰もが利用しやすいバスやタクシーの車両の普及について推進する必要があります。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＜今後の取組の方向性＞</w:t>
      </w:r>
    </w:p>
    <w:p w:rsidR="004819C7" w:rsidRPr="00AB3818" w:rsidRDefault="00A74801" w:rsidP="004819C7">
      <w:pPr>
        <w:ind w:leftChars="100" w:left="454" w:hangingChars="100" w:hanging="227"/>
        <w:rPr>
          <w:color w:val="000000" w:themeColor="text1"/>
        </w:rPr>
      </w:pPr>
      <w:r w:rsidRPr="00AB3818">
        <w:rPr>
          <w:rFonts w:ascii="HG丸ｺﾞｼｯｸM-PRO" w:hAnsi="HG丸ｺﾞｼｯｸM-PRO" w:hint="eastAsia"/>
          <w:color w:val="000000" w:themeColor="text1"/>
        </w:rPr>
        <w:t xml:space="preserve">○　</w:t>
      </w:r>
      <w:r w:rsidR="004819C7" w:rsidRPr="00AB3818">
        <w:rPr>
          <w:rFonts w:hint="eastAsia"/>
          <w:color w:val="000000" w:themeColor="text1"/>
        </w:rPr>
        <w:t>高齢者や障害者を含めた全ての人の円滑な移動を促進するため、都内の民営鉄道駅で、エレベーター・ホームドア・多機能トイレ等の整備を行うよう、鉄道事業者や区市町村へ働きかけるとともに、区市町村と連携してエレベーター等の整備に対する補助をすることにより整備の促進を図っていきます。</w:t>
      </w:r>
    </w:p>
    <w:p w:rsidR="00A74801" w:rsidRPr="00AB3818" w:rsidRDefault="00A74801" w:rsidP="005919E3">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都営交通では、地下鉄車両において浅草線</w:t>
      </w:r>
      <w:r w:rsidR="000A15EC" w:rsidRPr="00346518">
        <w:rPr>
          <w:rFonts w:ascii="HG丸ｺﾞｼｯｸM-PRO" w:hAnsi="HG丸ｺﾞｼｯｸM-PRO" w:hint="eastAsia"/>
          <w:color w:val="000000" w:themeColor="text1"/>
        </w:rPr>
        <w:t>等</w:t>
      </w:r>
      <w:r w:rsidRPr="00AB3818">
        <w:rPr>
          <w:rFonts w:ascii="HG丸ｺﾞｼｯｸM-PRO" w:hAnsi="HG丸ｺﾞｼｯｸM-PRO" w:hint="eastAsia"/>
          <w:color w:val="000000" w:themeColor="text1"/>
        </w:rPr>
        <w:t>の新型車両等の各車両に車</w:t>
      </w:r>
      <w:r w:rsidR="00A152CF" w:rsidRPr="00AB3818">
        <w:rPr>
          <w:rFonts w:ascii="HG丸ｺﾞｼｯｸM-PRO" w:hAnsi="HG丸ｺﾞｼｯｸM-PRO" w:hint="eastAsia"/>
          <w:color w:val="000000" w:themeColor="text1"/>
        </w:rPr>
        <w:t>いす</w:t>
      </w:r>
      <w:r w:rsidRPr="00AB3818">
        <w:rPr>
          <w:rFonts w:ascii="HG丸ｺﾞｼｯｸM-PRO" w:hAnsi="HG丸ｺﾞｼｯｸM-PRO" w:hint="eastAsia"/>
          <w:color w:val="000000" w:themeColor="text1"/>
        </w:rPr>
        <w:t>スペース</w:t>
      </w:r>
      <w:r w:rsidR="00A152CF" w:rsidRPr="00AB3818">
        <w:rPr>
          <w:rFonts w:ascii="HG丸ｺﾞｼｯｸM-PRO" w:hAnsi="HG丸ｺﾞｼｯｸM-PRO" w:hint="eastAsia"/>
          <w:color w:val="000000" w:themeColor="text1"/>
        </w:rPr>
        <w:t>又</w:t>
      </w:r>
      <w:r w:rsidRPr="00AB3818">
        <w:rPr>
          <w:rFonts w:ascii="HG丸ｺﾞｼｯｸM-PRO" w:hAnsi="HG丸ｺﾞｼｯｸM-PRO" w:hint="eastAsia"/>
          <w:color w:val="000000" w:themeColor="text1"/>
        </w:rPr>
        <w:t>はフリースペースを導入、施設では駅トイレへの簡易</w:t>
      </w:r>
      <w:r w:rsidR="00854FA8" w:rsidRPr="00AB3818">
        <w:rPr>
          <w:rFonts w:ascii="HG丸ｺﾞｼｯｸM-PRO" w:hAnsi="HG丸ｺﾞｼｯｸM-PRO" w:hint="eastAsia"/>
          <w:color w:val="000000" w:themeColor="text1"/>
        </w:rPr>
        <w:t>多機能便房の整備を図るなど、バリアフリー法や福祉のまちづくり</w:t>
      </w:r>
      <w:r w:rsidRPr="00AB3818">
        <w:rPr>
          <w:rFonts w:ascii="HG丸ｺﾞｼｯｸM-PRO" w:hAnsi="HG丸ｺﾞｼｯｸM-PRO" w:hint="eastAsia"/>
          <w:color w:val="000000" w:themeColor="text1"/>
        </w:rPr>
        <w:t>条例に基づいたバリアフリー化を継続して進</w:t>
      </w:r>
      <w:r w:rsidRPr="00AB3818">
        <w:rPr>
          <w:rFonts w:ascii="HG丸ｺﾞｼｯｸM-PRO" w:hAnsi="HG丸ｺﾞｼｯｸM-PRO" w:hint="eastAsia"/>
          <w:color w:val="000000" w:themeColor="text1"/>
        </w:rPr>
        <w:lastRenderedPageBreak/>
        <w:t>めてい</w:t>
      </w:r>
      <w:r w:rsidR="00B1596B" w:rsidRPr="00AB3818">
        <w:rPr>
          <w:rFonts w:ascii="HG丸ｺﾞｼｯｸM-PRO" w:hAnsi="HG丸ｺﾞｼｯｸM-PRO" w:hint="eastAsia"/>
          <w:color w:val="000000" w:themeColor="text1"/>
        </w:rPr>
        <w:t>き</w:t>
      </w:r>
      <w:r w:rsidRPr="00AB3818">
        <w:rPr>
          <w:rFonts w:ascii="HG丸ｺﾞｼｯｸM-PRO" w:hAnsi="HG丸ｺﾞｼｯｸM-PRO" w:hint="eastAsia"/>
          <w:color w:val="000000" w:themeColor="text1"/>
        </w:rPr>
        <w:t>ます。</w:t>
      </w:r>
    </w:p>
    <w:p w:rsidR="00A74801" w:rsidRPr="00AB3818" w:rsidRDefault="00A74801" w:rsidP="00A74801">
      <w:pPr>
        <w:rPr>
          <w:rFonts w:ascii="HG丸ｺﾞｼｯｸM-PRO" w:hAnsi="HG丸ｺﾞｼｯｸM-PRO"/>
          <w:color w:val="000000" w:themeColor="text1"/>
        </w:rPr>
      </w:pPr>
    </w:p>
    <w:p w:rsidR="004819C7" w:rsidRPr="00AB3818" w:rsidRDefault="00A74801" w:rsidP="00996920">
      <w:pPr>
        <w:ind w:leftChars="100" w:left="454" w:hangingChars="100" w:hanging="227"/>
        <w:rPr>
          <w:color w:val="000000" w:themeColor="text1"/>
        </w:rPr>
      </w:pPr>
      <w:r w:rsidRPr="00AB3818">
        <w:rPr>
          <w:rFonts w:ascii="HG丸ｺﾞｼｯｸM-PRO" w:hAnsi="HG丸ｺﾞｼｯｸM-PRO" w:hint="eastAsia"/>
          <w:color w:val="000000" w:themeColor="text1"/>
        </w:rPr>
        <w:t xml:space="preserve">○　</w:t>
      </w:r>
      <w:r w:rsidR="004819C7" w:rsidRPr="00AB3818">
        <w:rPr>
          <w:rFonts w:hint="eastAsia"/>
          <w:color w:val="000000" w:themeColor="text1"/>
        </w:rPr>
        <w:t>民営鉄道駅において、エレベーター等による１ルート確保の完了を目指します。また、移動等円滑化経路の最短化・大規模な駅における複数化の整備や、乗継ぎ経路のバリアフリー化の整備を行うよう、鉄道事業者や区市町村へ働きかけるとともに、区市町村と連携してエレベーター等の整備に対する補助をすることにより整備の促進を図っていきます。</w:t>
      </w:r>
    </w:p>
    <w:p w:rsidR="004819C7" w:rsidRPr="00AB3818" w:rsidRDefault="004819C7" w:rsidP="00F33995">
      <w:pPr>
        <w:ind w:leftChars="100" w:left="454" w:hangingChars="100" w:hanging="227"/>
        <w:rPr>
          <w:rFonts w:ascii="HG丸ｺﾞｼｯｸM-PRO" w:hAnsi="HG丸ｺﾞｼｯｸM-PRO"/>
          <w:color w:val="000000" w:themeColor="text1"/>
        </w:rPr>
      </w:pPr>
    </w:p>
    <w:p w:rsidR="00A74801" w:rsidRPr="00AB3818" w:rsidRDefault="00A74801" w:rsidP="00F33995">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都営地下鉄駅においては、東京２０２０大会後を見据え、</w:t>
      </w:r>
      <w:r w:rsidR="00A152CF" w:rsidRPr="00AB3818">
        <w:rPr>
          <w:rFonts w:ascii="HG丸ｺﾞｼｯｸM-PRO" w:hAnsi="HG丸ｺﾞｼｯｸM-PRO" w:hint="eastAsia"/>
          <w:color w:val="000000" w:themeColor="text1"/>
        </w:rPr>
        <w:t>更</w:t>
      </w:r>
      <w:r w:rsidRPr="00AB3818">
        <w:rPr>
          <w:rFonts w:ascii="HG丸ｺﾞｼｯｸM-PRO" w:hAnsi="HG丸ｺﾞｼｯｸM-PRO" w:hint="eastAsia"/>
          <w:color w:val="000000" w:themeColor="text1"/>
        </w:rPr>
        <w:t>なる利便性向上を図るため、駅の構造や周辺状況等を踏まえながら、</w:t>
      </w:r>
      <w:r w:rsidR="007E04DE" w:rsidRPr="00AB3818">
        <w:rPr>
          <w:rFonts w:ascii="HG丸ｺﾞｼｯｸM-PRO" w:hAnsi="HG丸ｺﾞｼｯｸM-PRO" w:hint="eastAsia"/>
          <w:color w:val="000000" w:themeColor="text1"/>
        </w:rPr>
        <w:t>移動等円滑化経路</w:t>
      </w:r>
      <w:r w:rsidRPr="00AB3818">
        <w:rPr>
          <w:rFonts w:ascii="HG丸ｺﾞｼｯｸM-PRO" w:hAnsi="HG丸ｺﾞｼｯｸM-PRO" w:hint="eastAsia"/>
          <w:color w:val="000000" w:themeColor="text1"/>
        </w:rPr>
        <w:t>の複数化についても検討し</w:t>
      </w:r>
      <w:r w:rsidR="009D3397" w:rsidRPr="00AB3818">
        <w:rPr>
          <w:rFonts w:ascii="HG丸ｺﾞｼｯｸM-PRO" w:hAnsi="HG丸ｺﾞｼｯｸM-PRO" w:hint="eastAsia"/>
          <w:color w:val="000000" w:themeColor="text1"/>
        </w:rPr>
        <w:t>ていき</w:t>
      </w:r>
      <w:r w:rsidRPr="00AB3818">
        <w:rPr>
          <w:rFonts w:ascii="HG丸ｺﾞｼｯｸM-PRO" w:hAnsi="HG丸ｺﾞｼｯｸM-PRO" w:hint="eastAsia"/>
          <w:color w:val="000000" w:themeColor="text1"/>
        </w:rPr>
        <w:t>ます。</w:t>
      </w:r>
    </w:p>
    <w:p w:rsidR="00A74801" w:rsidRPr="00AB3818" w:rsidRDefault="00A74801" w:rsidP="00A74801">
      <w:pPr>
        <w:rPr>
          <w:rFonts w:ascii="HG丸ｺﾞｼｯｸM-PRO" w:hAnsi="HG丸ｺﾞｼｯｸM-PRO"/>
          <w:color w:val="000000" w:themeColor="text1"/>
        </w:rPr>
      </w:pPr>
    </w:p>
    <w:p w:rsidR="00E15328" w:rsidRPr="00AB3818" w:rsidRDefault="00A74801" w:rsidP="00B1596B">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E15328" w:rsidRPr="00AB3818">
        <w:rPr>
          <w:rFonts w:ascii="HG丸ｺﾞｼｯｸM-PRO" w:hAnsi="HG丸ｺﾞｼｯｸM-PRO" w:hint="eastAsia"/>
          <w:color w:val="000000" w:themeColor="text1"/>
        </w:rPr>
        <w:t>多数の鉄道やバスが乗り入れる新宿駅では、利用者本位のターミナルの実現に向け、交通事業者や施設管理者と協議会を立ち上げ、表示内容やデザインを統一した案内サインの整備などに取り組んでいます。</w:t>
      </w:r>
    </w:p>
    <w:p w:rsidR="00A74801" w:rsidRPr="00AB3818" w:rsidRDefault="00E15328" w:rsidP="00E15328">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これに続き、</w:t>
      </w:r>
      <w:r w:rsidR="00A74801" w:rsidRPr="00AB3818">
        <w:rPr>
          <w:rFonts w:ascii="HG丸ｺﾞｼｯｸM-PRO" w:hAnsi="HG丸ｺﾞｼｯｸM-PRO" w:hint="eastAsia"/>
          <w:color w:val="000000" w:themeColor="text1"/>
        </w:rPr>
        <w:t>渋谷駅や池袋駅などの</w:t>
      </w:r>
      <w:r w:rsidRPr="00AB3818">
        <w:rPr>
          <w:rFonts w:ascii="HG丸ｺﾞｼｯｸM-PRO" w:hAnsi="HG丸ｺﾞｼｯｸM-PRO" w:hint="eastAsia"/>
          <w:color w:val="000000" w:themeColor="text1"/>
        </w:rPr>
        <w:t>他の</w:t>
      </w:r>
      <w:r w:rsidR="00A74801" w:rsidRPr="00AB3818">
        <w:rPr>
          <w:rFonts w:ascii="HG丸ｺﾞｼｯｸM-PRO" w:hAnsi="HG丸ｺﾞｼｯｸM-PRO" w:hint="eastAsia"/>
          <w:color w:val="000000" w:themeColor="text1"/>
        </w:rPr>
        <w:t>主要ターミナルにおいて</w:t>
      </w:r>
      <w:r w:rsidRPr="00AB3818">
        <w:rPr>
          <w:rFonts w:ascii="HG丸ｺﾞｼｯｸM-PRO" w:hAnsi="HG丸ｺﾞｼｯｸM-PRO" w:hint="eastAsia"/>
          <w:color w:val="000000" w:themeColor="text1"/>
        </w:rPr>
        <w:t>も</w:t>
      </w:r>
      <w:r w:rsidR="00A74801" w:rsidRPr="00AB3818">
        <w:rPr>
          <w:rFonts w:ascii="HG丸ｺﾞｼｯｸM-PRO" w:hAnsi="HG丸ｺﾞｼｯｸM-PRO" w:hint="eastAsia"/>
          <w:color w:val="000000" w:themeColor="text1"/>
        </w:rPr>
        <w:t>、地元区市などが中心となって、関係者間で協議しながら、分かりやすい案内サインの整備などを進め</w:t>
      </w:r>
      <w:r w:rsidR="00854FA8" w:rsidRPr="00AB3818">
        <w:rPr>
          <w:rFonts w:ascii="HG丸ｺﾞｼｯｸM-PRO" w:hAnsi="HG丸ｺﾞｼｯｸM-PRO" w:hint="eastAsia"/>
          <w:color w:val="000000" w:themeColor="text1"/>
        </w:rPr>
        <w:t>ていき</w:t>
      </w:r>
      <w:r w:rsidR="00A74801" w:rsidRPr="00AB3818">
        <w:rPr>
          <w:rFonts w:ascii="HG丸ｺﾞｼｯｸM-PRO" w:hAnsi="HG丸ｺﾞｼｯｸM-PRO" w:hint="eastAsia"/>
          <w:color w:val="000000" w:themeColor="text1"/>
        </w:rPr>
        <w:t>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F3399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民営鉄道駅におけるホームドア等の整備については、区市町村と連携して補助をすることにより、鉄道事業者による整備の促進を図っていきます。</w:t>
      </w:r>
    </w:p>
    <w:p w:rsidR="00A74801" w:rsidRPr="00AB3818" w:rsidRDefault="00A74801" w:rsidP="00F33995">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都営地下鉄では、三田線と大江戸線の全駅でホームドア整備を完了しています。新宿線では平成３１年秋までに全駅への整備を進めます。浅草線は東京２０２０大会までに新橋、大門、三田及び泉岳寺の４駅に先行整備を行うとともに、平成３５年度までに交通局が管理する全ての駅での整備完了を目指し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F33995">
      <w:pPr>
        <w:ind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950311" w:rsidRPr="00950311">
        <w:rPr>
          <w:rFonts w:ascii="HG丸ｺﾞｼｯｸM-PRO" w:hAnsi="HG丸ｺﾞｼｯｸM-PRO" w:hint="eastAsia"/>
          <w:color w:val="000000" w:themeColor="text1"/>
        </w:rPr>
        <w:t>路線バス車両については、引き続きノンステップ化を促進していきます。</w:t>
      </w:r>
    </w:p>
    <w:p w:rsidR="002B4E18" w:rsidRPr="00AB3818" w:rsidRDefault="00A74801" w:rsidP="00996920">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都営バスでは、</w:t>
      </w:r>
      <w:r w:rsidR="00950311" w:rsidRPr="00950311">
        <w:rPr>
          <w:rFonts w:ascii="HG丸ｺﾞｼｯｸM-PRO" w:hAnsi="HG丸ｺﾞｼｯｸM-PRO" w:hint="eastAsia"/>
          <w:color w:val="000000" w:themeColor="text1"/>
        </w:rPr>
        <w:t>バス車内後方の通路段差を解消した</w:t>
      </w:r>
      <w:r w:rsidRPr="00AB3818">
        <w:rPr>
          <w:rFonts w:ascii="HG丸ｺﾞｼｯｸM-PRO" w:hAnsi="HG丸ｺﾞｼｯｸM-PRO" w:hint="eastAsia"/>
          <w:color w:val="000000" w:themeColor="text1"/>
        </w:rPr>
        <w:t>フルフ</w:t>
      </w:r>
      <w:r w:rsidR="002B4CFA" w:rsidRPr="00AB3818">
        <w:rPr>
          <w:rFonts w:ascii="HG丸ｺﾞｼｯｸM-PRO" w:hAnsi="HG丸ｺﾞｼｯｸM-PRO" w:hint="eastAsia"/>
          <w:color w:val="000000" w:themeColor="text1"/>
        </w:rPr>
        <w:t>ラットバスを国内で初めて導入し、平成３０年</w:t>
      </w:r>
      <w:r w:rsidR="009F2D5C" w:rsidRPr="00AB3818">
        <w:rPr>
          <w:rFonts w:ascii="HG丸ｺﾞｼｯｸM-PRO" w:hAnsi="HG丸ｺﾞｼｯｸM-PRO" w:hint="eastAsia"/>
          <w:color w:val="000000" w:themeColor="text1"/>
        </w:rPr>
        <w:t>度</w:t>
      </w:r>
      <w:r w:rsidR="002B4CFA" w:rsidRPr="00AB3818">
        <w:rPr>
          <w:rFonts w:ascii="HG丸ｺﾞｼｯｸM-PRO" w:hAnsi="HG丸ｺﾞｼｯｸM-PRO" w:hint="eastAsia"/>
          <w:color w:val="000000" w:themeColor="text1"/>
        </w:rPr>
        <w:t>に</w:t>
      </w:r>
      <w:r w:rsidR="00950311" w:rsidRPr="00950311">
        <w:rPr>
          <w:rFonts w:ascii="HG丸ｺﾞｼｯｸM-PRO" w:hAnsi="HG丸ｺﾞｼｯｸM-PRO" w:hint="eastAsia"/>
          <w:color w:val="000000" w:themeColor="text1"/>
        </w:rPr>
        <w:t>営業</w:t>
      </w:r>
      <w:r w:rsidR="002B4CFA" w:rsidRPr="00AB3818">
        <w:rPr>
          <w:rFonts w:ascii="HG丸ｺﾞｼｯｸM-PRO" w:hAnsi="HG丸ｺﾞｼｯｸM-PRO" w:hint="eastAsia"/>
          <w:color w:val="000000" w:themeColor="text1"/>
        </w:rPr>
        <w:t>運行を開始しました。</w:t>
      </w:r>
      <w:r w:rsidR="009F2D5C" w:rsidRPr="00AB3818">
        <w:rPr>
          <w:rFonts w:ascii="HG丸ｺﾞｼｯｸM-PRO" w:hAnsi="HG丸ｺﾞｼｯｸM-PRO" w:hint="eastAsia"/>
          <w:color w:val="000000" w:themeColor="text1"/>
        </w:rPr>
        <w:t>今後も、よりバリアフリーに資する車両の導入を支援していきます。</w:t>
      </w:r>
    </w:p>
    <w:p w:rsidR="00AA2595" w:rsidRPr="00AB3818" w:rsidRDefault="00AA2595" w:rsidP="00AA2595">
      <w:pPr>
        <w:ind w:leftChars="187" w:left="424"/>
        <w:rPr>
          <w:color w:val="000000" w:themeColor="text1"/>
        </w:rPr>
      </w:pPr>
      <w:r w:rsidRPr="00AB3818">
        <w:rPr>
          <w:rFonts w:hint="eastAsia"/>
          <w:color w:val="000000" w:themeColor="text1"/>
        </w:rPr>
        <w:t xml:space="preserve">　</w:t>
      </w:r>
      <w:r w:rsidR="00962EAD" w:rsidRPr="00AB3818">
        <w:rPr>
          <w:rFonts w:hint="eastAsia"/>
          <w:color w:val="000000" w:themeColor="text1"/>
        </w:rPr>
        <w:t>都心と臨海地域とを結ぶＢＲＴ（バス高速輸送システム）では、車いす</w:t>
      </w:r>
      <w:r w:rsidRPr="00AB3818">
        <w:rPr>
          <w:rFonts w:hint="eastAsia"/>
          <w:color w:val="000000" w:themeColor="text1"/>
        </w:rPr>
        <w:t>使用者など、あらゆる方々がスムーズに乗り降りできるような停留施設を整備するなど、バリアフリーに配慮した計画とします。</w:t>
      </w:r>
    </w:p>
    <w:p w:rsidR="00A74801" w:rsidRPr="00AB3818" w:rsidRDefault="00A74801" w:rsidP="00A74801">
      <w:pPr>
        <w:rPr>
          <w:rFonts w:ascii="HG丸ｺﾞｼｯｸM-PRO" w:hAnsi="HG丸ｺﾞｼｯｸM-PRO"/>
          <w:color w:val="000000" w:themeColor="text1"/>
        </w:rPr>
      </w:pPr>
    </w:p>
    <w:p w:rsidR="00885E63" w:rsidRPr="00AB3818" w:rsidRDefault="00885E63" w:rsidP="001C6609">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Pr="00AB3818">
        <w:rPr>
          <w:rFonts w:hint="eastAsia"/>
          <w:color w:val="000000" w:themeColor="text1"/>
        </w:rPr>
        <w:t>国内外から多様な旅行者を迎えるに</w:t>
      </w:r>
      <w:r w:rsidRPr="00AB3818">
        <w:rPr>
          <w:rFonts w:ascii="HG丸ｺﾞｼｯｸM-PRO" w:hAnsi="HG丸ｺﾞｼｯｸM-PRO" w:hint="eastAsia"/>
          <w:color w:val="000000" w:themeColor="text1"/>
        </w:rPr>
        <w:t>当</w:t>
      </w:r>
      <w:r w:rsidRPr="00AB3818">
        <w:rPr>
          <w:rFonts w:hint="eastAsia"/>
          <w:color w:val="000000" w:themeColor="text1"/>
        </w:rPr>
        <w:t>たり、障害者や高齢者が安心して都内観光を</w:t>
      </w:r>
      <w:r w:rsidRPr="00AB3818">
        <w:rPr>
          <w:rFonts w:hint="eastAsia"/>
          <w:color w:val="000000" w:themeColor="text1"/>
        </w:rPr>
        <w:lastRenderedPageBreak/>
        <w:t>楽しめるよう、観光バスや空港リムジンバスについては、乗降用リフト付車両の導入の支援を行っていきます。</w:t>
      </w:r>
    </w:p>
    <w:p w:rsidR="00A74801" w:rsidRPr="00AB3818" w:rsidRDefault="00A74801" w:rsidP="00F33995">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東京２０２０大会までに都内の２割に</w:t>
      </w:r>
      <w:r w:rsidR="00A152CF" w:rsidRPr="00AB3818">
        <w:rPr>
          <w:rFonts w:ascii="HG丸ｺﾞｼｯｸM-PRO" w:hAnsi="HG丸ｺﾞｼｯｸM-PRO" w:hint="eastAsia"/>
          <w:color w:val="000000" w:themeColor="text1"/>
        </w:rPr>
        <w:t>当た</w:t>
      </w:r>
      <w:r w:rsidRPr="00AB3818">
        <w:rPr>
          <w:rFonts w:ascii="HG丸ｺﾞｼｯｸM-PRO" w:hAnsi="HG丸ｺﾞｼｯｸM-PRO" w:hint="eastAsia"/>
          <w:color w:val="000000" w:themeColor="text1"/>
        </w:rPr>
        <w:t>る約１万台のタクシーについて、環境性能が高く、誰もが利用しやすいユニバーサルデザインタクシー車両の普及促進を図るため導入補助を行って</w:t>
      </w:r>
      <w:r w:rsidR="00C37A83" w:rsidRPr="00AB3818">
        <w:rPr>
          <w:rFonts w:ascii="HG丸ｺﾞｼｯｸM-PRO" w:hAnsi="HG丸ｺﾞｼｯｸM-PRO" w:hint="eastAsia"/>
          <w:color w:val="000000" w:themeColor="text1"/>
        </w:rPr>
        <w:t>いきます。</w:t>
      </w:r>
    </w:p>
    <w:p w:rsidR="001F5D5F" w:rsidRPr="00AB3818" w:rsidRDefault="001F5D5F" w:rsidP="00A74801">
      <w:pPr>
        <w:rPr>
          <w:rFonts w:ascii="HG丸ｺﾞｼｯｸM-PRO" w:hAnsi="HG丸ｺﾞｼｯｸM-PRO"/>
          <w:color w:val="000000" w:themeColor="text1"/>
        </w:rPr>
      </w:pPr>
    </w:p>
    <w:p w:rsidR="00394294" w:rsidRPr="00AB3818" w:rsidRDefault="00394294" w:rsidP="00A74801">
      <w:pPr>
        <w:rPr>
          <w:rFonts w:ascii="HG丸ｺﾞｼｯｸM-PRO" w:hAnsi="HG丸ｺﾞｼｯｸM-PRO"/>
          <w:color w:val="000000" w:themeColor="text1"/>
        </w:rPr>
      </w:pPr>
    </w:p>
    <w:p w:rsidR="00C17D42" w:rsidRPr="00AB3818" w:rsidRDefault="00C17D42" w:rsidP="00C17D42">
      <w:pPr>
        <w:rPr>
          <w:rFonts w:ascii="HG丸ｺﾞｼｯｸM-PRO" w:hAnsi="HG丸ｺﾞｼｯｸM-PRO"/>
          <w:color w:val="000000" w:themeColor="text1"/>
        </w:rPr>
      </w:pPr>
      <w:r w:rsidRPr="00AB3818">
        <w:rPr>
          <w:rFonts w:ascii="HG丸ｺﾞｼｯｸM-PRO" w:hAnsi="HG丸ｺﾞｼｯｸM-PRO" w:hint="eastAsia"/>
          <w:color w:val="000000" w:themeColor="text1"/>
        </w:rPr>
        <w:t>（２）</w:t>
      </w:r>
      <w:r w:rsidRPr="00AB3818">
        <w:rPr>
          <w:rFonts w:ascii="HG丸ｺﾞｼｯｸM-PRO" w:hAnsi="HG丸ｺﾞｼｯｸM-PRO" w:hint="eastAsia"/>
          <w:color w:val="000000" w:themeColor="text1"/>
        </w:rPr>
        <w:tab/>
        <w:t>道路におけるバリアフリー化の推進</w:t>
      </w:r>
    </w:p>
    <w:p w:rsidR="00C17D42" w:rsidRPr="00AB3818" w:rsidRDefault="00C17D42" w:rsidP="00C17D42">
      <w:pPr>
        <w:rPr>
          <w:rFonts w:ascii="HG丸ｺﾞｼｯｸM-PRO" w:hAnsi="HG丸ｺﾞｼｯｸM-PRO"/>
          <w:color w:val="000000" w:themeColor="text1"/>
        </w:rPr>
      </w:pPr>
    </w:p>
    <w:p w:rsidR="00C17D42" w:rsidRPr="00AB3818" w:rsidRDefault="00C17D42" w:rsidP="00C17D42">
      <w:pPr>
        <w:rPr>
          <w:rFonts w:ascii="HG丸ｺﾞｼｯｸM-PRO" w:hAnsi="HG丸ｺﾞｼｯｸM-PRO"/>
          <w:color w:val="000000" w:themeColor="text1"/>
        </w:rPr>
      </w:pPr>
      <w:r w:rsidRPr="00AB3818">
        <w:rPr>
          <w:rFonts w:ascii="HG丸ｺﾞｼｯｸM-PRO" w:hAnsi="HG丸ｺﾞｼｯｸM-PRO" w:hint="eastAsia"/>
          <w:color w:val="000000" w:themeColor="text1"/>
        </w:rPr>
        <w:t>＜現状＞</w:t>
      </w:r>
    </w:p>
    <w:p w:rsidR="00C17D42" w:rsidRPr="00AB3818" w:rsidRDefault="00C17D42" w:rsidP="00C17D42">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都民生活を支える最も基礎的な社会基盤として重要な役割を担っている道路について、高齢者や障害者を含めた全ての人が安全で快適に歩行・移動ができるよう、</w:t>
      </w:r>
      <w:r w:rsidRPr="00AB3818">
        <w:rPr>
          <w:rFonts w:hint="eastAsia"/>
          <w:color w:val="000000" w:themeColor="text1"/>
        </w:rPr>
        <w:t>歩車道の分離、歩道の平坦性や有効幅員の確保などのバリアフリー化に取り組んでいます。</w:t>
      </w:r>
    </w:p>
    <w:p w:rsidR="00C17D42" w:rsidRPr="00AB3818" w:rsidRDefault="00C17D42" w:rsidP="00C17D42">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高齢者や障害者などを含む多くの人が日常生活で利用する駅や公共施設、病院などを結ぶ都道（特定道路及</w:t>
      </w:r>
      <w:r w:rsidR="007E6AF0" w:rsidRPr="00AB3818">
        <w:rPr>
          <w:rFonts w:ascii="HG丸ｺﾞｼｯｸM-PRO" w:hAnsi="HG丸ｺﾞｼｯｸM-PRO" w:hint="eastAsia"/>
          <w:color w:val="000000" w:themeColor="text1"/>
          <w:sz w:val="18"/>
          <w:szCs w:val="18"/>
        </w:rPr>
        <w:t>※11</w:t>
      </w:r>
      <w:r w:rsidRPr="00AB3818">
        <w:rPr>
          <w:rFonts w:ascii="HG丸ｺﾞｼｯｸM-PRO" w:hAnsi="HG丸ｺﾞｼｯｸM-PRO" w:hint="eastAsia"/>
          <w:color w:val="000000" w:themeColor="text1"/>
        </w:rPr>
        <w:t>び想定特定道路</w:t>
      </w:r>
      <w:r w:rsidR="007E6AF0" w:rsidRPr="00AB3818">
        <w:rPr>
          <w:rFonts w:ascii="HG丸ｺﾞｼｯｸM-PRO" w:hAnsi="HG丸ｺﾞｼｯｸM-PRO" w:hint="eastAsia"/>
          <w:color w:val="000000" w:themeColor="text1"/>
          <w:sz w:val="18"/>
          <w:szCs w:val="18"/>
        </w:rPr>
        <w:t>※12</w:t>
      </w:r>
      <w:r w:rsidRPr="00AB3818">
        <w:rPr>
          <w:rFonts w:ascii="HG丸ｺﾞｼｯｸM-PRO" w:hAnsi="HG丸ｺﾞｼｯｸM-PRO" w:hint="eastAsia"/>
          <w:color w:val="000000" w:themeColor="text1"/>
        </w:rPr>
        <w:t>）等において、区市町村の整備計画と整合を図りながら、歩道の段差解消、勾配の改善、視覚障害者誘導用ブロックの設置などに取り組んできました。</w:t>
      </w:r>
    </w:p>
    <w:p w:rsidR="00C17D42" w:rsidRPr="00AB3818" w:rsidRDefault="00C17D42" w:rsidP="00C17D42">
      <w:pPr>
        <w:ind w:leftChars="200" w:left="453" w:firstLineChars="100" w:firstLine="227"/>
        <w:rPr>
          <w:color w:val="000000" w:themeColor="text1"/>
        </w:rPr>
      </w:pPr>
      <w:r w:rsidRPr="00AB3818">
        <w:rPr>
          <w:rFonts w:hint="eastAsia"/>
          <w:color w:val="000000" w:themeColor="text1"/>
        </w:rPr>
        <w:t>東京</w:t>
      </w:r>
      <w:r w:rsidRPr="00AB3818">
        <w:rPr>
          <w:rFonts w:ascii="HG丸ｺﾞｼｯｸM-PRO" w:hAnsi="HG丸ｺﾞｼｯｸM-PRO" w:hint="eastAsia"/>
          <w:color w:val="000000" w:themeColor="text1"/>
        </w:rPr>
        <w:t>2020</w:t>
      </w:r>
      <w:r w:rsidRPr="00AB3818">
        <w:rPr>
          <w:rFonts w:hint="eastAsia"/>
          <w:color w:val="000000" w:themeColor="text1"/>
        </w:rPr>
        <w:t>大会に向けて、</w:t>
      </w:r>
      <w:r w:rsidR="00B852CF" w:rsidRPr="00346518">
        <w:rPr>
          <w:rFonts w:hint="eastAsia"/>
          <w:color w:val="000000" w:themeColor="text1"/>
        </w:rPr>
        <w:t>競技会場や観光施設周辺等において、</w:t>
      </w:r>
      <w:r w:rsidRPr="00AB3818">
        <w:rPr>
          <w:rFonts w:hint="eastAsia"/>
          <w:color w:val="000000" w:themeColor="text1"/>
        </w:rPr>
        <w:t>都道</w:t>
      </w:r>
      <w:r w:rsidR="00810D7E" w:rsidRPr="00AB3818">
        <w:rPr>
          <w:rFonts w:hint="eastAsia"/>
          <w:color w:val="000000" w:themeColor="text1"/>
        </w:rPr>
        <w:t>等</w:t>
      </w:r>
      <w:r w:rsidRPr="00AB3818">
        <w:rPr>
          <w:rFonts w:hint="eastAsia"/>
          <w:color w:val="000000" w:themeColor="text1"/>
        </w:rPr>
        <w:t>のバリアフリー化を進めるとともに、国や区市等と連携し、面的・一体的な道路のバリアフリー化を推進しています。</w:t>
      </w:r>
    </w:p>
    <w:p w:rsidR="00C17D42" w:rsidRPr="00AB3818" w:rsidRDefault="00C17D42" w:rsidP="00C17D42">
      <w:pPr>
        <w:rPr>
          <w:rFonts w:ascii="HG丸ｺﾞｼｯｸM-PRO" w:hAnsi="HG丸ｺﾞｼｯｸM-PRO"/>
          <w:color w:val="000000" w:themeColor="text1"/>
        </w:rPr>
      </w:pPr>
    </w:p>
    <w:p w:rsidR="00C17D42" w:rsidRPr="00AB3818" w:rsidRDefault="00C17D42" w:rsidP="00C17D42">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歩道の整備・改善などにより、安全で安心して歩ける道路空間を提供するとともに、道路の無電柱化により、快適な道路空間を形成してきました。</w:t>
      </w:r>
    </w:p>
    <w:p w:rsidR="00C17D42" w:rsidRPr="00AB3818" w:rsidRDefault="00C17D42" w:rsidP="00C17D42">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また、都市計画道路を中心とした広域的な道路ネットワークの充実や、道路と鉄道の立体交差化の推進等を図ってきました。</w:t>
      </w:r>
    </w:p>
    <w:p w:rsidR="00C17D42" w:rsidRPr="00AB3818" w:rsidRDefault="00C17D42" w:rsidP="00C17D42">
      <w:pPr>
        <w:rPr>
          <w:rFonts w:ascii="HG丸ｺﾞｼｯｸM-PRO" w:hAnsi="HG丸ｺﾞｼｯｸM-PRO"/>
          <w:color w:val="000000" w:themeColor="text1"/>
        </w:rPr>
      </w:pPr>
    </w:p>
    <w:p w:rsidR="00C17D42" w:rsidRPr="00AB3818" w:rsidRDefault="00C17D42" w:rsidP="00C17D42">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高齢者や障害者などの交通事故を防止し、安全に、安心して道路を利用できるよう、高齢者・視覚障害者等用信号機</w:t>
      </w:r>
      <w:r w:rsidRPr="00AB3818">
        <w:rPr>
          <w:rFonts w:ascii="HG丸ｺﾞｼｯｸM-PRO" w:hAnsi="HG丸ｺﾞｼｯｸM-PRO" w:hint="eastAsia"/>
          <w:color w:val="000000" w:themeColor="text1"/>
          <w:sz w:val="18"/>
          <w:szCs w:val="18"/>
        </w:rPr>
        <w:t>※13</w:t>
      </w:r>
      <w:r w:rsidRPr="00AB3818">
        <w:rPr>
          <w:rFonts w:ascii="HG丸ｺﾞｼｯｸM-PRO" w:hAnsi="HG丸ｺﾞｼｯｸM-PRO" w:hint="eastAsia"/>
          <w:color w:val="000000" w:themeColor="text1"/>
        </w:rPr>
        <w:t>、エスコートゾーン</w:t>
      </w:r>
      <w:r w:rsidRPr="00AB3818">
        <w:rPr>
          <w:rFonts w:ascii="HG丸ｺﾞｼｯｸM-PRO" w:hAnsi="HG丸ｺﾞｼｯｸM-PRO" w:hint="eastAsia"/>
          <w:color w:val="000000" w:themeColor="text1"/>
          <w:sz w:val="18"/>
          <w:szCs w:val="18"/>
        </w:rPr>
        <w:t>※14</w:t>
      </w:r>
      <w:r w:rsidRPr="00AB3818">
        <w:rPr>
          <w:rFonts w:ascii="HG丸ｺﾞｼｯｸM-PRO" w:hAnsi="HG丸ｺﾞｼｯｸM-PRO" w:hint="eastAsia"/>
          <w:color w:val="000000" w:themeColor="text1"/>
        </w:rPr>
        <w:t>の整備も着実に進展しています。</w:t>
      </w:r>
    </w:p>
    <w:p w:rsidR="00C17D42" w:rsidRPr="00AB3818" w:rsidRDefault="00C17D42" w:rsidP="00C17D42">
      <w:pPr>
        <w:rPr>
          <w:rFonts w:ascii="HG丸ｺﾞｼｯｸM-PRO" w:hAnsi="HG丸ｺﾞｼｯｸM-PRO"/>
          <w:color w:val="000000" w:themeColor="text1"/>
        </w:rPr>
      </w:pPr>
    </w:p>
    <w:p w:rsidR="00C17D42" w:rsidRPr="00AB3818" w:rsidRDefault="00C17D42" w:rsidP="00C17D42">
      <w:pPr>
        <w:rPr>
          <w:rFonts w:ascii="HG丸ｺﾞｼｯｸM-PRO" w:hAnsi="HG丸ｺﾞｼｯｸM-PRO"/>
          <w:color w:val="000000" w:themeColor="text1"/>
        </w:rPr>
      </w:pPr>
      <w:r w:rsidRPr="00AB3818">
        <w:rPr>
          <w:rFonts w:ascii="HG丸ｺﾞｼｯｸM-PRO" w:hAnsi="HG丸ｺﾞｼｯｸM-PRO" w:hint="eastAsia"/>
          <w:color w:val="000000" w:themeColor="text1"/>
        </w:rPr>
        <w:t>＜課題＞</w:t>
      </w:r>
    </w:p>
    <w:p w:rsidR="00C17D42" w:rsidRPr="00AB3818" w:rsidRDefault="00C17D42" w:rsidP="00C17D42">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高齢者や障害者を含めた全ての人が安全で快適に歩行・移動ができるよう、東京２０２０大会の競技会場周辺等や、多くの人が日常生活で利用する駅、公共施設、福祉施設などを結ぶ道路のバリアフリー化を</w:t>
      </w:r>
      <w:r w:rsidR="005B19FD" w:rsidRPr="00F84230">
        <w:rPr>
          <w:rFonts w:ascii="HG丸ｺﾞｼｯｸM-PRO" w:hAnsi="HG丸ｺﾞｼｯｸM-PRO" w:hint="eastAsia"/>
        </w:rPr>
        <w:t>引き続き</w:t>
      </w:r>
      <w:r w:rsidRPr="00AB3818">
        <w:rPr>
          <w:rFonts w:ascii="HG丸ｺﾞｼｯｸM-PRO" w:hAnsi="HG丸ｺﾞｼｯｸM-PRO" w:hint="eastAsia"/>
          <w:color w:val="000000" w:themeColor="text1"/>
        </w:rPr>
        <w:t>計画的に進めるとともに、今後は、</w:t>
      </w:r>
      <w:r w:rsidRPr="00AB3818">
        <w:rPr>
          <w:rFonts w:ascii="HG丸ｺﾞｼｯｸM-PRO" w:hAnsi="HG丸ｺﾞｼｯｸM-PRO" w:hint="eastAsia"/>
          <w:color w:val="000000" w:themeColor="text1"/>
        </w:rPr>
        <w:lastRenderedPageBreak/>
        <w:t>障害者団体等の参加を得ながら、歩道の段差解消や視覚障害者誘導用ブロックの設置等、より利用者目線に立った取組を進める必要があります。</w:t>
      </w:r>
    </w:p>
    <w:p w:rsidR="00C17D42" w:rsidRPr="00AB3818" w:rsidRDefault="00C17D42" w:rsidP="00C17D42">
      <w:pPr>
        <w:rPr>
          <w:rFonts w:ascii="HG丸ｺﾞｼｯｸM-PRO" w:hAnsi="HG丸ｺﾞｼｯｸM-PRO"/>
          <w:color w:val="000000" w:themeColor="text1"/>
        </w:rPr>
      </w:pPr>
    </w:p>
    <w:p w:rsidR="00C17D42" w:rsidRPr="00AB3818" w:rsidRDefault="00C17D42" w:rsidP="00C17D42">
      <w:pPr>
        <w:rPr>
          <w:rFonts w:ascii="HG丸ｺﾞｼｯｸM-PRO" w:hAnsi="HG丸ｺﾞｼｯｸM-PRO"/>
          <w:color w:val="000000" w:themeColor="text1"/>
        </w:rPr>
      </w:pPr>
      <w:r w:rsidRPr="00AB3818">
        <w:rPr>
          <w:rFonts w:ascii="HG丸ｺﾞｼｯｸM-PRO" w:hAnsi="HG丸ｺﾞｼｯｸM-PRO" w:hint="eastAsia"/>
          <w:color w:val="000000" w:themeColor="text1"/>
        </w:rPr>
        <w:t>＜今後の取組の方向性＞</w:t>
      </w:r>
    </w:p>
    <w:p w:rsidR="00C17D42" w:rsidRPr="00AB3818" w:rsidRDefault="00C17D42" w:rsidP="00C17D42">
      <w:pPr>
        <w:ind w:leftChars="100" w:left="454" w:hangingChars="100" w:hanging="227"/>
        <w:rPr>
          <w:rFonts w:ascii="HG丸ｺﾞｼｯｸM-PRO" w:hAnsi="HG丸ｺﾞｼｯｸM-PRO"/>
          <w:color w:val="000000" w:themeColor="text1"/>
        </w:rPr>
      </w:pPr>
    </w:p>
    <w:p w:rsidR="00C17D42" w:rsidRPr="00AB3818" w:rsidRDefault="00C17D42" w:rsidP="00C17D42">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高齢者や障害者を含めた全ての人が安全で快適に歩行・移動ができるよう、歩道や地下歩道の整備、横断歩道橋等の撤去の検討又はスロープ・エレベーターの整備を進め、利便性の向上を図ります。</w:t>
      </w:r>
    </w:p>
    <w:p w:rsidR="00C17D42" w:rsidRPr="00AB3818" w:rsidRDefault="00C17D42" w:rsidP="00C17D42">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駅や公共施設、病院などを結ぶ都道</w:t>
      </w:r>
      <w:r w:rsidR="00810D7E" w:rsidRPr="00AB3818">
        <w:rPr>
          <w:rFonts w:ascii="HG丸ｺﾞｼｯｸM-PRO" w:hAnsi="HG丸ｺﾞｼｯｸM-PRO" w:hint="eastAsia"/>
          <w:color w:val="000000" w:themeColor="text1"/>
        </w:rPr>
        <w:t>等</w:t>
      </w:r>
      <w:r w:rsidRPr="00AB3818">
        <w:rPr>
          <w:rFonts w:ascii="HG丸ｺﾞｼｯｸM-PRO" w:hAnsi="HG丸ｺﾞｼｯｸM-PRO" w:hint="eastAsia"/>
          <w:color w:val="000000" w:themeColor="text1"/>
        </w:rPr>
        <w:t>においては、計画的に、歩道の段差解消、勾配の改善、視覚障害者誘導用ブロックの設置などのバリアフリー化を引き続き進めます。</w:t>
      </w:r>
    </w:p>
    <w:p w:rsidR="00C17D42" w:rsidRPr="00AB3818" w:rsidRDefault="00C17D42" w:rsidP="00C17D42">
      <w:pPr>
        <w:ind w:leftChars="200" w:left="453" w:firstLineChars="100" w:firstLine="227"/>
        <w:rPr>
          <w:rFonts w:ascii="HG丸ｺﾞｼｯｸM-PRO" w:hAnsi="HG丸ｺﾞｼｯｸM-PRO"/>
          <w:color w:val="000000" w:themeColor="text1"/>
          <w:u w:val="single"/>
        </w:rPr>
      </w:pPr>
    </w:p>
    <w:p w:rsidR="00C17D42" w:rsidRPr="00AB3818" w:rsidRDefault="00C17D42" w:rsidP="00C17D42">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東京2020大会の競技会場周辺等</w:t>
      </w:r>
      <w:r w:rsidR="00B852CF" w:rsidRPr="00346518">
        <w:rPr>
          <w:rFonts w:ascii="HG丸ｺﾞｼｯｸM-PRO" w:hAnsi="HG丸ｺﾞｼｯｸM-PRO" w:hint="eastAsia"/>
          <w:color w:val="000000" w:themeColor="text1"/>
        </w:rPr>
        <w:t>での面的・一体的な道路の</w:t>
      </w:r>
      <w:r w:rsidRPr="00346518">
        <w:rPr>
          <w:rFonts w:ascii="HG丸ｺﾞｼｯｸM-PRO" w:hAnsi="HG丸ｺﾞｼｯｸM-PRO" w:hint="eastAsia"/>
          <w:color w:val="000000" w:themeColor="text1"/>
        </w:rPr>
        <w:t>バ</w:t>
      </w:r>
      <w:r w:rsidRPr="00F84230">
        <w:rPr>
          <w:rFonts w:ascii="HG丸ｺﾞｼｯｸM-PRO" w:hAnsi="HG丸ｺﾞｼｯｸM-PRO" w:hint="eastAsia"/>
        </w:rPr>
        <w:t>リアフリー化の取組を、大会のレガシーとして</w:t>
      </w:r>
      <w:r w:rsidR="009D4FFB" w:rsidRPr="00F84230">
        <w:rPr>
          <w:rFonts w:ascii="HG丸ｺﾞｼｯｸM-PRO" w:hAnsi="HG丸ｺﾞｼｯｸM-PRO" w:hint="eastAsia"/>
        </w:rPr>
        <w:t>次世代に引き継いでいくため</w:t>
      </w:r>
      <w:r w:rsidRPr="00F84230">
        <w:rPr>
          <w:rFonts w:ascii="HG丸ｺﾞｼｯｸM-PRO" w:hAnsi="HG丸ｺﾞｼｯｸM-PRO" w:hint="eastAsia"/>
        </w:rPr>
        <w:t>、主な駅の周辺</w:t>
      </w:r>
      <w:r w:rsidR="009D4FFB" w:rsidRPr="00F84230">
        <w:rPr>
          <w:rFonts w:ascii="HG丸ｺﾞｼｯｸM-PRO" w:hAnsi="HG丸ｺﾞｼｯｸM-PRO" w:hint="eastAsia"/>
        </w:rPr>
        <w:t>、</w:t>
      </w:r>
      <w:r w:rsidRPr="00F84230">
        <w:rPr>
          <w:rFonts w:ascii="HG丸ｺﾞｼｯｸM-PRO" w:hAnsi="HG丸ｺﾞｼｯｸM-PRO" w:hint="eastAsia"/>
        </w:rPr>
        <w:t>特に高齢者や障害者等</w:t>
      </w:r>
      <w:r w:rsidR="00B852CF" w:rsidRPr="00346518">
        <w:rPr>
          <w:rFonts w:ascii="HG丸ｺﾞｼｯｸM-PRO" w:hAnsi="HG丸ｺﾞｼｯｸM-PRO" w:hint="eastAsia"/>
          <w:color w:val="000000" w:themeColor="text1"/>
        </w:rPr>
        <w:t>が徒歩で頻繁に利用する道路</w:t>
      </w:r>
      <w:r w:rsidRPr="00346518">
        <w:rPr>
          <w:rFonts w:ascii="HG丸ｺﾞｼｯｸM-PRO" w:hAnsi="HG丸ｺﾞｼｯｸM-PRO" w:hint="eastAsia"/>
          <w:color w:val="000000" w:themeColor="text1"/>
        </w:rPr>
        <w:t>につ</w:t>
      </w:r>
      <w:r w:rsidRPr="00F84230">
        <w:rPr>
          <w:rFonts w:ascii="HG丸ｺﾞｼｯｸM-PRO" w:hAnsi="HG丸ｺﾞｼｯｸM-PRO" w:hint="eastAsia"/>
        </w:rPr>
        <w:t>いて、</w:t>
      </w:r>
      <w:r w:rsidRPr="00AB3818">
        <w:rPr>
          <w:rFonts w:ascii="HG丸ｺﾞｼｯｸM-PRO" w:hAnsi="HG丸ｺﾞｼｯｸM-PRO" w:hint="eastAsia"/>
          <w:color w:val="000000" w:themeColor="text1"/>
        </w:rPr>
        <w:t>国や区市等と連携し、</w:t>
      </w:r>
      <w:r w:rsidRPr="00570A3F">
        <w:rPr>
          <w:rFonts w:ascii="HG丸ｺﾞｼｯｸM-PRO" w:hAnsi="HG丸ｺﾞｼｯｸM-PRO" w:hint="eastAsia"/>
          <w:color w:val="000000" w:themeColor="text1"/>
        </w:rPr>
        <w:t>面的・一体的な道路の</w:t>
      </w:r>
      <w:r w:rsidRPr="00AB3818">
        <w:rPr>
          <w:rFonts w:ascii="HG丸ｺﾞｼｯｸM-PRO" w:hAnsi="HG丸ｺﾞｼｯｸM-PRO" w:hint="eastAsia"/>
          <w:color w:val="000000" w:themeColor="text1"/>
        </w:rPr>
        <w:t>バリアフリー化を図ります。</w:t>
      </w:r>
    </w:p>
    <w:p w:rsidR="00C17D42" w:rsidRPr="00AB3818" w:rsidRDefault="00C17D42" w:rsidP="00C17D42">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また、障害者団体等と意見交換を行いながら、モデル事業路線で試験的にバリアフリー化整備を実施するなど、より利用者目線に立った取組を進めます。</w:t>
      </w:r>
    </w:p>
    <w:p w:rsidR="00C17D42" w:rsidRPr="00AB3818" w:rsidRDefault="00C17D42" w:rsidP="00C17D42">
      <w:pPr>
        <w:ind w:leftChars="200" w:left="453" w:firstLineChars="100" w:firstLine="227"/>
        <w:rPr>
          <w:rFonts w:ascii="HG丸ｺﾞｼｯｸM-PRO" w:hAnsi="HG丸ｺﾞｼｯｸM-PRO"/>
          <w:color w:val="000000" w:themeColor="text1"/>
        </w:rPr>
      </w:pPr>
    </w:p>
    <w:p w:rsidR="00C17D42" w:rsidRPr="00AB3818" w:rsidRDefault="00C17D42" w:rsidP="00C17D42">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道路上の電線類は都市景観を損ね、歩道の電柱は歩行者や車いすの通行の妨げとなります。また、災害時には、電柱の倒壊や電線の切断が物資輸送や救急活動の支障となり、復旧を遅らせる要因となります。</w:t>
      </w:r>
    </w:p>
    <w:p w:rsidR="00C17D42" w:rsidRPr="00AB3818" w:rsidRDefault="00C17D42" w:rsidP="00C17D42">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そのため、良好な都市景観の創出、安全で快適な歩行空間の確保、都市防災機能の強化を図るため、電線類を地下に収容し、無電柱化を推進します。</w:t>
      </w:r>
    </w:p>
    <w:p w:rsidR="00C17D42" w:rsidRPr="00AB3818" w:rsidRDefault="00C17D42" w:rsidP="00C17D42">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利用者の多い主要駅周辺等の都道においては、無電柱化の舗装復旧工事にあわせ、歩道の段差の解消、勾配の改善及び視覚障害者誘導用ブロックの設置などバリアフリー化と一体的に整備を行っていきます。</w:t>
      </w:r>
    </w:p>
    <w:p w:rsidR="00C17D42" w:rsidRPr="00AB3818" w:rsidRDefault="00C17D42" w:rsidP="00C17D42">
      <w:pPr>
        <w:ind w:leftChars="200" w:left="453" w:firstLineChars="100" w:firstLine="227"/>
        <w:rPr>
          <w:rFonts w:ascii="HG丸ｺﾞｼｯｸM-PRO" w:hAnsi="HG丸ｺﾞｼｯｸM-PRO"/>
          <w:color w:val="000000" w:themeColor="text1"/>
        </w:rPr>
      </w:pPr>
    </w:p>
    <w:p w:rsidR="00C17D42" w:rsidRPr="00AB3818" w:rsidRDefault="00C17D42" w:rsidP="002F5A9C">
      <w:pPr>
        <w:ind w:leftChars="109" w:left="47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特に、東京2020大会の競技会場周辺等での都道</w:t>
      </w:r>
      <w:r w:rsidR="00810D7E" w:rsidRPr="00AB3818">
        <w:rPr>
          <w:rFonts w:ascii="HG丸ｺﾞｼｯｸM-PRO" w:hAnsi="HG丸ｺﾞｼｯｸM-PRO" w:hint="eastAsia"/>
          <w:color w:val="000000" w:themeColor="text1"/>
        </w:rPr>
        <w:t>等</w:t>
      </w:r>
      <w:r w:rsidRPr="00AB3818">
        <w:rPr>
          <w:rFonts w:ascii="HG丸ｺﾞｼｯｸM-PRO" w:hAnsi="HG丸ｺﾞｼｯｸM-PRO" w:hint="eastAsia"/>
          <w:color w:val="000000" w:themeColor="text1"/>
        </w:rPr>
        <w:t>の無電柱化を完了させるとともに、東京2020大会以降も都道</w:t>
      </w:r>
      <w:r w:rsidR="00810D7E" w:rsidRPr="00AB3818">
        <w:rPr>
          <w:rFonts w:ascii="HG丸ｺﾞｼｯｸM-PRO" w:hAnsi="HG丸ｺﾞｼｯｸM-PRO" w:hint="eastAsia"/>
          <w:color w:val="000000" w:themeColor="text1"/>
        </w:rPr>
        <w:t>等</w:t>
      </w:r>
      <w:r w:rsidRPr="00AB3818">
        <w:rPr>
          <w:rFonts w:ascii="HG丸ｺﾞｼｯｸM-PRO" w:hAnsi="HG丸ｺﾞｼｯｸM-PRO" w:hint="eastAsia"/>
          <w:color w:val="000000" w:themeColor="text1"/>
        </w:rPr>
        <w:t>の無電柱化を推進していきます。</w:t>
      </w:r>
    </w:p>
    <w:p w:rsidR="00C17D42" w:rsidRPr="00AB3818" w:rsidRDefault="00C17D42" w:rsidP="00C17D42">
      <w:pPr>
        <w:rPr>
          <w:rFonts w:ascii="HG丸ｺﾞｼｯｸM-PRO" w:hAnsi="HG丸ｺﾞｼｯｸM-PRO"/>
          <w:color w:val="000000" w:themeColor="text1"/>
        </w:rPr>
      </w:pPr>
    </w:p>
    <w:p w:rsidR="00C17D42" w:rsidRPr="00AB3818" w:rsidRDefault="00C17D42" w:rsidP="00C17D42">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高齢者や障害者等が安全で安心な歩行環境を確保するため、歩行者感応式信号機、視覚障害者用信号機、ゆとりシグナル、発光式道路標識、エスコートゾーンについて、区市町村の定めるバリアフリー基本構想</w:t>
      </w:r>
      <w:r w:rsidRPr="00AB3818">
        <w:rPr>
          <w:rFonts w:ascii="HG丸ｺﾞｼｯｸM-PRO" w:hAnsi="HG丸ｺﾞｼｯｸM-PRO" w:hint="eastAsia"/>
          <w:color w:val="000000" w:themeColor="text1"/>
          <w:sz w:val="18"/>
        </w:rPr>
        <w:t>※15</w:t>
      </w:r>
      <w:r w:rsidRPr="00AB3818">
        <w:rPr>
          <w:rFonts w:ascii="HG丸ｺﾞｼｯｸM-PRO" w:hAnsi="HG丸ｺﾞｼｯｸM-PRO" w:hint="eastAsia"/>
          <w:color w:val="000000" w:themeColor="text1"/>
        </w:rPr>
        <w:t>の重点整備地区や、高齢者や障害者等の利用者が多い場所を優先し、さらに、交通状況等も勘案して整備を促進します。</w:t>
      </w:r>
    </w:p>
    <w:p w:rsidR="00C17D42" w:rsidRPr="00AB3818" w:rsidRDefault="00C17D42" w:rsidP="00C17D42">
      <w:pPr>
        <w:rPr>
          <w:rFonts w:ascii="HG丸ｺﾞｼｯｸM-PRO" w:hAnsi="HG丸ｺﾞｼｯｸM-PRO"/>
          <w:color w:val="000000" w:themeColor="text1"/>
        </w:rPr>
      </w:pPr>
    </w:p>
    <w:p w:rsidR="00C17D42" w:rsidRPr="00AB3818" w:rsidRDefault="00C17D42" w:rsidP="00C17D42">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臨海地域において、外国人も障害者も誰もが希望を持っていきいきと生活、活躍できるよう、東京２０２０大会の競技会場や移動空間となることを契機に、道路と公園のバリアフリー化を一体的に推進していきます。</w:t>
      </w:r>
    </w:p>
    <w:p w:rsidR="00C17D42" w:rsidRPr="00AB3818" w:rsidRDefault="00C17D42" w:rsidP="00C17D42">
      <w:pPr>
        <w:rPr>
          <w:rFonts w:ascii="HG丸ｺﾞｼｯｸM-PRO" w:hAnsi="HG丸ｺﾞｼｯｸM-PRO"/>
          <w:color w:val="000000" w:themeColor="text1"/>
        </w:rPr>
      </w:pPr>
    </w:p>
    <w:p w:rsidR="00925C01" w:rsidRPr="00AB3818" w:rsidRDefault="00925C01"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（３）面的なバリアフリー整備</w:t>
      </w:r>
    </w:p>
    <w:p w:rsidR="00311B2D" w:rsidRPr="00AB3818" w:rsidRDefault="00311B2D" w:rsidP="00A74801">
      <w:pPr>
        <w:rPr>
          <w:rFonts w:ascii="HG丸ｺﾞｼｯｸM-PRO" w:hAnsi="HG丸ｺﾞｼｯｸM-PRO"/>
          <w:color w:val="000000" w:themeColor="text1"/>
        </w:rPr>
      </w:pPr>
    </w:p>
    <w:p w:rsidR="00D771F3" w:rsidRPr="00AB3818" w:rsidRDefault="00A74801" w:rsidP="00967910">
      <w:pPr>
        <w:rPr>
          <w:rFonts w:ascii="HG丸ｺﾞｼｯｸM-PRO" w:hAnsi="HG丸ｺﾞｼｯｸM-PRO"/>
          <w:color w:val="000000" w:themeColor="text1"/>
        </w:rPr>
      </w:pPr>
      <w:r w:rsidRPr="00AB3818">
        <w:rPr>
          <w:rFonts w:ascii="HG丸ｺﾞｼｯｸM-PRO" w:hAnsi="HG丸ｺﾞｼｯｸM-PRO" w:hint="eastAsia"/>
          <w:color w:val="000000" w:themeColor="text1"/>
        </w:rPr>
        <w:t>＜現状＞</w:t>
      </w:r>
    </w:p>
    <w:p w:rsidR="00967910" w:rsidRPr="00AB3818" w:rsidRDefault="00D771F3" w:rsidP="00967910">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967910" w:rsidRPr="00AB3818">
        <w:rPr>
          <w:rFonts w:ascii="HG丸ｺﾞｼｯｸM-PRO" w:hAnsi="HG丸ｺﾞｼｯｸM-PRO" w:hint="eastAsia"/>
          <w:color w:val="000000" w:themeColor="text1"/>
        </w:rPr>
        <w:t>まちなかにおける移動等の円滑化を図るためには、個々の施設のバリアフリー化だけではなく、建築物と道路等の施設の継ぎ目を含めた面的・一体的なバリアフリー化が必要不可欠です。</w:t>
      </w:r>
    </w:p>
    <w:p w:rsidR="00DD6694" w:rsidRPr="00AB3818" w:rsidRDefault="00DD6694" w:rsidP="00DD6694">
      <w:pPr>
        <w:ind w:leftChars="200" w:left="453" w:firstLineChars="100" w:firstLine="227"/>
        <w:rPr>
          <w:color w:val="000000" w:themeColor="text1"/>
        </w:rPr>
      </w:pPr>
      <w:r w:rsidRPr="00AB3818">
        <w:rPr>
          <w:rFonts w:hint="eastAsia"/>
          <w:color w:val="000000" w:themeColor="text1"/>
        </w:rPr>
        <w:t>そのため、バリアフリー法では、住民に身近な自治体である区市町村が、駅、道路、公共施設等の一体的・計画的なバリアフリー化を促進するため、個別事業の具体化を待たずにあらかじめバリアフリーの方針を定めるマスタープラン</w:t>
      </w:r>
      <w:r w:rsidRPr="00AB3818">
        <w:rPr>
          <w:rFonts w:ascii="HG丸ｺﾞｼｯｸM-PRO" w:hAnsi="HG丸ｺﾞｼｯｸM-PRO" w:hint="eastAsia"/>
          <w:color w:val="000000" w:themeColor="text1"/>
          <w:sz w:val="18"/>
        </w:rPr>
        <w:t>※16</w:t>
      </w:r>
      <w:r w:rsidRPr="00AB3818">
        <w:rPr>
          <w:rFonts w:hint="eastAsia"/>
          <w:color w:val="000000" w:themeColor="text1"/>
        </w:rPr>
        <w:t>を策定するよう努めるものとされています。</w:t>
      </w:r>
    </w:p>
    <w:p w:rsidR="00DD6694" w:rsidRPr="00AB3818" w:rsidRDefault="00DD6694" w:rsidP="00DD6694">
      <w:pPr>
        <w:ind w:leftChars="200" w:left="453" w:firstLineChars="100" w:firstLine="227"/>
        <w:rPr>
          <w:color w:val="000000" w:themeColor="text1"/>
        </w:rPr>
      </w:pPr>
      <w:r w:rsidRPr="00AB3818">
        <w:rPr>
          <w:rFonts w:hint="eastAsia"/>
          <w:color w:val="000000" w:themeColor="text1"/>
        </w:rPr>
        <w:t>また、旅客施設を中心とする地区や、高齢者、障害者等が利用する施設が集まった地区（重点整備地区）について基本構想を策定するよう努めるものとされています。</w:t>
      </w:r>
    </w:p>
    <w:p w:rsidR="00A74801" w:rsidRPr="00AB3818" w:rsidRDefault="001D040A" w:rsidP="00D771F3">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そのため、</w:t>
      </w:r>
      <w:r w:rsidR="00A74801" w:rsidRPr="00AB3818">
        <w:rPr>
          <w:rFonts w:ascii="HG丸ｺﾞｼｯｸM-PRO" w:hAnsi="HG丸ｺﾞｼｯｸM-PRO" w:hint="eastAsia"/>
          <w:color w:val="000000" w:themeColor="text1"/>
        </w:rPr>
        <w:t>重点整備地区等のある区市町村では、面的整備のノウハウが蓄積されるとともに、ユニバーサルデザインの理念の普及啓発にも取り組んでいます。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3A6FD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3A6FD5" w:rsidRPr="00AB3818">
        <w:rPr>
          <w:rFonts w:ascii="HG丸ｺﾞｼｯｸM-PRO" w:hAnsi="HG丸ｺﾞｼｯｸM-PRO" w:hint="eastAsia"/>
          <w:color w:val="000000" w:themeColor="text1"/>
        </w:rPr>
        <w:t>道路･公園などの公共施設を計画的に整備するとともに、良好な生活環境を備えた都市型住宅の供給や、業務施設の近代化を図るなど、安全かつ快適な生活空間を創出する総合的なまちづくり</w:t>
      </w:r>
      <w:r w:rsidRPr="00AB3818">
        <w:rPr>
          <w:rFonts w:ascii="HG丸ｺﾞｼｯｸM-PRO" w:hAnsi="HG丸ｺﾞｼｯｸM-PRO" w:hint="eastAsia"/>
          <w:color w:val="000000" w:themeColor="text1"/>
        </w:rPr>
        <w:t>を行うため、</w:t>
      </w:r>
      <w:r w:rsidR="009014AE" w:rsidRPr="00AB3818">
        <w:rPr>
          <w:rFonts w:ascii="HG丸ｺﾞｼｯｸM-PRO" w:hAnsi="HG丸ｺﾞｼｯｸM-PRO" w:hint="eastAsia"/>
          <w:color w:val="000000" w:themeColor="text1"/>
        </w:rPr>
        <w:t>防災関連市街地再開発や都市施設整備再開発など、</w:t>
      </w:r>
      <w:r w:rsidRPr="00AB3818">
        <w:rPr>
          <w:rFonts w:ascii="HG丸ｺﾞｼｯｸM-PRO" w:hAnsi="HG丸ｺﾞｼｯｸM-PRO" w:hint="eastAsia"/>
          <w:color w:val="000000" w:themeColor="text1"/>
        </w:rPr>
        <w:t>都施行の「市街地再開発事業」を</w:t>
      </w:r>
      <w:r w:rsidR="00967910" w:rsidRPr="00AB3818">
        <w:rPr>
          <w:rFonts w:ascii="HG丸ｺﾞｼｯｸM-PRO" w:hAnsi="HG丸ｺﾞｼｯｸM-PRO" w:hint="eastAsia"/>
          <w:color w:val="000000" w:themeColor="text1"/>
        </w:rPr>
        <w:t>着実に進めています</w:t>
      </w:r>
      <w:r w:rsidRPr="00AB3818">
        <w:rPr>
          <w:rFonts w:ascii="HG丸ｺﾞｼｯｸM-PRO" w:hAnsi="HG丸ｺﾞｼｯｸM-PRO" w:hint="eastAsia"/>
          <w:color w:val="000000" w:themeColor="text1"/>
        </w:rPr>
        <w:t>。</w:t>
      </w:r>
    </w:p>
    <w:p w:rsidR="00A74801" w:rsidRPr="00AB3818" w:rsidRDefault="00A74801" w:rsidP="00A74801">
      <w:pPr>
        <w:rPr>
          <w:rFonts w:ascii="HG丸ｺﾞｼｯｸM-PRO" w:hAnsi="HG丸ｺﾞｼｯｸM-PRO"/>
          <w:color w:val="000000" w:themeColor="text1"/>
        </w:rPr>
      </w:pPr>
    </w:p>
    <w:p w:rsidR="00A74801" w:rsidRPr="00AB3818" w:rsidRDefault="00A74801" w:rsidP="00F3399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また、公共施設を総合的に整備するとともに、宅地を一体的に整備して土地利用の増進を図り、都市再生及び生活環境の改</w:t>
      </w:r>
      <w:r w:rsidR="00967910" w:rsidRPr="00AB3818">
        <w:rPr>
          <w:rFonts w:ascii="HG丸ｺﾞｼｯｸM-PRO" w:hAnsi="HG丸ｺﾞｼｯｸM-PRO" w:hint="eastAsia"/>
          <w:color w:val="000000" w:themeColor="text1"/>
        </w:rPr>
        <w:t>善を図るため、都施行の「土地区画整理事業」を着実に進めています</w:t>
      </w:r>
      <w:r w:rsidRPr="00AB3818">
        <w:rPr>
          <w:rFonts w:ascii="HG丸ｺﾞｼｯｸM-PRO" w:hAnsi="HG丸ｺﾞｼｯｸM-PRO" w:hint="eastAsia"/>
          <w:color w:val="000000" w:themeColor="text1"/>
        </w:rPr>
        <w:t>。</w:t>
      </w:r>
    </w:p>
    <w:p w:rsidR="00A74801" w:rsidRPr="00AB3818" w:rsidRDefault="00A74801" w:rsidP="00A74801">
      <w:pPr>
        <w:rPr>
          <w:rFonts w:ascii="HG丸ｺﾞｼｯｸM-PRO" w:hAnsi="HG丸ｺﾞｼｯｸM-PRO"/>
          <w:color w:val="000000" w:themeColor="text1"/>
        </w:rPr>
      </w:pPr>
    </w:p>
    <w:p w:rsidR="00A74801" w:rsidRPr="00AB3818" w:rsidRDefault="00A74801" w:rsidP="00F3399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このほか、都では、連続的・面的な整備の推進を図るため、区市町村が地域</w:t>
      </w:r>
      <w:r w:rsidR="00967910" w:rsidRPr="00AB3818">
        <w:rPr>
          <w:rFonts w:ascii="HG丸ｺﾞｼｯｸM-PRO" w:hAnsi="HG丸ｺﾞｼｯｸM-PRO" w:hint="eastAsia"/>
          <w:color w:val="000000" w:themeColor="text1"/>
        </w:rPr>
        <w:t>の実情に応じ、創意工夫を凝らして主体的に実施する基盤整備を支援しています。</w:t>
      </w:r>
    </w:p>
    <w:p w:rsidR="00A74801" w:rsidRPr="00AB3818" w:rsidRDefault="00A74801" w:rsidP="00A74801">
      <w:pPr>
        <w:rPr>
          <w:rFonts w:ascii="HG丸ｺﾞｼｯｸM-PRO" w:hAnsi="HG丸ｺﾞｼｯｸM-PRO"/>
          <w:color w:val="000000" w:themeColor="text1"/>
        </w:rPr>
      </w:pPr>
    </w:p>
    <w:p w:rsidR="00AB158A" w:rsidRPr="00AB3818" w:rsidRDefault="00AB158A" w:rsidP="00A74801">
      <w:pPr>
        <w:rPr>
          <w:rFonts w:ascii="HG丸ｺﾞｼｯｸM-PRO" w:hAnsi="HG丸ｺﾞｼｯｸM-PRO"/>
          <w:color w:val="000000" w:themeColor="text1"/>
        </w:rPr>
      </w:pPr>
    </w:p>
    <w:p w:rsidR="00E01317" w:rsidRDefault="00E01317" w:rsidP="00A74801">
      <w:pPr>
        <w:rPr>
          <w:rFonts w:ascii="HG丸ｺﾞｼｯｸM-PRO" w:hAnsi="HG丸ｺﾞｼｯｸM-PRO"/>
          <w:color w:val="000000" w:themeColor="text1"/>
        </w:rPr>
      </w:pPr>
    </w:p>
    <w:p w:rsidR="001E3A18" w:rsidRPr="00AB3818" w:rsidRDefault="001E3A18"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＜課題＞</w:t>
      </w:r>
    </w:p>
    <w:p w:rsidR="00A74801" w:rsidRPr="00AB3818" w:rsidRDefault="00A74801" w:rsidP="00F3399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区市町村における高齢者や障害者等の自立した生活を確保するためには、旅客施設を中心とした地区等における公共交通機関、建築物、道路、信号機等について、バリアフリー基本構想等に基づく面的・一体的なバリアフリー化をより一層推進する必要があり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＜今後の取組の方向性＞</w:t>
      </w:r>
    </w:p>
    <w:p w:rsidR="00A74801" w:rsidRPr="00AB3818" w:rsidRDefault="00A74801" w:rsidP="00F3399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バリアフリー基本構想について、基本構想策定経費の一部を補助するとともに、</w:t>
      </w:r>
      <w:r w:rsidR="0014259B" w:rsidRPr="00F84230">
        <w:rPr>
          <w:rFonts w:ascii="HG丸ｺﾞｼｯｸM-PRO" w:hAnsi="HG丸ｺﾞｼｯｸM-PRO" w:hint="eastAsia"/>
        </w:rPr>
        <w:t>区市町村に対して</w:t>
      </w:r>
      <w:r w:rsidRPr="00AB3818">
        <w:rPr>
          <w:rFonts w:ascii="HG丸ｺﾞｼｯｸM-PRO" w:hAnsi="HG丸ｺﾞｼｯｸM-PRO" w:hint="eastAsia"/>
          <w:color w:val="000000" w:themeColor="text1"/>
        </w:rPr>
        <w:t>情報提供や技術的助言を行い、高齢者、障害者等の移動や施設利用に当たっての利便性・安全性の向上を促進していきます。</w:t>
      </w:r>
    </w:p>
    <w:p w:rsidR="00394294" w:rsidRPr="00AB3818" w:rsidRDefault="00394294" w:rsidP="00F33995">
      <w:pPr>
        <w:ind w:leftChars="100" w:left="454" w:hangingChars="100" w:hanging="227"/>
        <w:rPr>
          <w:rFonts w:ascii="HG丸ｺﾞｼｯｸM-PRO" w:hAnsi="HG丸ｺﾞｼｯｸM-PRO"/>
          <w:color w:val="000000" w:themeColor="text1"/>
        </w:rPr>
      </w:pPr>
    </w:p>
    <w:p w:rsidR="00A74801" w:rsidRPr="00AB3818" w:rsidRDefault="00394294" w:rsidP="00394294">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A74801" w:rsidRPr="00AB3818">
        <w:rPr>
          <w:rFonts w:ascii="HG丸ｺﾞｼｯｸM-PRO" w:hAnsi="HG丸ｺﾞｼｯｸM-PRO" w:hint="eastAsia"/>
          <w:color w:val="000000" w:themeColor="text1"/>
        </w:rPr>
        <w:t>都が市街地再開発事業や土地区画整理事業を施行する際は、道路等について、バリアフリー基本構想等に基づく整備を引き続き推進していきます。</w:t>
      </w:r>
    </w:p>
    <w:p w:rsidR="00394294" w:rsidRPr="00AB3818" w:rsidRDefault="00394294" w:rsidP="00394294">
      <w:pPr>
        <w:ind w:leftChars="100" w:left="454" w:hangingChars="100" w:hanging="227"/>
        <w:rPr>
          <w:rFonts w:ascii="HG丸ｺﾞｼｯｸM-PRO" w:hAnsi="HG丸ｺﾞｼｯｸM-PRO"/>
          <w:color w:val="000000" w:themeColor="text1"/>
        </w:rPr>
      </w:pPr>
    </w:p>
    <w:p w:rsidR="00A74801" w:rsidRPr="00AB3818" w:rsidRDefault="00394294" w:rsidP="00394294">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A74801" w:rsidRPr="00AB3818">
        <w:rPr>
          <w:rFonts w:ascii="HG丸ｺﾞｼｯｸM-PRO" w:hAnsi="HG丸ｺﾞｼｯｸM-PRO" w:hint="eastAsia"/>
          <w:color w:val="000000" w:themeColor="text1"/>
        </w:rPr>
        <w:t>地域貢献等を十分に達成する優良な開発計画に対して、都市計画法や建築基準法による一般的な規制を緩和する都市開発諸制度を活用することで、民間による市街地の更新を促進し、福祉のまちづくり条例等に適合した市街地整備を推進していきます。</w:t>
      </w:r>
    </w:p>
    <w:p w:rsidR="00F03897" w:rsidRPr="00AB3818" w:rsidRDefault="00F03897" w:rsidP="00394294">
      <w:pPr>
        <w:ind w:leftChars="100" w:left="454" w:hangingChars="100" w:hanging="227"/>
        <w:rPr>
          <w:rFonts w:ascii="HG丸ｺﾞｼｯｸM-PRO" w:hAnsi="HG丸ｺﾞｼｯｸM-PRO"/>
          <w:color w:val="000000" w:themeColor="text1"/>
        </w:rPr>
      </w:pPr>
    </w:p>
    <w:p w:rsidR="00F03897" w:rsidRPr="00AB3818" w:rsidRDefault="00F03897" w:rsidP="00394294">
      <w:pPr>
        <w:ind w:leftChars="100" w:left="454" w:hangingChars="100" w:hanging="227"/>
        <w:rPr>
          <w:rFonts w:ascii="HG丸ｺﾞｼｯｸM-PRO" w:hAnsi="HG丸ｺﾞｼｯｸM-PRO"/>
          <w:color w:val="000000" w:themeColor="text1"/>
        </w:rPr>
      </w:pPr>
    </w:p>
    <w:p w:rsidR="000E2303" w:rsidRPr="00AB3818" w:rsidRDefault="000E2303" w:rsidP="00394294">
      <w:pPr>
        <w:ind w:leftChars="100" w:left="454" w:hangingChars="100" w:hanging="227"/>
        <w:rPr>
          <w:rFonts w:ascii="HG丸ｺﾞｼｯｸM-PRO" w:hAnsi="HG丸ｺﾞｼｯｸM-PRO"/>
          <w:color w:val="000000" w:themeColor="text1"/>
        </w:rPr>
      </w:pPr>
    </w:p>
    <w:p w:rsidR="00AB158A" w:rsidRPr="00AB3818" w:rsidRDefault="00AB158A" w:rsidP="00394294">
      <w:pPr>
        <w:ind w:leftChars="100" w:left="454" w:hangingChars="100" w:hanging="227"/>
        <w:rPr>
          <w:rFonts w:ascii="HG丸ｺﾞｼｯｸM-PRO" w:hAnsi="HG丸ｺﾞｼｯｸM-PRO"/>
          <w:color w:val="000000" w:themeColor="text1"/>
        </w:rPr>
      </w:pPr>
    </w:p>
    <w:p w:rsidR="00AB158A" w:rsidRPr="00AB3818" w:rsidRDefault="00AB158A" w:rsidP="00394294">
      <w:pPr>
        <w:ind w:leftChars="100" w:left="454" w:hangingChars="100" w:hanging="227"/>
        <w:rPr>
          <w:rFonts w:ascii="HG丸ｺﾞｼｯｸM-PRO" w:hAnsi="HG丸ｺﾞｼｯｸM-PRO"/>
          <w:color w:val="000000" w:themeColor="text1"/>
        </w:rPr>
      </w:pPr>
    </w:p>
    <w:p w:rsidR="00AB158A" w:rsidRPr="00AB3818" w:rsidRDefault="00AB158A" w:rsidP="00394294">
      <w:pPr>
        <w:ind w:leftChars="100" w:left="454" w:hangingChars="100" w:hanging="227"/>
        <w:rPr>
          <w:rFonts w:ascii="HG丸ｺﾞｼｯｸM-PRO" w:hAnsi="HG丸ｺﾞｼｯｸM-PRO"/>
          <w:color w:val="000000" w:themeColor="text1"/>
        </w:rPr>
      </w:pPr>
    </w:p>
    <w:p w:rsidR="00AB158A" w:rsidRPr="00AB3818" w:rsidRDefault="00AB158A" w:rsidP="00394294">
      <w:pPr>
        <w:ind w:leftChars="100" w:left="454" w:hangingChars="100" w:hanging="227"/>
        <w:rPr>
          <w:rFonts w:ascii="HG丸ｺﾞｼｯｸM-PRO" w:hAnsi="HG丸ｺﾞｼｯｸM-PRO"/>
          <w:color w:val="000000" w:themeColor="text1"/>
        </w:rPr>
      </w:pPr>
    </w:p>
    <w:p w:rsidR="00AB158A" w:rsidRDefault="00AB158A" w:rsidP="00394294">
      <w:pPr>
        <w:ind w:leftChars="100" w:left="454" w:hangingChars="100" w:hanging="227"/>
        <w:rPr>
          <w:rFonts w:ascii="HG丸ｺﾞｼｯｸM-PRO" w:hAnsi="HG丸ｺﾞｼｯｸM-PRO"/>
          <w:color w:val="000000" w:themeColor="text1"/>
        </w:rPr>
      </w:pPr>
    </w:p>
    <w:p w:rsidR="00F84230" w:rsidRDefault="00F84230" w:rsidP="00394294">
      <w:pPr>
        <w:ind w:leftChars="100" w:left="454" w:hangingChars="100" w:hanging="227"/>
        <w:rPr>
          <w:rFonts w:ascii="HG丸ｺﾞｼｯｸM-PRO" w:hAnsi="HG丸ｺﾞｼｯｸM-PRO"/>
          <w:color w:val="000000" w:themeColor="text1"/>
        </w:rPr>
      </w:pPr>
    </w:p>
    <w:p w:rsidR="00F84230" w:rsidRDefault="00F84230" w:rsidP="00394294">
      <w:pPr>
        <w:ind w:leftChars="100" w:left="454" w:hangingChars="100" w:hanging="227"/>
        <w:rPr>
          <w:rFonts w:ascii="HG丸ｺﾞｼｯｸM-PRO" w:hAnsi="HG丸ｺﾞｼｯｸM-PRO"/>
          <w:color w:val="000000" w:themeColor="text1"/>
        </w:rPr>
      </w:pPr>
    </w:p>
    <w:p w:rsidR="00F84230" w:rsidRDefault="00F84230" w:rsidP="00394294">
      <w:pPr>
        <w:ind w:leftChars="100" w:left="454" w:hangingChars="100" w:hanging="227"/>
        <w:rPr>
          <w:rFonts w:ascii="HG丸ｺﾞｼｯｸM-PRO" w:hAnsi="HG丸ｺﾞｼｯｸM-PRO"/>
          <w:color w:val="000000" w:themeColor="text1"/>
        </w:rPr>
      </w:pPr>
    </w:p>
    <w:p w:rsidR="00F84230" w:rsidRDefault="00F84230" w:rsidP="00394294">
      <w:pPr>
        <w:ind w:leftChars="100" w:left="454" w:hangingChars="100" w:hanging="227"/>
        <w:rPr>
          <w:rFonts w:ascii="HG丸ｺﾞｼｯｸM-PRO" w:hAnsi="HG丸ｺﾞｼｯｸM-PRO"/>
          <w:color w:val="000000" w:themeColor="text1"/>
        </w:rPr>
      </w:pPr>
    </w:p>
    <w:p w:rsidR="00F84230" w:rsidRDefault="00F84230" w:rsidP="00394294">
      <w:pPr>
        <w:ind w:leftChars="100" w:left="454" w:hangingChars="100" w:hanging="227"/>
        <w:rPr>
          <w:rFonts w:ascii="HG丸ｺﾞｼｯｸM-PRO" w:hAnsi="HG丸ｺﾞｼｯｸM-PRO"/>
          <w:color w:val="000000" w:themeColor="text1"/>
        </w:rPr>
      </w:pPr>
    </w:p>
    <w:p w:rsidR="00F84230" w:rsidRPr="00AB3818" w:rsidRDefault="00F84230" w:rsidP="00394294">
      <w:pPr>
        <w:ind w:leftChars="100" w:left="454" w:hangingChars="100" w:hanging="227"/>
        <w:rPr>
          <w:rFonts w:ascii="HG丸ｺﾞｼｯｸM-PRO" w:hAnsi="HG丸ｺﾞｼｯｸM-PRO"/>
          <w:color w:val="000000" w:themeColor="text1"/>
        </w:rPr>
      </w:pPr>
    </w:p>
    <w:p w:rsidR="00AB158A" w:rsidRPr="00AB3818" w:rsidRDefault="00AB158A" w:rsidP="00394294">
      <w:pPr>
        <w:ind w:leftChars="100" w:left="454" w:hangingChars="100" w:hanging="227"/>
        <w:rPr>
          <w:rFonts w:ascii="HG丸ｺﾞｼｯｸM-PRO" w:hAnsi="HG丸ｺﾞｼｯｸM-PRO"/>
          <w:color w:val="000000" w:themeColor="text1"/>
        </w:rPr>
      </w:pPr>
    </w:p>
    <w:p w:rsidR="00AB158A" w:rsidRPr="00AB3818" w:rsidRDefault="00AB158A" w:rsidP="00394294">
      <w:pPr>
        <w:ind w:leftChars="100" w:left="454" w:hangingChars="100" w:hanging="227"/>
        <w:rPr>
          <w:rFonts w:ascii="HG丸ｺﾞｼｯｸM-PRO" w:hAnsi="HG丸ｺﾞｼｯｸM-PRO"/>
          <w:color w:val="000000" w:themeColor="text1"/>
        </w:rPr>
      </w:pPr>
    </w:p>
    <w:p w:rsidR="00AB158A" w:rsidRPr="00AB3818" w:rsidRDefault="00AB158A" w:rsidP="00394294">
      <w:pPr>
        <w:ind w:leftChars="100" w:left="454" w:hangingChars="100" w:hanging="227"/>
        <w:rPr>
          <w:rFonts w:ascii="HG丸ｺﾞｼｯｸM-PRO" w:hAnsi="HG丸ｺﾞｼｯｸM-PRO"/>
          <w:color w:val="000000" w:themeColor="text1"/>
        </w:rPr>
      </w:pPr>
    </w:p>
    <w:p w:rsidR="00A74801" w:rsidRPr="00AB3818" w:rsidRDefault="00A74801" w:rsidP="00A74801">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lastRenderedPageBreak/>
        <w:t>２　全ての人が快適に利用できる施設や環境の整備</w:t>
      </w:r>
    </w:p>
    <w:p w:rsidR="00A74801" w:rsidRPr="00AB3818" w:rsidRDefault="007D722C" w:rsidP="00A74801">
      <w:pPr>
        <w:rPr>
          <w:color w:val="000000" w:themeColor="text1"/>
        </w:rPr>
      </w:pPr>
      <w:r w:rsidRPr="00AB3818">
        <w:rPr>
          <w:rFonts w:hint="eastAsia"/>
          <w:noProof/>
          <w:color w:val="000000" w:themeColor="text1"/>
        </w:rPr>
        <mc:AlternateContent>
          <mc:Choice Requires="wps">
            <w:drawing>
              <wp:anchor distT="0" distB="0" distL="114300" distR="114300" simplePos="0" relativeHeight="251708928" behindDoc="0" locked="0" layoutInCell="1" allowOverlap="1" wp14:anchorId="303A722C" wp14:editId="4D3AE09E">
                <wp:simplePos x="0" y="0"/>
                <wp:positionH relativeFrom="column">
                  <wp:posOffset>-81280</wp:posOffset>
                </wp:positionH>
                <wp:positionV relativeFrom="paragraph">
                  <wp:posOffset>184150</wp:posOffset>
                </wp:positionV>
                <wp:extent cx="5924550" cy="904875"/>
                <wp:effectExtent l="0" t="0" r="19050" b="28575"/>
                <wp:wrapNone/>
                <wp:docPr id="14" name="正方形/長方形 14"/>
                <wp:cNvGraphicFramePr/>
                <a:graphic xmlns:a="http://schemas.openxmlformats.org/drawingml/2006/main">
                  <a:graphicData uri="http://schemas.microsoft.com/office/word/2010/wordprocessingShape">
                    <wps:wsp>
                      <wps:cNvSpPr/>
                      <wps:spPr>
                        <a:xfrm>
                          <a:off x="0" y="0"/>
                          <a:ext cx="5924550" cy="90487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26" style="position:absolute;left:0;text-align:left;margin-left:-6.4pt;margin-top:14.5pt;width:466.5pt;height:71.2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" filled="f" strokecolor="black [3200]" strokeweight="1pt"/>
            </w:pict>
          </mc:Fallback>
        </mc:AlternateContent>
      </w:r>
    </w:p>
    <w:p w:rsidR="00A74801" w:rsidRPr="00AB3818" w:rsidRDefault="00C9207F" w:rsidP="00AD4BB6">
      <w:pPr>
        <w:ind w:firstLineChars="100" w:firstLine="227"/>
        <w:rPr>
          <w:color w:val="000000" w:themeColor="text1"/>
        </w:rPr>
      </w:pPr>
      <w:r w:rsidRPr="00AB3818">
        <w:rPr>
          <w:rFonts w:ascii="HG丸ｺﾞｼｯｸM-PRO" w:hAnsi="HG丸ｺﾞｼｯｸM-PRO" w:hint="eastAsia"/>
          <w:color w:val="000000" w:themeColor="text1"/>
        </w:rPr>
        <w:t>全ての人が安全で安心して暮らし、訪れることができるよう</w:t>
      </w:r>
      <w:r w:rsidR="00A74801" w:rsidRPr="00AB3818">
        <w:rPr>
          <w:rFonts w:hint="eastAsia"/>
          <w:color w:val="000000" w:themeColor="text1"/>
        </w:rPr>
        <w:t>、建築物のバリアフリー化をより一層進めるとともに、高齢者や障害者等の当事者参加の取組により、利用者の視点に立っ</w:t>
      </w:r>
      <w:r w:rsidR="003F1B83" w:rsidRPr="00F84230">
        <w:rPr>
          <w:rFonts w:hint="eastAsia"/>
        </w:rPr>
        <w:t>て</w:t>
      </w:r>
      <w:r w:rsidR="00A74801" w:rsidRPr="00AB3818">
        <w:rPr>
          <w:rFonts w:hint="eastAsia"/>
          <w:color w:val="000000" w:themeColor="text1"/>
        </w:rPr>
        <w:t>快適に利用できる施設や環境の整備を進めていきます。</w:t>
      </w:r>
    </w:p>
    <w:p w:rsidR="001B795C" w:rsidRPr="00AB3818" w:rsidRDefault="001B795C" w:rsidP="00A74801">
      <w:pPr>
        <w:rPr>
          <w:color w:val="000000" w:themeColor="text1"/>
        </w:rPr>
      </w:pPr>
    </w:p>
    <w:p w:rsidR="007D722C" w:rsidRPr="00AB3818" w:rsidRDefault="007D722C" w:rsidP="00A74801">
      <w:pPr>
        <w:rPr>
          <w:color w:val="000000" w:themeColor="text1"/>
        </w:rPr>
      </w:pPr>
    </w:p>
    <w:p w:rsidR="00A74801" w:rsidRPr="00AB3818" w:rsidRDefault="00A74801" w:rsidP="00311B2D">
      <w:pPr>
        <w:pStyle w:val="a3"/>
        <w:numPr>
          <w:ilvl w:val="0"/>
          <w:numId w:val="1"/>
        </w:numPr>
        <w:ind w:leftChars="0"/>
        <w:rPr>
          <w:rFonts w:ascii="HG丸ｺﾞｼｯｸM-PRO" w:hAnsi="HG丸ｺﾞｼｯｸM-PRO"/>
          <w:color w:val="000000" w:themeColor="text1"/>
        </w:rPr>
      </w:pPr>
      <w:r w:rsidRPr="00AB3818">
        <w:rPr>
          <w:rFonts w:ascii="HG丸ｺﾞｼｯｸM-PRO" w:hAnsi="HG丸ｺﾞｼｯｸM-PRO" w:hint="eastAsia"/>
          <w:color w:val="000000" w:themeColor="text1"/>
        </w:rPr>
        <w:t>建築物等におけるバリアフリー化の推進</w:t>
      </w:r>
    </w:p>
    <w:p w:rsidR="00311B2D" w:rsidRPr="00AB3818" w:rsidRDefault="00311B2D" w:rsidP="00311B2D">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＜現状＞</w:t>
      </w:r>
    </w:p>
    <w:p w:rsidR="00A74801" w:rsidRPr="00AB3818" w:rsidRDefault="00A74801" w:rsidP="00311B2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バリアフリー法、</w:t>
      </w:r>
      <w:r w:rsidR="00AD7618" w:rsidRPr="00F84230">
        <w:rPr>
          <w:rFonts w:ascii="HG丸ｺﾞｼｯｸM-PRO" w:hAnsi="HG丸ｺﾞｼｯｸM-PRO" w:hint="eastAsia"/>
        </w:rPr>
        <w:t>高齢者、障害者等が利用しやすい建築物の整備に関する条例（以下「建築物バリアフリー条例」という。）</w:t>
      </w:r>
      <w:r w:rsidRPr="00AB3818">
        <w:rPr>
          <w:rFonts w:ascii="HG丸ｺﾞｼｯｸM-PRO" w:hAnsi="HG丸ｺﾞｼｯｸM-PRO" w:hint="eastAsia"/>
          <w:color w:val="000000" w:themeColor="text1"/>
        </w:rPr>
        <w:t>及び福祉のまちづくり条例に基づき、毎年度、</w:t>
      </w:r>
      <w:r w:rsidR="00173EB3" w:rsidRPr="00AB3818">
        <w:rPr>
          <w:rFonts w:ascii="HG丸ｺﾞｼｯｸM-PRO" w:hAnsi="HG丸ｺﾞｼｯｸM-PRO" w:hint="eastAsia"/>
          <w:color w:val="000000" w:themeColor="text1"/>
        </w:rPr>
        <w:t>相当数の建築物のバリアフリー化が進んでいます。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F03897">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平成21 年の福祉のまちづくり条例改正により、200 </w:t>
      </w:r>
      <w:r w:rsidR="00AD4BB6" w:rsidRPr="00AB3818">
        <w:rPr>
          <w:rFonts w:ascii="HG丸ｺﾞｼｯｸM-PRO" w:hAnsi="HG丸ｺﾞｼｯｸM-PRO" w:hint="eastAsia"/>
          <w:color w:val="000000" w:themeColor="text1"/>
        </w:rPr>
        <w:t>㎡未満の物販店</w:t>
      </w:r>
      <w:r w:rsidRPr="00AB3818">
        <w:rPr>
          <w:rFonts w:ascii="HG丸ｺﾞｼｯｸM-PRO" w:hAnsi="HG丸ｺﾞｼｯｸM-PRO" w:hint="eastAsia"/>
          <w:color w:val="000000" w:themeColor="text1"/>
        </w:rPr>
        <w:t>舗、飲食店、サービス店舗等が小規模建築物の整備基準の対象に</w:t>
      </w:r>
      <w:r w:rsidR="00173EB3" w:rsidRPr="00AB3818">
        <w:rPr>
          <w:rFonts w:ascii="HG丸ｺﾞｼｯｸM-PRO" w:hAnsi="HG丸ｺﾞｼｯｸM-PRO" w:hint="eastAsia"/>
          <w:color w:val="000000" w:themeColor="text1"/>
        </w:rPr>
        <w:t>追加されたため、新設・改修を行う場合の整備は着実に進んでいます。</w:t>
      </w:r>
    </w:p>
    <w:p w:rsidR="00E92A69" w:rsidRPr="00AB3818" w:rsidRDefault="00E92A69"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＜課題＞</w:t>
      </w:r>
    </w:p>
    <w:p w:rsidR="00B635DA" w:rsidRPr="00AB3818" w:rsidRDefault="00B635DA" w:rsidP="00B635DA">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まちなかにおける移動等の円滑化を図るためには、個々の施設のバリアフリー化だけではなく、建築物と道路等の施設の継ぎ目を含めた面的・一体的なバリアフリー化が必要不可欠です。（再掲）</w:t>
      </w:r>
    </w:p>
    <w:p w:rsidR="00A74801" w:rsidRPr="00AB3818" w:rsidRDefault="00A74801" w:rsidP="00B635DA">
      <w:pPr>
        <w:ind w:leftChars="200" w:left="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1C4B0E" w:rsidRPr="00AB3818">
        <w:rPr>
          <w:rFonts w:ascii="HG丸ｺﾞｼｯｸM-PRO" w:hAnsi="HG丸ｺﾞｼｯｸM-PRO" w:hint="eastAsia"/>
          <w:color w:val="000000" w:themeColor="text1"/>
        </w:rPr>
        <w:t>そのため、</w:t>
      </w:r>
      <w:r w:rsidRPr="00AB3818">
        <w:rPr>
          <w:rFonts w:ascii="HG丸ｺﾞｼｯｸM-PRO" w:hAnsi="HG丸ｺﾞｼｯｸM-PRO" w:hint="eastAsia"/>
          <w:color w:val="000000" w:themeColor="text1"/>
        </w:rPr>
        <w:t>能力の違いにかかわらず、平等な社会参加の機会を確保するためには、単独でも、同行者と一緒でも、</w:t>
      </w:r>
      <w:r w:rsidR="001D040A" w:rsidRPr="00AB3818">
        <w:rPr>
          <w:rFonts w:ascii="HG丸ｺﾞｼｯｸM-PRO" w:hAnsi="HG丸ｺﾞｼｯｸM-PRO" w:hint="eastAsia"/>
          <w:color w:val="000000" w:themeColor="text1"/>
        </w:rPr>
        <w:t>誰もが</w:t>
      </w:r>
      <w:r w:rsidRPr="00AB3818">
        <w:rPr>
          <w:rFonts w:ascii="HG丸ｺﾞｼｯｸM-PRO" w:hAnsi="HG丸ｺﾞｼｯｸM-PRO" w:hint="eastAsia"/>
          <w:color w:val="000000" w:themeColor="text1"/>
        </w:rPr>
        <w:t>同じように買い物や飲食、観光等を楽しめる施設や環境を整備することが重要です。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311B2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そのため、福祉のまちづくり条例や建築物バリアフリー条例による整備基準等に基づき、出入口等の幅の確保やスロープの設置、</w:t>
      </w:r>
      <w:r w:rsidR="0060309E" w:rsidRPr="00AB3818">
        <w:rPr>
          <w:rFonts w:ascii="HG丸ｺﾞｼｯｸM-PRO" w:hAnsi="HG丸ｺﾞｼｯｸM-PRO" w:hint="eastAsia"/>
          <w:color w:val="000000" w:themeColor="text1"/>
        </w:rPr>
        <w:t>誰もが</w:t>
      </w:r>
      <w:r w:rsidRPr="00AB3818">
        <w:rPr>
          <w:rFonts w:ascii="HG丸ｺﾞｼｯｸM-PRO" w:hAnsi="HG丸ｺﾞｼｯｸM-PRO" w:hint="eastAsia"/>
          <w:color w:val="000000" w:themeColor="text1"/>
        </w:rPr>
        <w:t>使いやすいトイレの整備など、建築物のバリアフリー化をより一層進めるとともに、劇場・ホールや競技場等の客席や店舗内の通路等も快適に利用できる施設整備を進めることが重要です。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311B2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さらに、利用者の視点に立った整備を進めるためには、整備基準に基づく整備に加えて、高齢者や障害者等の当事者が参加して、施設や設備の使いやすさ等の調査を行い、その結果を設計や 整備に反映する取組が有効であり、そうした当事者参加の施</w:t>
      </w:r>
      <w:r w:rsidRPr="00AB3818">
        <w:rPr>
          <w:rFonts w:ascii="HG丸ｺﾞｼｯｸM-PRO" w:hAnsi="HG丸ｺﾞｼｯｸM-PRO" w:hint="eastAsia"/>
          <w:color w:val="000000" w:themeColor="text1"/>
        </w:rPr>
        <w:lastRenderedPageBreak/>
        <w:t>設整備を推進する必要があります。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311B2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また、施設整備やサービス提供を行う事業者は、施設等の整備に当たって、全ての人が同じ水準のサービスを受けられるよう、施設利用時の場面を想定したバリアを取り除くための取組について、ハード・ソフトの両面から一体的に検討し、ハード面での対応が難しい場合には、ソフト面での合理的配慮の提供を行う必要があり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311B2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東京２０２０大会において国内外から多様な旅行者を迎えるに当たり、高齢者や障害者等が安心して都内で観光を楽しめる環境を整備するため、宿泊施設等</w:t>
      </w:r>
      <w:r w:rsidR="006F534E" w:rsidRPr="00AB3818">
        <w:rPr>
          <w:rFonts w:ascii="HG丸ｺﾞｼｯｸM-PRO" w:hAnsi="HG丸ｺﾞｼｯｸM-PRO" w:hint="eastAsia"/>
          <w:color w:val="000000" w:themeColor="text1"/>
        </w:rPr>
        <w:t>の</w:t>
      </w:r>
      <w:r w:rsidRPr="00AB3818">
        <w:rPr>
          <w:rFonts w:ascii="HG丸ｺﾞｼｯｸM-PRO" w:hAnsi="HG丸ｺﾞｼｯｸM-PRO" w:hint="eastAsia"/>
          <w:color w:val="000000" w:themeColor="text1"/>
        </w:rPr>
        <w:t>バリアフリー化</w:t>
      </w:r>
      <w:r w:rsidR="001D040A" w:rsidRPr="00AB3818">
        <w:rPr>
          <w:rFonts w:ascii="HG丸ｺﾞｼｯｸM-PRO" w:hAnsi="HG丸ｺﾞｼｯｸM-PRO" w:hint="eastAsia"/>
          <w:color w:val="000000" w:themeColor="text1"/>
        </w:rPr>
        <w:t>、</w:t>
      </w:r>
      <w:r w:rsidRPr="00AB3818">
        <w:rPr>
          <w:rFonts w:ascii="HG丸ｺﾞｼｯｸM-PRO" w:hAnsi="HG丸ｺﾞｼｯｸM-PRO" w:hint="eastAsia"/>
          <w:color w:val="000000" w:themeColor="text1"/>
        </w:rPr>
        <w:t>観光関連事業者等における対応力向上、アクセシブル・ツーリズム</w:t>
      </w:r>
      <w:r w:rsidR="00380A3B" w:rsidRPr="00AB3818">
        <w:rPr>
          <w:rFonts w:ascii="HG丸ｺﾞｼｯｸM-PRO" w:hAnsi="HG丸ｺﾞｼｯｸM-PRO" w:hint="eastAsia"/>
          <w:color w:val="000000" w:themeColor="text1"/>
          <w:sz w:val="18"/>
          <w:szCs w:val="18"/>
        </w:rPr>
        <w:t>※1</w:t>
      </w:r>
      <w:r w:rsidR="00D66720" w:rsidRPr="00AB3818">
        <w:rPr>
          <w:rFonts w:ascii="HG丸ｺﾞｼｯｸM-PRO" w:hAnsi="HG丸ｺﾞｼｯｸM-PRO" w:hint="eastAsia"/>
          <w:color w:val="000000" w:themeColor="text1"/>
          <w:sz w:val="18"/>
          <w:szCs w:val="18"/>
        </w:rPr>
        <w:t>7</w:t>
      </w:r>
      <w:r w:rsidRPr="00AB3818">
        <w:rPr>
          <w:rFonts w:ascii="HG丸ｺﾞｼｯｸM-PRO" w:hAnsi="HG丸ｺﾞｼｯｸM-PRO" w:hint="eastAsia"/>
          <w:color w:val="000000" w:themeColor="text1"/>
        </w:rPr>
        <w:t>の普及と機運の醸成が重要です。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＜今後の取組の方向性＞</w:t>
      </w:r>
    </w:p>
    <w:p w:rsidR="00A74801" w:rsidRPr="00AB3818" w:rsidRDefault="00A74801" w:rsidP="00311B2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福祉のまちづくり条例に基づく届出先である区市町村に対して、適切な条例運用に向けた支援を行うとともに、努力基準に適合している場合に交付する適合証制度を活用し、より望ましい基準への誘導を図り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DA0A7E">
      <w:pPr>
        <w:ind w:leftChars="100" w:left="454" w:hangingChars="100" w:hanging="227"/>
        <w:rPr>
          <w:rFonts w:ascii="HG丸ｺﾞｼｯｸM-PRO" w:hAnsi="HG丸ｺﾞｼｯｸM-PRO"/>
          <w:strike/>
          <w:color w:val="000000" w:themeColor="text1"/>
        </w:rPr>
      </w:pPr>
      <w:r w:rsidRPr="00AB3818">
        <w:rPr>
          <w:rFonts w:ascii="HG丸ｺﾞｼｯｸM-PRO" w:hAnsi="HG丸ｺﾞｼｯｸM-PRO" w:hint="eastAsia"/>
          <w:color w:val="000000" w:themeColor="text1"/>
        </w:rPr>
        <w:t>○　高齢者や障害者を含む住民参加による</w:t>
      </w:r>
      <w:r w:rsidR="00215ACA" w:rsidRPr="00AB3818">
        <w:rPr>
          <w:rFonts w:ascii="HG丸ｺﾞｼｯｸM-PRO" w:hAnsi="HG丸ｺﾞｼｯｸM-PRO" w:hint="eastAsia"/>
          <w:color w:val="000000" w:themeColor="text1"/>
        </w:rPr>
        <w:t>点検を踏まえて、</w:t>
      </w:r>
      <w:r w:rsidRPr="00AB3818">
        <w:rPr>
          <w:rFonts w:ascii="HG丸ｺﾞｼｯｸM-PRO" w:hAnsi="HG丸ｺﾞｼｯｸM-PRO" w:hint="eastAsia"/>
          <w:color w:val="000000" w:themeColor="text1"/>
        </w:rPr>
        <w:t>施設設備のバリアフリー化に取り組む区市町村を支援</w:t>
      </w:r>
      <w:r w:rsidR="009D3397" w:rsidRPr="00AB3818">
        <w:rPr>
          <w:rFonts w:ascii="HG丸ｺﾞｼｯｸM-PRO" w:hAnsi="HG丸ｺﾞｼｯｸM-PRO" w:hint="eastAsia"/>
          <w:color w:val="000000" w:themeColor="text1"/>
        </w:rPr>
        <w:t>していきます。</w:t>
      </w:r>
    </w:p>
    <w:p w:rsidR="00215ACA" w:rsidRPr="00AB3818" w:rsidRDefault="00215ACA" w:rsidP="00DA0A7E">
      <w:pPr>
        <w:ind w:leftChars="100" w:left="454" w:hangingChars="100" w:hanging="227"/>
        <w:rPr>
          <w:rFonts w:ascii="HG丸ｺﾞｼｯｸM-PRO" w:hAnsi="HG丸ｺﾞｼｯｸM-PRO"/>
          <w:color w:val="000000" w:themeColor="text1"/>
          <w:u w:val="single"/>
        </w:rPr>
      </w:pPr>
    </w:p>
    <w:p w:rsidR="00215ACA" w:rsidRPr="00AB3818" w:rsidRDefault="00215ACA" w:rsidP="00215ACA">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バリアフリー法に基づき義務となる基準を超え、より高いレベルの誘導基準に適合する建築物を認定する制度について周知を図り、質の高い建築物のバリアフリー化を推進します。</w:t>
      </w:r>
    </w:p>
    <w:p w:rsidR="00EE3560" w:rsidRPr="00AB3818" w:rsidRDefault="00EE3560" w:rsidP="00215ACA">
      <w:pPr>
        <w:ind w:leftChars="100" w:left="454" w:hangingChars="100" w:hanging="227"/>
        <w:rPr>
          <w:rFonts w:ascii="HG丸ｺﾞｼｯｸM-PRO" w:hAnsi="HG丸ｺﾞｼｯｸM-PRO"/>
          <w:color w:val="000000" w:themeColor="text1"/>
        </w:rPr>
      </w:pPr>
    </w:p>
    <w:p w:rsidR="00EE3560" w:rsidRPr="00AB3818" w:rsidRDefault="00EE3560" w:rsidP="00EE3560">
      <w:pPr>
        <w:ind w:leftChars="100" w:left="454" w:hangingChars="100" w:hanging="227"/>
        <w:rPr>
          <w:color w:val="000000" w:themeColor="text1"/>
        </w:rPr>
      </w:pPr>
      <w:r w:rsidRPr="00AB3818">
        <w:rPr>
          <w:rFonts w:ascii="HG丸ｺﾞｼｯｸM-PRO" w:hAnsi="HG丸ｺﾞｼｯｸM-PRO" w:hint="eastAsia"/>
          <w:color w:val="000000" w:themeColor="text1"/>
        </w:rPr>
        <w:t>○</w:t>
      </w:r>
      <w:r w:rsidRPr="00AB3818">
        <w:rPr>
          <w:rFonts w:hint="eastAsia"/>
          <w:color w:val="000000" w:themeColor="text1"/>
        </w:rPr>
        <w:t xml:space="preserve">　東京２０２０大会会場となる都立競技施設については、「東京版ガイドライン」を適切に反映することに加え、より障害者の目線に立った施設となるよう、設計段階において障害</w:t>
      </w:r>
      <w:r w:rsidRPr="00AB3818">
        <w:rPr>
          <w:rFonts w:ascii="HG丸ｺﾞｼｯｸM-PRO" w:hAnsi="HG丸ｺﾞｼｯｸM-PRO" w:hint="eastAsia"/>
          <w:color w:val="000000" w:themeColor="text1"/>
        </w:rPr>
        <w:t>者</w:t>
      </w:r>
      <w:r w:rsidRPr="00AB3818">
        <w:rPr>
          <w:rFonts w:hint="eastAsia"/>
          <w:color w:val="000000" w:themeColor="text1"/>
        </w:rPr>
        <w:t>等に直接意見を伺う「アクセシビリティ・ワークショップ」を開催し、</w:t>
      </w:r>
      <w:r w:rsidR="003B691A" w:rsidRPr="00AB3818">
        <w:rPr>
          <w:rFonts w:ascii="HG丸ｺﾞｼｯｸM-PRO" w:hAnsi="HG丸ｺﾞｼｯｸM-PRO" w:hint="eastAsia"/>
          <w:color w:val="000000" w:themeColor="text1"/>
        </w:rPr>
        <w:t>そこでの</w:t>
      </w:r>
      <w:r w:rsidRPr="00AB3818">
        <w:rPr>
          <w:rFonts w:ascii="HG丸ｺﾞｼｯｸM-PRO" w:hAnsi="HG丸ｺﾞｼｯｸM-PRO" w:hint="eastAsia"/>
          <w:color w:val="000000" w:themeColor="text1"/>
        </w:rPr>
        <w:t>意見を</w:t>
      </w:r>
      <w:r w:rsidR="003B691A" w:rsidRPr="00AB3818">
        <w:rPr>
          <w:rFonts w:ascii="HG丸ｺﾞｼｯｸM-PRO" w:hAnsi="HG丸ｺﾞｼｯｸM-PRO" w:hint="eastAsia"/>
          <w:color w:val="000000" w:themeColor="text1"/>
        </w:rPr>
        <w:t>踏まえた設計を行い</w:t>
      </w:r>
      <w:r w:rsidRPr="00AB3818">
        <w:rPr>
          <w:rFonts w:hint="eastAsia"/>
          <w:color w:val="000000" w:themeColor="text1"/>
        </w:rPr>
        <w:t>、障害の有無に</w:t>
      </w:r>
      <w:r w:rsidRPr="00AB3818">
        <w:rPr>
          <w:rFonts w:ascii="HG丸ｺﾞｼｯｸM-PRO" w:hAnsi="HG丸ｺﾞｼｯｸM-PRO" w:hint="eastAsia"/>
          <w:color w:val="000000" w:themeColor="text1"/>
        </w:rPr>
        <w:t>かかわらず</w:t>
      </w:r>
      <w:r w:rsidRPr="00AB3818">
        <w:rPr>
          <w:rFonts w:hint="eastAsia"/>
          <w:color w:val="000000" w:themeColor="text1"/>
        </w:rPr>
        <w:t>全ての人々にとって利用しやすい施設整備を進めていきます。</w:t>
      </w:r>
    </w:p>
    <w:p w:rsidR="00EE3560" w:rsidRPr="00AB3818" w:rsidRDefault="00EE3560" w:rsidP="00EE3560">
      <w:pPr>
        <w:ind w:leftChars="200" w:left="453" w:firstLineChars="100" w:firstLine="227"/>
        <w:rPr>
          <w:color w:val="000000" w:themeColor="text1"/>
        </w:rPr>
      </w:pPr>
      <w:r w:rsidRPr="00AB3818">
        <w:rPr>
          <w:rFonts w:hint="eastAsia"/>
          <w:color w:val="000000" w:themeColor="text1"/>
        </w:rPr>
        <w:t>大会会場以外の既存施設については、都立体育施設等の大規模改修に合わせ、東京版ガイドラインを</w:t>
      </w:r>
      <w:r w:rsidR="0052469C" w:rsidRPr="00AB3818">
        <w:rPr>
          <w:rFonts w:hint="eastAsia"/>
          <w:color w:val="000000" w:themeColor="text1"/>
        </w:rPr>
        <w:t>踏まえ、</w:t>
      </w:r>
      <w:r w:rsidRPr="00AB3818">
        <w:rPr>
          <w:rFonts w:hint="eastAsia"/>
          <w:color w:val="000000" w:themeColor="text1"/>
        </w:rPr>
        <w:t>必要なバリアフリー化工事を行います。</w:t>
      </w:r>
    </w:p>
    <w:p w:rsidR="00EF0287" w:rsidRPr="00AB3818" w:rsidRDefault="00EF0287" w:rsidP="00EF0287">
      <w:pPr>
        <w:rPr>
          <w:rFonts w:ascii="HG丸ｺﾞｼｯｸM-PRO" w:hAnsi="HG丸ｺﾞｼｯｸM-PRO"/>
          <w:color w:val="000000" w:themeColor="text1"/>
        </w:rPr>
      </w:pPr>
    </w:p>
    <w:p w:rsidR="000B38C3" w:rsidRPr="00AB3818" w:rsidRDefault="00A74801" w:rsidP="004423E0">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0B38C3" w:rsidRPr="00AB3818">
        <w:rPr>
          <w:rFonts w:ascii="HG丸ｺﾞｼｯｸM-PRO" w:hAnsi="HG丸ｺﾞｼｯｸM-PRO" w:hint="eastAsia"/>
          <w:color w:val="000000" w:themeColor="text1"/>
        </w:rPr>
        <w:t>建築物バリアフリー条例において宿泊施設における</w:t>
      </w:r>
      <w:r w:rsidR="00D85F48" w:rsidRPr="00AB3818">
        <w:rPr>
          <w:rFonts w:ascii="HG丸ｺﾞｼｯｸM-PRO" w:hAnsi="HG丸ｺﾞｼｯｸM-PRO" w:hint="eastAsia"/>
          <w:color w:val="000000" w:themeColor="text1"/>
        </w:rPr>
        <w:t>一般客室の整備基準を</w:t>
      </w:r>
      <w:r w:rsidR="000B38C3" w:rsidRPr="00AB3818">
        <w:rPr>
          <w:rFonts w:ascii="HG丸ｺﾞｼｯｸM-PRO" w:hAnsi="HG丸ｺﾞｼｯｸM-PRO" w:hint="eastAsia"/>
          <w:color w:val="000000" w:themeColor="text1"/>
        </w:rPr>
        <w:t>制定し、より多くの人が利用できる宿泊環境を整えていきます。</w:t>
      </w:r>
    </w:p>
    <w:p w:rsidR="001D040A" w:rsidRPr="00AB3818" w:rsidRDefault="000B38C3" w:rsidP="000B38C3">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東京の観光を</w:t>
      </w:r>
      <w:r w:rsidR="00E26E10">
        <w:rPr>
          <w:rFonts w:ascii="HG丸ｺﾞｼｯｸM-PRO" w:hAnsi="HG丸ｺﾞｼｯｸM-PRO" w:hint="eastAsia"/>
          <w:color w:val="000000" w:themeColor="text1"/>
        </w:rPr>
        <w:t>多様な</w:t>
      </w:r>
      <w:r w:rsidRPr="00AB3818">
        <w:rPr>
          <w:rFonts w:ascii="HG丸ｺﾞｼｯｸM-PRO" w:hAnsi="HG丸ｺﾞｼｯｸM-PRO" w:hint="eastAsia"/>
          <w:color w:val="000000" w:themeColor="text1"/>
        </w:rPr>
        <w:t>旅行者に楽しんでもらうために、</w:t>
      </w:r>
      <w:r w:rsidR="00E26E10">
        <w:rPr>
          <w:rFonts w:ascii="HG丸ｺﾞｼｯｸM-PRO" w:hAnsi="HG丸ｺﾞｼｯｸM-PRO" w:hint="eastAsia"/>
          <w:color w:val="000000" w:themeColor="text1"/>
        </w:rPr>
        <w:t>障害者や高齢者等</w:t>
      </w:r>
      <w:r w:rsidRPr="00AB3818">
        <w:rPr>
          <w:rFonts w:ascii="HG丸ｺﾞｼｯｸM-PRO" w:hAnsi="HG丸ｺﾞｼｯｸM-PRO" w:hint="eastAsia"/>
          <w:color w:val="000000" w:themeColor="text1"/>
        </w:rPr>
        <w:t>が都内宿泊</w:t>
      </w:r>
      <w:r w:rsidRPr="00AB3818">
        <w:rPr>
          <w:rFonts w:ascii="HG丸ｺﾞｼｯｸM-PRO" w:hAnsi="HG丸ｺﾞｼｯｸM-PRO" w:hint="eastAsia"/>
          <w:color w:val="000000" w:themeColor="text1"/>
        </w:rPr>
        <w:lastRenderedPageBreak/>
        <w:t>施設を安全かつ円滑に利用できるよう都内における宿泊施設のバリアフリー化の</w:t>
      </w:r>
      <w:r w:rsidR="002726ED" w:rsidRPr="00AB3818">
        <w:rPr>
          <w:rFonts w:ascii="HG丸ｺﾞｼｯｸM-PRO" w:hAnsi="HG丸ｺﾞｼｯｸM-PRO" w:hint="eastAsia"/>
          <w:color w:val="000000" w:themeColor="text1"/>
        </w:rPr>
        <w:t>支援</w:t>
      </w:r>
      <w:r w:rsidR="004423E0" w:rsidRPr="00AB3818">
        <w:rPr>
          <w:rFonts w:ascii="HG丸ｺﾞｼｯｸM-PRO" w:hAnsi="HG丸ｺﾞｼｯｸM-PRO" w:hint="eastAsia"/>
          <w:color w:val="000000" w:themeColor="text1"/>
        </w:rPr>
        <w:t>を行っていきます。</w:t>
      </w:r>
    </w:p>
    <w:p w:rsidR="00FC57E0" w:rsidRPr="00AB3818" w:rsidRDefault="00A74801" w:rsidP="00E26E10">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障害者や高齢者などの観光への</w:t>
      </w:r>
      <w:r w:rsidR="00C9207F" w:rsidRPr="00AB3818">
        <w:rPr>
          <w:rFonts w:ascii="HG丸ｺﾞｼｯｸM-PRO" w:hAnsi="HG丸ｺﾞｼｯｸM-PRO" w:hint="eastAsia"/>
          <w:color w:val="000000" w:themeColor="text1"/>
        </w:rPr>
        <w:t>配慮や、</w:t>
      </w:r>
      <w:r w:rsidR="00C9207F" w:rsidRPr="00AB3818">
        <w:rPr>
          <w:rFonts w:hint="eastAsia"/>
          <w:color w:val="000000" w:themeColor="text1"/>
        </w:rPr>
        <w:t>主体的にサポートする機運を広く生み出すため、</w:t>
      </w:r>
      <w:r w:rsidRPr="00AB3818">
        <w:rPr>
          <w:rFonts w:ascii="HG丸ｺﾞｼｯｸM-PRO" w:hAnsi="HG丸ｺﾞｼｯｸM-PRO" w:hint="eastAsia"/>
          <w:color w:val="000000" w:themeColor="text1"/>
        </w:rPr>
        <w:t>都民及び観光関連事業者等を対象としたシンポジウムを開催するとともに、</w:t>
      </w:r>
      <w:r w:rsidR="00E26E10" w:rsidRPr="00E26E10">
        <w:rPr>
          <w:rFonts w:ascii="HG丸ｺﾞｼｯｸM-PRO" w:hAnsi="HG丸ｺﾞｼｯｸM-PRO" w:hint="eastAsia"/>
          <w:color w:val="000000" w:themeColor="text1"/>
        </w:rPr>
        <w:t>宿泊施設等の受入事業者へ相談員派遣等の支援を行っていきます。</w:t>
      </w:r>
      <w:r w:rsidR="001610FC" w:rsidRPr="00AB3818">
        <w:rPr>
          <w:rFonts w:ascii="HG丸ｺﾞｼｯｸM-PRO" w:hAnsi="HG丸ｺﾞｼｯｸM-PRO" w:hint="eastAsia"/>
          <w:color w:val="000000" w:themeColor="text1"/>
        </w:rPr>
        <w:t xml:space="preserve">　</w:t>
      </w:r>
    </w:p>
    <w:p w:rsidR="00FC57E0" w:rsidRPr="00AB3818" w:rsidRDefault="00FC57E0"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（２）公園等におけるバリアフリー化の推進</w:t>
      </w:r>
    </w:p>
    <w:p w:rsidR="00311B2D" w:rsidRPr="00AB3818" w:rsidRDefault="00311B2D"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＜現状＞</w:t>
      </w:r>
    </w:p>
    <w:p w:rsidR="00A74801" w:rsidRPr="00AB3818" w:rsidRDefault="00A74801" w:rsidP="00311B2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公園は、都民にゆとりや安らぎを与え、自然と触れ合うレクリエーションの場の提供、美しい景観や魅力の創出、ヒートアイランド現象の緩和など環境の保全、震災時の避難場所となる防災の拠点など、多様な面において都市活動を支える重要な役割を担っています。</w:t>
      </w:r>
    </w:p>
    <w:p w:rsidR="00A74801" w:rsidRPr="00AB3818" w:rsidRDefault="00A74801" w:rsidP="00311B2D">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そのため、誰もが安心して快適に公園を利用できるよう、各法令に基づき、園路の移動円滑化、だれでも</w:t>
      </w:r>
      <w:r w:rsidR="007E46E7" w:rsidRPr="00AB3818">
        <w:rPr>
          <w:rFonts w:ascii="HG丸ｺﾞｼｯｸM-PRO" w:hAnsi="HG丸ｺﾞｼｯｸM-PRO" w:hint="eastAsia"/>
          <w:color w:val="000000" w:themeColor="text1"/>
        </w:rPr>
        <w:t>使いやすい</w:t>
      </w:r>
      <w:r w:rsidRPr="00AB3818">
        <w:rPr>
          <w:rFonts w:ascii="HG丸ｺﾞｼｯｸM-PRO" w:hAnsi="HG丸ｺﾞｼｯｸM-PRO" w:hint="eastAsia"/>
          <w:color w:val="000000" w:themeColor="text1"/>
        </w:rPr>
        <w:t>トイレや</w:t>
      </w:r>
      <w:r w:rsidR="006F1F68" w:rsidRPr="00AB3818">
        <w:rPr>
          <w:rFonts w:ascii="HG丸ｺﾞｼｯｸM-PRO" w:hAnsi="HG丸ｺﾞｼｯｸM-PRO" w:hint="eastAsia"/>
          <w:color w:val="000000" w:themeColor="text1"/>
        </w:rPr>
        <w:t>障害者等用駐車区画</w:t>
      </w:r>
      <w:r w:rsidR="006F1F68" w:rsidRPr="00AB3818">
        <w:rPr>
          <w:rFonts w:ascii="HG丸ｺﾞｼｯｸM-PRO" w:hAnsi="HG丸ｺﾞｼｯｸM-PRO" w:hint="eastAsia"/>
          <w:color w:val="000000" w:themeColor="text1"/>
          <w:sz w:val="18"/>
          <w:szCs w:val="18"/>
        </w:rPr>
        <w:t>※</w:t>
      </w:r>
      <w:r w:rsidR="00987BC0" w:rsidRPr="00AB3818">
        <w:rPr>
          <w:rFonts w:ascii="HG丸ｺﾞｼｯｸM-PRO" w:hAnsi="HG丸ｺﾞｼｯｸM-PRO" w:hint="eastAsia"/>
          <w:color w:val="000000" w:themeColor="text1"/>
          <w:sz w:val="18"/>
          <w:szCs w:val="18"/>
        </w:rPr>
        <w:t>18</w:t>
      </w:r>
      <w:r w:rsidRPr="00AB3818">
        <w:rPr>
          <w:rFonts w:ascii="HG丸ｺﾞｼｯｸM-PRO" w:hAnsi="HG丸ｺﾞｼｯｸM-PRO" w:hint="eastAsia"/>
          <w:color w:val="000000" w:themeColor="text1"/>
        </w:rPr>
        <w:t>の整備などに取り</w:t>
      </w:r>
      <w:r w:rsidR="008C0BC5" w:rsidRPr="00AB3818">
        <w:rPr>
          <w:rFonts w:ascii="HG丸ｺﾞｼｯｸM-PRO" w:hAnsi="HG丸ｺﾞｼｯｸM-PRO" w:hint="eastAsia"/>
          <w:color w:val="000000" w:themeColor="text1"/>
        </w:rPr>
        <w:t>組み、ユニバーサルデザインを基本とした公園づくりが進んでいます。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＜課題＞</w:t>
      </w:r>
    </w:p>
    <w:p w:rsidR="00A74801" w:rsidRPr="00AB3818" w:rsidRDefault="00A74801" w:rsidP="00311B2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多くの人が訪れ、都民にゆとりや安らぎを与える公園を誰もが安心して快適に利用できるよう、公園内におけるだれでも</w:t>
      </w:r>
      <w:r w:rsidR="007E46E7" w:rsidRPr="00AB3818">
        <w:rPr>
          <w:rFonts w:ascii="HG丸ｺﾞｼｯｸM-PRO" w:hAnsi="HG丸ｺﾞｼｯｸM-PRO" w:hint="eastAsia"/>
          <w:color w:val="000000" w:themeColor="text1"/>
        </w:rPr>
        <w:t>使いやすい</w:t>
      </w:r>
      <w:r w:rsidRPr="00AB3818">
        <w:rPr>
          <w:rFonts w:ascii="HG丸ｺﾞｼｯｸM-PRO" w:hAnsi="HG丸ｺﾞｼｯｸM-PRO" w:hint="eastAsia"/>
          <w:color w:val="000000" w:themeColor="text1"/>
        </w:rPr>
        <w:t>トイレや障害者等用駐車区画の整備を進めるとともに、円滑に公園までたどり着けるよう、わかりやすい案内表示を設置するなど、公園までの経路も含めて環境整備を進めることが重要です。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＜今後の取組の方向性＞</w:t>
      </w:r>
    </w:p>
    <w:p w:rsidR="00AD4BB6" w:rsidRPr="00AB3818" w:rsidRDefault="00AD4BB6" w:rsidP="00AD4BB6">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　緑のネットワークの拠点となる都立公園について、新規及び既設の公園整備の際には、</w:t>
      </w:r>
      <w:r w:rsidR="003C0B22" w:rsidRPr="00346518">
        <w:rPr>
          <w:rFonts w:ascii="HG丸ｺﾞｼｯｸM-PRO" w:hAnsi="HG丸ｺﾞｼｯｸM-PRO" w:hint="eastAsia"/>
          <w:color w:val="000000" w:themeColor="text1"/>
        </w:rPr>
        <w:t>東京都立公園における移動等円滑化の基準に関する条例及び</w:t>
      </w:r>
      <w:r w:rsidR="002B2259" w:rsidRPr="00AB3818">
        <w:rPr>
          <w:rFonts w:ascii="HG丸ｺﾞｼｯｸM-PRO" w:hAnsi="HG丸ｺﾞｼｯｸM-PRO" w:hint="eastAsia"/>
          <w:color w:val="000000" w:themeColor="text1"/>
        </w:rPr>
        <w:t>福祉のまちづくり条例に沿って、</w:t>
      </w:r>
      <w:r w:rsidRPr="00AB3818">
        <w:rPr>
          <w:rFonts w:ascii="HG丸ｺﾞｼｯｸM-PRO" w:hAnsi="HG丸ｺﾞｼｯｸM-PRO" w:hint="eastAsia"/>
          <w:color w:val="000000" w:themeColor="text1"/>
        </w:rPr>
        <w:t>だれでも</w:t>
      </w:r>
      <w:r w:rsidR="007E46E7" w:rsidRPr="00AB3818">
        <w:rPr>
          <w:rFonts w:ascii="HG丸ｺﾞｼｯｸM-PRO" w:hAnsi="HG丸ｺﾞｼｯｸM-PRO" w:hint="eastAsia"/>
          <w:color w:val="000000" w:themeColor="text1"/>
        </w:rPr>
        <w:t>使いやすい</w:t>
      </w:r>
      <w:r w:rsidRPr="00AB3818">
        <w:rPr>
          <w:rFonts w:ascii="HG丸ｺﾞｼｯｸM-PRO" w:hAnsi="HG丸ｺﾞｼｯｸM-PRO" w:hint="eastAsia"/>
          <w:color w:val="000000" w:themeColor="text1"/>
        </w:rPr>
        <w:t>トイレの設置、園路等の段差解消、スロープの設置、車</w:t>
      </w:r>
      <w:r w:rsidR="002B2259" w:rsidRPr="00AB3818">
        <w:rPr>
          <w:rFonts w:ascii="HG丸ｺﾞｼｯｸM-PRO" w:hAnsi="HG丸ｺﾞｼｯｸM-PRO" w:hint="eastAsia"/>
          <w:color w:val="000000" w:themeColor="text1"/>
        </w:rPr>
        <w:t>いす対応の水飲み等の設置等の整備を進めます。</w:t>
      </w:r>
    </w:p>
    <w:p w:rsidR="00AD4BB6" w:rsidRPr="00AB3818" w:rsidRDefault="00AD4BB6" w:rsidP="00A74801">
      <w:pPr>
        <w:rPr>
          <w:rFonts w:ascii="HG丸ｺﾞｼｯｸM-PRO" w:hAnsi="HG丸ｺﾞｼｯｸM-PRO"/>
          <w:color w:val="000000" w:themeColor="text1"/>
        </w:rPr>
      </w:pPr>
    </w:p>
    <w:p w:rsidR="00673523" w:rsidRPr="00AB3818" w:rsidRDefault="00A74801" w:rsidP="003C0B22">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自然公園の利用施設において、整備・改修時に合わせバリアフリー化を推進していくとともに、多様な利用者を支援するソフト事業を検討します。</w:t>
      </w:r>
      <w:r w:rsidR="00470BA0" w:rsidRPr="00AB3818">
        <w:rPr>
          <w:rFonts w:ascii="HG丸ｺﾞｼｯｸM-PRO" w:hAnsi="HG丸ｺﾞｼｯｸM-PRO" w:hint="eastAsia"/>
          <w:color w:val="000000" w:themeColor="text1"/>
        </w:rPr>
        <w:t xml:space="preserve">　登山道やサイン類、トイレ等の施設</w:t>
      </w:r>
      <w:r w:rsidR="004C32B5" w:rsidRPr="00AB3818">
        <w:rPr>
          <w:rFonts w:ascii="HG丸ｺﾞｼｯｸM-PRO" w:hAnsi="HG丸ｺﾞｼｯｸM-PRO" w:hint="eastAsia"/>
          <w:color w:val="000000" w:themeColor="text1"/>
        </w:rPr>
        <w:t>を適切に</w:t>
      </w:r>
      <w:r w:rsidR="00470BA0" w:rsidRPr="00AB3818">
        <w:rPr>
          <w:rFonts w:ascii="HG丸ｺﾞｼｯｸM-PRO" w:hAnsi="HG丸ｺﾞｼｯｸM-PRO" w:hint="eastAsia"/>
          <w:color w:val="000000" w:themeColor="text1"/>
        </w:rPr>
        <w:t>整備・管理し、安全・安心・快適な利用環境を確保していきます。</w:t>
      </w:r>
      <w:r w:rsidR="004C32B5" w:rsidRPr="00AB3818">
        <w:rPr>
          <w:rFonts w:ascii="HG丸ｺﾞｼｯｸM-PRO" w:hAnsi="HG丸ｺﾞｼｯｸM-PRO" w:hint="eastAsia"/>
          <w:color w:val="000000" w:themeColor="text1"/>
        </w:rPr>
        <w:t>施設整備に当たっては、多様な利用者層を念頭に置き、ユニバーサルデザイン</w:t>
      </w:r>
      <w:r w:rsidR="00692F47" w:rsidRPr="00F84230">
        <w:rPr>
          <w:rFonts w:ascii="HG丸ｺﾞｼｯｸM-PRO" w:hAnsi="HG丸ｺﾞｼｯｸM-PRO" w:hint="eastAsia"/>
        </w:rPr>
        <w:t>の視点を取り入れるとともに、</w:t>
      </w:r>
      <w:r w:rsidR="004C32B5" w:rsidRPr="00F84230">
        <w:rPr>
          <w:rFonts w:ascii="HG丸ｺﾞｼｯｸM-PRO" w:hAnsi="HG丸ｺﾞｼｯｸM-PRO" w:hint="eastAsia"/>
        </w:rPr>
        <w:t>多言語</w:t>
      </w:r>
      <w:r w:rsidR="006F4305" w:rsidRPr="00F84230">
        <w:rPr>
          <w:rFonts w:ascii="HG丸ｺﾞｼｯｸM-PRO" w:hAnsi="HG丸ｺﾞｼｯｸM-PRO" w:hint="eastAsia"/>
        </w:rPr>
        <w:t>表記</w:t>
      </w:r>
      <w:r w:rsidR="004C32B5" w:rsidRPr="00AB3818">
        <w:rPr>
          <w:rFonts w:ascii="HG丸ｺﾞｼｯｸM-PRO" w:hAnsi="HG丸ｺﾞｼｯｸM-PRO" w:hint="eastAsia"/>
          <w:color w:val="000000" w:themeColor="text1"/>
        </w:rPr>
        <w:t>等を行います。</w:t>
      </w:r>
    </w:p>
    <w:p w:rsidR="00FD0132" w:rsidRPr="00AB3818" w:rsidRDefault="00FD0132" w:rsidP="00FD0132">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臨海地域及び水域に公園を整備する海上公園事業においては、新規整備や改修時に</w:t>
      </w:r>
      <w:r w:rsidRPr="00AB3818">
        <w:rPr>
          <w:rFonts w:ascii="HG丸ｺﾞｼｯｸM-PRO" w:hAnsi="HG丸ｺﾞｼｯｸM-PRO" w:hint="eastAsia"/>
          <w:color w:val="000000" w:themeColor="text1"/>
        </w:rPr>
        <w:lastRenderedPageBreak/>
        <w:t>バリアフリー化を進めます。</w:t>
      </w:r>
    </w:p>
    <w:p w:rsidR="002726ED" w:rsidRPr="00AB3818" w:rsidRDefault="002726ED" w:rsidP="00A74801">
      <w:pPr>
        <w:rPr>
          <w:rFonts w:ascii="HG丸ｺﾞｼｯｸM-PRO" w:hAnsi="HG丸ｺﾞｼｯｸM-PRO"/>
          <w:color w:val="000000" w:themeColor="text1"/>
        </w:rPr>
      </w:pPr>
    </w:p>
    <w:p w:rsidR="006D237E" w:rsidRPr="00AB3818" w:rsidRDefault="006D237E" w:rsidP="00A74801">
      <w:pPr>
        <w:rPr>
          <w:rFonts w:ascii="HG丸ｺﾞｼｯｸM-PRO" w:hAnsi="HG丸ｺﾞｼｯｸM-PRO"/>
          <w:color w:val="000000" w:themeColor="text1"/>
        </w:rPr>
      </w:pPr>
    </w:p>
    <w:p w:rsidR="00A74801" w:rsidRPr="00AB3818" w:rsidRDefault="00311B2D" w:rsidP="00311B2D">
      <w:pPr>
        <w:rPr>
          <w:rFonts w:ascii="HG丸ｺﾞｼｯｸM-PRO" w:hAnsi="HG丸ｺﾞｼｯｸM-PRO"/>
          <w:color w:val="000000" w:themeColor="text1"/>
        </w:rPr>
      </w:pPr>
      <w:r w:rsidRPr="00AB3818">
        <w:rPr>
          <w:rFonts w:ascii="HG丸ｺﾞｼｯｸM-PRO" w:hAnsi="HG丸ｺﾞｼｯｸM-PRO" w:hint="eastAsia"/>
          <w:color w:val="000000" w:themeColor="text1"/>
        </w:rPr>
        <w:t>（３）</w:t>
      </w:r>
      <w:r w:rsidR="00A74801" w:rsidRPr="00AB3818">
        <w:rPr>
          <w:rFonts w:ascii="HG丸ｺﾞｼｯｸM-PRO" w:hAnsi="HG丸ｺﾞｼｯｸM-PRO" w:hint="eastAsia"/>
          <w:color w:val="000000" w:themeColor="text1"/>
        </w:rPr>
        <w:t>公共住宅の整備・民間住宅の整備促進</w:t>
      </w:r>
    </w:p>
    <w:p w:rsidR="0062320A" w:rsidRPr="00AB3818" w:rsidRDefault="0062320A" w:rsidP="00311B2D">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＜現状＞</w:t>
      </w:r>
    </w:p>
    <w:p w:rsidR="00A74801" w:rsidRPr="00AB3818" w:rsidRDefault="00A74801" w:rsidP="00311B2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建築物バリアフリー条例や福祉のまちづくり条例では、住宅のうち、床面積の合計が2,000 ㎡以上の共同住宅について整備基準を定めています。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311B2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公共住宅や民間住宅において、ハード面のバリアフリー化のほか、福祉サービスと連携した住宅供給を促進するなど、高齢者や子育て世帯が安全で安心して暮らせる住環境の整備が進んでいます。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＜課題＞</w:t>
      </w:r>
    </w:p>
    <w:p w:rsidR="0055765B" w:rsidRPr="00F84230" w:rsidRDefault="00A74801" w:rsidP="0090202B">
      <w:pPr>
        <w:ind w:leftChars="100" w:left="454" w:hangingChars="100" w:hanging="227"/>
        <w:rPr>
          <w:rFonts w:ascii="HG丸ｺﾞｼｯｸM-PRO" w:hAnsi="HG丸ｺﾞｼｯｸM-PRO"/>
        </w:rPr>
      </w:pPr>
      <w:r w:rsidRPr="00AB3818">
        <w:rPr>
          <w:rFonts w:ascii="HG丸ｺﾞｼｯｸM-PRO" w:hAnsi="HG丸ｺﾞｼｯｸM-PRO" w:hint="eastAsia"/>
          <w:color w:val="000000" w:themeColor="text1"/>
        </w:rPr>
        <w:t xml:space="preserve">○　</w:t>
      </w:r>
      <w:r w:rsidR="0090202B" w:rsidRPr="00F84230">
        <w:rPr>
          <w:rFonts w:ascii="HG丸ｺﾞｼｯｸM-PRO" w:hAnsi="HG丸ｺﾞｼｯｸM-PRO" w:hint="eastAsia"/>
        </w:rPr>
        <w:t>今後も、</w:t>
      </w:r>
      <w:r w:rsidR="0055765B" w:rsidRPr="00F84230">
        <w:rPr>
          <w:rFonts w:ascii="HG丸ｺﾞｼｯｸM-PRO" w:hAnsi="HG丸ｺﾞｼｯｸM-PRO" w:hint="eastAsia"/>
        </w:rPr>
        <w:t>住宅・施設等のハード</w:t>
      </w:r>
      <w:r w:rsidR="0090202B" w:rsidRPr="00F84230">
        <w:rPr>
          <w:rFonts w:ascii="HG丸ｺﾞｼｯｸM-PRO" w:hAnsi="HG丸ｺﾞｼｯｸM-PRO" w:hint="eastAsia"/>
        </w:rPr>
        <w:t>面の整備</w:t>
      </w:r>
      <w:r w:rsidR="0055765B" w:rsidRPr="00F84230">
        <w:rPr>
          <w:rFonts w:ascii="HG丸ｺﾞｼｯｸM-PRO" w:hAnsi="HG丸ｺﾞｼｯｸM-PRO" w:hint="eastAsia"/>
        </w:rPr>
        <w:t>と生活支援サービス等のソフト</w:t>
      </w:r>
      <w:r w:rsidR="0090202B" w:rsidRPr="00F84230">
        <w:rPr>
          <w:rFonts w:ascii="HG丸ｺﾞｼｯｸM-PRO" w:hAnsi="HG丸ｺﾞｼｯｸM-PRO" w:hint="eastAsia"/>
        </w:rPr>
        <w:t>面</w:t>
      </w:r>
      <w:r w:rsidR="0055765B" w:rsidRPr="00F84230">
        <w:rPr>
          <w:rFonts w:ascii="HG丸ｺﾞｼｯｸM-PRO" w:hAnsi="HG丸ｺﾞｼｯｸM-PRO" w:hint="eastAsia"/>
        </w:rPr>
        <w:t>の組み合わせによる適切な対応、区市町村の取組との連携、限られた土地資源や既存ストックの有効活用の視点に立って、引き続き高齢者の住まいを取り巻く課題解決に向け、施策を推進していく</w:t>
      </w:r>
      <w:r w:rsidR="0090202B" w:rsidRPr="00F84230">
        <w:rPr>
          <w:rFonts w:ascii="HG丸ｺﾞｼｯｸM-PRO" w:hAnsi="HG丸ｺﾞｼｯｸM-PRO" w:hint="eastAsia"/>
        </w:rPr>
        <w:t>必要があります</w:t>
      </w:r>
      <w:r w:rsidR="0055765B" w:rsidRPr="00F84230">
        <w:rPr>
          <w:rFonts w:ascii="HG丸ｺﾞｼｯｸM-PRO" w:hAnsi="HG丸ｺﾞｼｯｸM-PRO" w:hint="eastAsia"/>
        </w:rPr>
        <w:t>。</w:t>
      </w:r>
    </w:p>
    <w:p w:rsidR="00A74801" w:rsidRPr="00AB3818" w:rsidRDefault="00E62C54" w:rsidP="00F84230">
      <w:pPr>
        <w:ind w:leftChars="100" w:left="454" w:hangingChars="100" w:hanging="227"/>
        <w:rPr>
          <w:rFonts w:ascii="HG丸ｺﾞｼｯｸM-PRO" w:hAnsi="HG丸ｺﾞｼｯｸM-PRO"/>
          <w:color w:val="000000" w:themeColor="text1"/>
        </w:rPr>
      </w:pPr>
      <w:r w:rsidRPr="00E62C54">
        <w:rPr>
          <w:rFonts w:ascii="HG丸ｺﾞｼｯｸM-PRO" w:hAnsi="HG丸ｺﾞｼｯｸM-PRO" w:hint="eastAsia"/>
          <w:color w:val="FF0000"/>
        </w:rPr>
        <w:t xml:space="preserve">　　</w:t>
      </w: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＜今後の取組の方向性＞</w:t>
      </w:r>
    </w:p>
    <w:p w:rsidR="00A74801" w:rsidRPr="00AB3818" w:rsidRDefault="00A74801" w:rsidP="00311B2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都営住宅について、良質なストックとして維持・更新していくため、昭和４０年代以前に建設された住宅を、地域の特性や老朽化の度合い等を勘案しながら、計画的に建替えを推進します。建替えに当たっては、引き続き各法令に基づく整備のほか、住戸内のバリアフリー化を</w:t>
      </w:r>
      <w:r w:rsidR="00A966C7">
        <w:rPr>
          <w:rFonts w:ascii="HG丸ｺﾞｼｯｸM-PRO" w:hAnsi="HG丸ｺﾞｼｯｸM-PRO" w:hint="eastAsia"/>
          <w:color w:val="000000" w:themeColor="text1"/>
        </w:rPr>
        <w:t>推進</w:t>
      </w:r>
      <w:r w:rsidRPr="00AB3818">
        <w:rPr>
          <w:rFonts w:ascii="HG丸ｺﾞｼｯｸM-PRO" w:hAnsi="HG丸ｺﾞｼｯｸM-PRO" w:hint="eastAsia"/>
          <w:color w:val="000000" w:themeColor="text1"/>
        </w:rPr>
        <w:t>します。</w:t>
      </w:r>
    </w:p>
    <w:p w:rsidR="00A74801" w:rsidRPr="00AB3818" w:rsidRDefault="00A74801" w:rsidP="00311B2D">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既存の都営住宅についても、高齢者</w:t>
      </w:r>
      <w:r w:rsidR="001D040A" w:rsidRPr="00AB3818">
        <w:rPr>
          <w:rFonts w:ascii="HG丸ｺﾞｼｯｸM-PRO" w:hAnsi="HG丸ｺﾞｼｯｸM-PRO" w:hint="eastAsia"/>
          <w:color w:val="000000" w:themeColor="text1"/>
        </w:rPr>
        <w:t>や</w:t>
      </w:r>
      <w:r w:rsidRPr="00AB3818">
        <w:rPr>
          <w:rFonts w:ascii="HG丸ｺﾞｼｯｸM-PRO" w:hAnsi="HG丸ｺﾞｼｯｸM-PRO" w:hint="eastAsia"/>
          <w:color w:val="000000" w:themeColor="text1"/>
        </w:rPr>
        <w:t>障害者に配慮し、手すりの設置、玄関ドアノブのレバーハンドルへの交換、エレベーターの設置など、バリアフリー化を推進します。</w:t>
      </w:r>
    </w:p>
    <w:p w:rsidR="00A74801" w:rsidRPr="00AB3818" w:rsidRDefault="00A74801" w:rsidP="00311B2D">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都営住宅の建替えにより創出した用地の有効利用を図り、区市町村と連携し、高齢者施設など、地域に必要な福祉施設の整備を</w:t>
      </w:r>
      <w:r w:rsidR="00953040">
        <w:rPr>
          <w:rFonts w:ascii="HG丸ｺﾞｼｯｸM-PRO" w:hAnsi="HG丸ｺﾞｼｯｸM-PRO" w:hint="eastAsia"/>
          <w:color w:val="000000" w:themeColor="text1"/>
        </w:rPr>
        <w:t>推進</w:t>
      </w:r>
      <w:r w:rsidRPr="00AB3818">
        <w:rPr>
          <w:rFonts w:ascii="HG丸ｺﾞｼｯｸM-PRO" w:hAnsi="HG丸ｺﾞｼｯｸM-PRO" w:hint="eastAsia"/>
          <w:color w:val="000000" w:themeColor="text1"/>
        </w:rPr>
        <w:t>します。</w:t>
      </w:r>
    </w:p>
    <w:p w:rsidR="008B62C7" w:rsidRPr="00AB3818" w:rsidRDefault="00953040" w:rsidP="006B1217">
      <w:pPr>
        <w:ind w:left="453" w:hangingChars="200" w:hanging="453"/>
        <w:rPr>
          <w:rFonts w:ascii="HG丸ｺﾞｼｯｸM-PRO" w:hAnsi="HG丸ｺﾞｼｯｸM-PRO"/>
          <w:color w:val="000000" w:themeColor="text1"/>
        </w:rPr>
      </w:pPr>
      <w:r>
        <w:rPr>
          <w:rFonts w:ascii="HG丸ｺﾞｼｯｸM-PRO" w:hAnsi="HG丸ｺﾞｼｯｸM-PRO" w:hint="eastAsia"/>
          <w:color w:val="000000" w:themeColor="text1"/>
        </w:rPr>
        <w:t xml:space="preserve">　　　</w:t>
      </w:r>
      <w:r w:rsidRPr="00953040">
        <w:rPr>
          <w:rFonts w:ascii="HG丸ｺﾞｼｯｸM-PRO" w:hAnsi="HG丸ｺﾞｼｯｸM-PRO" w:hint="eastAsia"/>
          <w:color w:val="000000" w:themeColor="text1"/>
        </w:rPr>
        <w:t>また、居住者の高齢化に対応するため、福祉部門・団体との連携を強化していきます。</w:t>
      </w:r>
    </w:p>
    <w:p w:rsidR="000E2303" w:rsidRDefault="000E2303" w:rsidP="00A74801">
      <w:pPr>
        <w:rPr>
          <w:rFonts w:ascii="HG丸ｺﾞｼｯｸM-PRO" w:hAnsi="HG丸ｺﾞｼｯｸM-PRO"/>
          <w:color w:val="000000" w:themeColor="text1"/>
        </w:rPr>
      </w:pPr>
    </w:p>
    <w:p w:rsidR="00F75B70" w:rsidRDefault="00F75B70" w:rsidP="00A74801">
      <w:pPr>
        <w:rPr>
          <w:rFonts w:ascii="HG丸ｺﾞｼｯｸM-PRO" w:hAnsi="HG丸ｺﾞｼｯｸM-PRO"/>
          <w:color w:val="000000" w:themeColor="text1"/>
        </w:rPr>
      </w:pPr>
    </w:p>
    <w:p w:rsidR="00F75B70" w:rsidRDefault="00F75B70" w:rsidP="00A74801">
      <w:pPr>
        <w:rPr>
          <w:rFonts w:ascii="HG丸ｺﾞｼｯｸM-PRO" w:hAnsi="HG丸ｺﾞｼｯｸM-PRO"/>
          <w:color w:val="000000" w:themeColor="text1"/>
        </w:rPr>
      </w:pPr>
    </w:p>
    <w:p w:rsidR="00A74801" w:rsidRPr="00AB3818" w:rsidRDefault="00A74801" w:rsidP="00A74801">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lastRenderedPageBreak/>
        <w:t>３　様々な障害特性や外国人等に配慮した情報バリアフリーの推進</w:t>
      </w:r>
    </w:p>
    <w:p w:rsidR="00E54AC4" w:rsidRPr="00AB3818" w:rsidRDefault="00E54AC4" w:rsidP="00A74801">
      <w:pPr>
        <w:rPr>
          <w:color w:val="000000" w:themeColor="text1"/>
        </w:rPr>
      </w:pPr>
      <w:r w:rsidRPr="00AB3818">
        <w:rPr>
          <w:rFonts w:hint="eastAsia"/>
          <w:noProof/>
          <w:color w:val="000000" w:themeColor="text1"/>
        </w:rPr>
        <mc:AlternateContent>
          <mc:Choice Requires="wps">
            <w:drawing>
              <wp:anchor distT="0" distB="0" distL="114300" distR="114300" simplePos="0" relativeHeight="251712000" behindDoc="0" locked="0" layoutInCell="1" allowOverlap="1" wp14:anchorId="653B2DA4" wp14:editId="2A52D34E">
                <wp:simplePos x="0" y="0"/>
                <wp:positionH relativeFrom="column">
                  <wp:posOffset>-43180</wp:posOffset>
                </wp:positionH>
                <wp:positionV relativeFrom="paragraph">
                  <wp:posOffset>140971</wp:posOffset>
                </wp:positionV>
                <wp:extent cx="5924550" cy="685800"/>
                <wp:effectExtent l="0" t="0" r="19050" b="19050"/>
                <wp:wrapNone/>
                <wp:docPr id="19" name="正方形/長方形 19"/>
                <wp:cNvGraphicFramePr/>
                <a:graphic xmlns:a="http://schemas.openxmlformats.org/drawingml/2006/main">
                  <a:graphicData uri="http://schemas.microsoft.com/office/word/2010/wordprocessingShape">
                    <wps:wsp>
                      <wps:cNvSpPr/>
                      <wps:spPr>
                        <a:xfrm>
                          <a:off x="0" y="0"/>
                          <a:ext cx="5924550" cy="6858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9" o:spid="_x0000_s1026" style="position:absolute;left:0;text-align:left;margin-left:-3.4pt;margin-top:11.1pt;width:466.5pt;height:54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" filled="f" strokecolor="black [3200]" strokeweight="1pt"/>
            </w:pict>
          </mc:Fallback>
        </mc:AlternateContent>
      </w:r>
    </w:p>
    <w:p w:rsidR="00A74801" w:rsidRPr="00AB3818" w:rsidRDefault="00C9207F" w:rsidP="00B45021">
      <w:pPr>
        <w:ind w:firstLineChars="100" w:firstLine="227"/>
        <w:rPr>
          <w:color w:val="000000" w:themeColor="text1"/>
        </w:rPr>
      </w:pPr>
      <w:r w:rsidRPr="00AB3818">
        <w:rPr>
          <w:rFonts w:ascii="HG丸ｺﾞｼｯｸM-PRO" w:hAnsi="HG丸ｺﾞｼｯｸM-PRO" w:hint="eastAsia"/>
          <w:color w:val="000000" w:themeColor="text1"/>
        </w:rPr>
        <w:t>誰もが</w:t>
      </w:r>
      <w:r w:rsidR="00AC7A19" w:rsidRPr="00AB3818">
        <w:rPr>
          <w:rFonts w:ascii="HG丸ｺﾞｼｯｸM-PRO" w:hAnsi="HG丸ｺﾞｼｯｸM-PRO" w:hint="eastAsia"/>
          <w:color w:val="000000" w:themeColor="text1"/>
        </w:rPr>
        <w:t>必要な情報を適切な時期に容易に入手できるよう、</w:t>
      </w:r>
      <w:r w:rsidRPr="00AB3818">
        <w:rPr>
          <w:rFonts w:ascii="HG丸ｺﾞｼｯｸM-PRO" w:hAnsi="HG丸ｺﾞｼｯｸM-PRO" w:hint="eastAsia"/>
          <w:color w:val="000000" w:themeColor="text1"/>
        </w:rPr>
        <w:t>情報の入手が困難な人にとっても分かりやすい様々な手段による情報提供を推進していきます。</w:t>
      </w:r>
    </w:p>
    <w:p w:rsidR="00E54AC4" w:rsidRPr="00AB3818" w:rsidRDefault="00E54AC4" w:rsidP="00A74801">
      <w:pPr>
        <w:rPr>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＜現状＞</w:t>
      </w:r>
    </w:p>
    <w:p w:rsidR="008C0BC5" w:rsidRPr="00AB3818" w:rsidRDefault="008C0BC5" w:rsidP="008C0BC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視覚障害者や聴覚障害者に対するコミュニケーション支援を進めるとともに、都政情報の提供や公共施設における案内、多言語によるホームページでの情報提供、外国語ボランティアの育成など、様々な手段による情報提供や提供する内容の充実に取り組んできました。</w:t>
      </w:r>
    </w:p>
    <w:p w:rsidR="008C0BC5" w:rsidRPr="00AB3818" w:rsidRDefault="008C0BC5" w:rsidP="008C0BC5">
      <w:pPr>
        <w:ind w:leftChars="100" w:left="454" w:hangingChars="100" w:hanging="227"/>
        <w:rPr>
          <w:rFonts w:ascii="HG丸ｺﾞｼｯｸM-PRO" w:hAnsi="HG丸ｺﾞｼｯｸM-PRO"/>
          <w:color w:val="000000" w:themeColor="text1"/>
        </w:rPr>
      </w:pPr>
    </w:p>
    <w:p w:rsidR="008C0BC5" w:rsidRPr="00AB3818" w:rsidRDefault="008C0BC5" w:rsidP="008C0BC5">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視覚障害者向けには点字や音声、聴覚障害者向けには文字や手話、外国人向けには多言語表記などの手段で、インターネット等を活用し、様々な情報提供を行っています。</w:t>
      </w:r>
    </w:p>
    <w:p w:rsidR="008C0BC5" w:rsidRPr="00AB3818" w:rsidRDefault="00483178" w:rsidP="008C0BC5">
      <w:pPr>
        <w:rPr>
          <w:rFonts w:ascii="HG丸ｺﾞｼｯｸM-PRO" w:hAnsi="HG丸ｺﾞｼｯｸM-PRO"/>
          <w:color w:val="000000" w:themeColor="text1"/>
        </w:rPr>
      </w:pPr>
      <w:r w:rsidRPr="00AB3818">
        <w:rPr>
          <w:rFonts w:ascii="HG丸ｺﾞｼｯｸM-PRO" w:hAnsi="HG丸ｺﾞｼｯｸM-PRO" w:hint="eastAsia"/>
          <w:color w:val="000000" w:themeColor="text1"/>
        </w:rPr>
        <w:tab/>
      </w:r>
    </w:p>
    <w:p w:rsidR="001E0CDE" w:rsidRPr="00AB3818" w:rsidRDefault="008C0BC5" w:rsidP="00F03897">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外国人旅行者や高齢者、障害者を含めた全ての人が安心して東京での滞在を楽しめるように、ピクトグラム（絵文字）や多言語で表記した観光案内標識の設置などの取組を行っています。</w:t>
      </w:r>
    </w:p>
    <w:p w:rsidR="000E2303" w:rsidRPr="00AB3818" w:rsidRDefault="000E2303" w:rsidP="008C0BC5">
      <w:pPr>
        <w:ind w:leftChars="100" w:left="454" w:hangingChars="100" w:hanging="227"/>
        <w:rPr>
          <w:rFonts w:ascii="HG丸ｺﾞｼｯｸM-PRO" w:hAnsi="HG丸ｺﾞｼｯｸM-PRO"/>
          <w:color w:val="000000" w:themeColor="text1"/>
        </w:rPr>
      </w:pPr>
    </w:p>
    <w:p w:rsidR="008C0BC5" w:rsidRDefault="00C23F40" w:rsidP="00C23F40">
      <w:pPr>
        <w:rPr>
          <w:rFonts w:ascii="HG丸ｺﾞｼｯｸM-PRO" w:hAnsi="HG丸ｺﾞｼｯｸM-PRO"/>
          <w:color w:val="000000" w:themeColor="text1"/>
        </w:rPr>
      </w:pPr>
      <w:r w:rsidRPr="00AB3818">
        <w:rPr>
          <w:rFonts w:ascii="HG丸ｺﾞｼｯｸM-PRO" w:hAnsi="HG丸ｺﾞｼｯｸM-PRO" w:hint="eastAsia"/>
          <w:color w:val="000000" w:themeColor="text1"/>
        </w:rPr>
        <w:t>（</w:t>
      </w:r>
      <w:r w:rsidR="00BE29FB" w:rsidRPr="00AB3818">
        <w:rPr>
          <w:rFonts w:ascii="HG丸ｺﾞｼｯｸM-PRO" w:hAnsi="HG丸ｺﾞｼｯｸM-PRO" w:hint="eastAsia"/>
          <w:color w:val="000000" w:themeColor="text1"/>
        </w:rPr>
        <w:t>情報バリアフリーの取組</w:t>
      </w:r>
      <w:r w:rsidR="008C0BC5" w:rsidRPr="00AB3818">
        <w:rPr>
          <w:rFonts w:ascii="HG丸ｺﾞｼｯｸM-PRO" w:hAnsi="HG丸ｺﾞｼｯｸM-PRO" w:hint="eastAsia"/>
          <w:color w:val="000000" w:themeColor="text1"/>
        </w:rPr>
        <w:t>例</w:t>
      </w:r>
      <w:r w:rsidRPr="00AB3818">
        <w:rPr>
          <w:rFonts w:ascii="HG丸ｺﾞｼｯｸM-PRO" w:hAnsi="HG丸ｺﾞｼｯｸM-PRO" w:hint="eastAsia"/>
          <w:color w:val="000000" w:themeColor="text1"/>
        </w:rPr>
        <w:t>）</w:t>
      </w:r>
    </w:p>
    <w:p w:rsidR="001E3A18" w:rsidRDefault="001E3A18" w:rsidP="00C23F40">
      <w:pPr>
        <w:rPr>
          <w:rFonts w:ascii="HG丸ｺﾞｼｯｸM-PRO" w:hAnsi="HG丸ｺﾞｼｯｸM-PRO"/>
          <w:color w:val="000000" w:themeColor="text1"/>
        </w:rPr>
      </w:pPr>
      <w:r w:rsidRPr="00AB3818">
        <w:rPr>
          <w:rFonts w:ascii="HG丸ｺﾞｼｯｸM-PRO" w:hAnsi="HG丸ｺﾞｼｯｸM-PRO" w:hint="eastAsia"/>
          <w:noProof/>
          <w:color w:val="000000" w:themeColor="text1"/>
        </w:rPr>
        <mc:AlternateContent>
          <mc:Choice Requires="wps">
            <w:drawing>
              <wp:anchor distT="0" distB="0" distL="114300" distR="114300" simplePos="0" relativeHeight="251721216" behindDoc="0" locked="0" layoutInCell="1" allowOverlap="1" wp14:anchorId="4681324C" wp14:editId="65737B14">
                <wp:simplePos x="0" y="0"/>
                <wp:positionH relativeFrom="column">
                  <wp:posOffset>-43180</wp:posOffset>
                </wp:positionH>
                <wp:positionV relativeFrom="paragraph">
                  <wp:posOffset>76200</wp:posOffset>
                </wp:positionV>
                <wp:extent cx="5791200" cy="3638550"/>
                <wp:effectExtent l="0" t="0" r="19050" b="19050"/>
                <wp:wrapNone/>
                <wp:docPr id="51" name="正方形/長方形 51"/>
                <wp:cNvGraphicFramePr/>
                <a:graphic xmlns:a="http://schemas.openxmlformats.org/drawingml/2006/main">
                  <a:graphicData uri="http://schemas.microsoft.com/office/word/2010/wordprocessingShape">
                    <wps:wsp>
                      <wps:cNvSpPr/>
                      <wps:spPr>
                        <a:xfrm>
                          <a:off x="0" y="0"/>
                          <a:ext cx="5791200" cy="3638550"/>
                        </a:xfrm>
                        <a:prstGeom prst="rect">
                          <a:avLst/>
                        </a:prstGeom>
                        <a:ln w="19050">
                          <a:prstDash val="sysDash"/>
                        </a:ln>
                      </wps:spPr>
                      <wps:style>
                        <a:lnRef idx="2">
                          <a:schemeClr val="dk1"/>
                        </a:lnRef>
                        <a:fillRef idx="1">
                          <a:schemeClr val="lt1"/>
                        </a:fillRef>
                        <a:effectRef idx="0">
                          <a:schemeClr val="dk1"/>
                        </a:effectRef>
                        <a:fontRef idx="minor">
                          <a:schemeClr val="dk1"/>
                        </a:fontRef>
                      </wps:style>
                      <wps:txbx>
                        <w:txbxContent>
                          <w:p w:rsidR="0097694F" w:rsidRPr="00C23F40" w:rsidRDefault="0097694F" w:rsidP="00E32750">
                            <w:pPr>
                              <w:ind w:left="227" w:hangingChars="100" w:hanging="227"/>
                              <w:jc w:val="left"/>
                              <w:rPr>
                                <w:szCs w:val="24"/>
                              </w:rPr>
                            </w:pPr>
                            <w:r w:rsidRPr="00C23F40">
                              <w:rPr>
                                <w:rFonts w:hint="eastAsia"/>
                                <w:szCs w:val="24"/>
                              </w:rPr>
                              <w:t>○　視覚障害者、聴覚障害者、知的障害者、外国人など、情報を得ることが困難な人に対しては、音声や文字による情報化のほか、絵文字・記号・多言語表記、手話・筆記、ＩＴ機器等による多様な情報提供手段の整備を推進する必要があります。</w:t>
                            </w:r>
                          </w:p>
                          <w:p w:rsidR="0097694F" w:rsidRPr="00C23F40" w:rsidRDefault="0097694F" w:rsidP="00E32750">
                            <w:pPr>
                              <w:ind w:leftChars="100" w:left="227" w:firstLineChars="100" w:firstLine="227"/>
                              <w:jc w:val="left"/>
                              <w:rPr>
                                <w:szCs w:val="24"/>
                              </w:rPr>
                            </w:pPr>
                            <w:r w:rsidRPr="00C23F40">
                              <w:rPr>
                                <w:rFonts w:hint="eastAsia"/>
                                <w:szCs w:val="24"/>
                              </w:rPr>
                              <w:t>情報の提供に当たっては、相手方の障害特性等を踏まえ、次のような点を充実、配慮する必要があります。</w:t>
                            </w:r>
                          </w:p>
                          <w:p w:rsidR="0097694F" w:rsidRPr="00C23F40" w:rsidRDefault="0097694F" w:rsidP="00E32750">
                            <w:pPr>
                              <w:ind w:leftChars="100" w:left="454" w:hangingChars="100" w:hanging="227"/>
                              <w:jc w:val="left"/>
                              <w:rPr>
                                <w:szCs w:val="24"/>
                              </w:rPr>
                            </w:pPr>
                            <w:r>
                              <w:rPr>
                                <w:rFonts w:hint="eastAsia"/>
                                <w:szCs w:val="24"/>
                              </w:rPr>
                              <w:t xml:space="preserve">・　</w:t>
                            </w:r>
                            <w:r w:rsidRPr="00C23F40">
                              <w:rPr>
                                <w:rFonts w:hint="eastAsia"/>
                                <w:szCs w:val="24"/>
                              </w:rPr>
                              <w:t>視覚障害者や聴覚障害者に対する音声・点字や文字・手話による情報提供の充実（例：音声アナウンス、文字表示盤等）</w:t>
                            </w:r>
                          </w:p>
                          <w:p w:rsidR="0097694F" w:rsidRPr="00C23F40" w:rsidRDefault="0097694F" w:rsidP="00E32750">
                            <w:pPr>
                              <w:ind w:leftChars="100" w:left="454" w:hangingChars="100" w:hanging="227"/>
                              <w:jc w:val="left"/>
                              <w:rPr>
                                <w:szCs w:val="24"/>
                              </w:rPr>
                            </w:pPr>
                            <w:r w:rsidRPr="00C23F40">
                              <w:rPr>
                                <w:rFonts w:hint="eastAsia"/>
                                <w:szCs w:val="24"/>
                              </w:rPr>
                              <w:t>・</w:t>
                            </w:r>
                            <w:r w:rsidRPr="00C23F40">
                              <w:rPr>
                                <w:rFonts w:hint="eastAsia"/>
                                <w:szCs w:val="24"/>
                              </w:rPr>
                              <w:t xml:space="preserve"> </w:t>
                            </w:r>
                            <w:r>
                              <w:rPr>
                                <w:rFonts w:hint="eastAsia"/>
                                <w:szCs w:val="24"/>
                              </w:rPr>
                              <w:t>難聴者（補聴器使用者）等に対する</w:t>
                            </w:r>
                            <w:r w:rsidRPr="00C23F40">
                              <w:rPr>
                                <w:rFonts w:hint="eastAsia"/>
                                <w:szCs w:val="24"/>
                              </w:rPr>
                              <w:t>観客席・客席における情報提供の充実（例：磁気ループ等の集団補聴設備の普及）</w:t>
                            </w:r>
                          </w:p>
                          <w:p w:rsidR="0097694F" w:rsidRPr="00C23F40" w:rsidRDefault="0097694F" w:rsidP="00E32750">
                            <w:pPr>
                              <w:ind w:firstLineChars="100" w:firstLine="227"/>
                              <w:jc w:val="left"/>
                              <w:rPr>
                                <w:szCs w:val="24"/>
                              </w:rPr>
                            </w:pPr>
                            <w:r w:rsidRPr="00C23F40">
                              <w:rPr>
                                <w:rFonts w:hint="eastAsia"/>
                                <w:szCs w:val="24"/>
                              </w:rPr>
                              <w:t>・</w:t>
                            </w:r>
                            <w:r w:rsidRPr="00C23F40">
                              <w:rPr>
                                <w:rFonts w:hint="eastAsia"/>
                                <w:szCs w:val="24"/>
                              </w:rPr>
                              <w:t xml:space="preserve"> </w:t>
                            </w:r>
                            <w:r w:rsidRPr="00C23F40">
                              <w:rPr>
                                <w:rFonts w:hint="eastAsia"/>
                                <w:szCs w:val="24"/>
                              </w:rPr>
                              <w:t>色弱者に対する色使いの配慮（例：色の種類、組み合わせ等への配慮）</w:t>
                            </w:r>
                          </w:p>
                          <w:p w:rsidR="0097694F" w:rsidRPr="00C23F40" w:rsidRDefault="0097694F" w:rsidP="00E32750">
                            <w:pPr>
                              <w:ind w:leftChars="100" w:left="454" w:hangingChars="100" w:hanging="227"/>
                              <w:jc w:val="left"/>
                              <w:rPr>
                                <w:szCs w:val="24"/>
                              </w:rPr>
                            </w:pPr>
                            <w:r w:rsidRPr="00C23F40">
                              <w:rPr>
                                <w:rFonts w:hint="eastAsia"/>
                                <w:szCs w:val="24"/>
                              </w:rPr>
                              <w:t>・</w:t>
                            </w:r>
                            <w:r w:rsidRPr="00C23F40">
                              <w:rPr>
                                <w:rFonts w:hint="eastAsia"/>
                                <w:szCs w:val="24"/>
                              </w:rPr>
                              <w:t xml:space="preserve"> </w:t>
                            </w:r>
                            <w:r w:rsidRPr="00C23F40">
                              <w:rPr>
                                <w:rFonts w:hint="eastAsia"/>
                                <w:szCs w:val="24"/>
                              </w:rPr>
                              <w:t>知的障害者等に対する意思疎通を円滑にする手法の充実（例：コミュニケーションボード等の普及）</w:t>
                            </w:r>
                          </w:p>
                          <w:p w:rsidR="0097694F" w:rsidRPr="00F75B70" w:rsidRDefault="0097694F" w:rsidP="00E32750">
                            <w:pPr>
                              <w:ind w:leftChars="100" w:left="454" w:hangingChars="100" w:hanging="227"/>
                              <w:jc w:val="left"/>
                              <w:rPr>
                                <w:color w:val="000000" w:themeColor="text1"/>
                                <w:szCs w:val="24"/>
                              </w:rPr>
                            </w:pPr>
                            <w:r w:rsidRPr="00F75B70">
                              <w:rPr>
                                <w:rFonts w:hint="eastAsia"/>
                                <w:color w:val="000000" w:themeColor="text1"/>
                                <w:szCs w:val="24"/>
                              </w:rPr>
                              <w:t>・施設の案内や表示等で使用する文字について認識しやすい大きさやフォントを使用したり、印刷物に見やすさに配慮した活字を活用したりするなどの取組（例：ユニバーサルデザインフォントの活用）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1" o:spid="_x0000_s1093" style="position:absolute;left:0;text-align:left;margin-left:-3.4pt;margin-top:6pt;width:456pt;height:286.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" fillcolor="white [3201]" strokecolor="black [3200]" strokeweight="1.5pt">
                <v:stroke dashstyle="3 1"/>
                <v:textbox>
                  <w:txbxContent>
                    <w:p w:rsidR="0097694F" w:rsidRPr="00C23F40" w:rsidRDefault="0097694F" w:rsidP="00E32750">
                      <w:pPr>
                        <w:ind w:left="227" w:hangingChars="100" w:hanging="227"/>
                        <w:jc w:val="left"/>
                        <w:rPr>
                          <w:szCs w:val="24"/>
                        </w:rPr>
                      </w:pPr>
                      <w:r w:rsidRPr="00C23F40">
                        <w:rPr>
                          <w:rFonts w:hint="eastAsia"/>
                          <w:szCs w:val="24"/>
                        </w:rPr>
                        <w:t>○　視覚障害者、聴覚障害者、知的障害者、外国人など、情報を得ることが困難な人に対しては、音声や文字による情報化のほか、絵文字・記号・多言語表記、手話・筆記、ＩＴ機器等による多様な情報提供手段の整備を推進する必要があります。</w:t>
                      </w:r>
                    </w:p>
                    <w:p w:rsidR="0097694F" w:rsidRPr="00C23F40" w:rsidRDefault="0097694F" w:rsidP="00E32750">
                      <w:pPr>
                        <w:ind w:leftChars="100" w:left="227" w:firstLineChars="100" w:firstLine="227"/>
                        <w:jc w:val="left"/>
                        <w:rPr>
                          <w:szCs w:val="24"/>
                        </w:rPr>
                      </w:pPr>
                      <w:r w:rsidRPr="00C23F40">
                        <w:rPr>
                          <w:rFonts w:hint="eastAsia"/>
                          <w:szCs w:val="24"/>
                        </w:rPr>
                        <w:t>情報の提供に当たっては、相手方の障害特性等を踏まえ、次のような点を充実、配慮する必要があります。</w:t>
                      </w:r>
                    </w:p>
                    <w:p w:rsidR="0097694F" w:rsidRPr="00C23F40" w:rsidRDefault="0097694F" w:rsidP="00E32750">
                      <w:pPr>
                        <w:ind w:leftChars="100" w:left="454" w:hangingChars="100" w:hanging="227"/>
                        <w:jc w:val="left"/>
                        <w:rPr>
                          <w:szCs w:val="24"/>
                        </w:rPr>
                      </w:pPr>
                      <w:r>
                        <w:rPr>
                          <w:rFonts w:hint="eastAsia"/>
                          <w:szCs w:val="24"/>
                        </w:rPr>
                        <w:t xml:space="preserve">・　</w:t>
                      </w:r>
                      <w:r w:rsidRPr="00C23F40">
                        <w:rPr>
                          <w:rFonts w:hint="eastAsia"/>
                          <w:szCs w:val="24"/>
                        </w:rPr>
                        <w:t>視覚障害者や聴覚障害者に対する音声・点字や文字・手話による情報提供の充実（例：音声アナウンス、文字表示盤等）</w:t>
                      </w:r>
                    </w:p>
                    <w:p w:rsidR="0097694F" w:rsidRPr="00C23F40" w:rsidRDefault="0097694F" w:rsidP="00E32750">
                      <w:pPr>
                        <w:ind w:leftChars="100" w:left="454" w:hangingChars="100" w:hanging="227"/>
                        <w:jc w:val="left"/>
                        <w:rPr>
                          <w:szCs w:val="24"/>
                        </w:rPr>
                      </w:pPr>
                      <w:r w:rsidRPr="00C23F40">
                        <w:rPr>
                          <w:rFonts w:hint="eastAsia"/>
                          <w:szCs w:val="24"/>
                        </w:rPr>
                        <w:t>・</w:t>
                      </w:r>
                      <w:r w:rsidRPr="00C23F40">
                        <w:rPr>
                          <w:rFonts w:hint="eastAsia"/>
                          <w:szCs w:val="24"/>
                        </w:rPr>
                        <w:t xml:space="preserve"> </w:t>
                      </w:r>
                      <w:r>
                        <w:rPr>
                          <w:rFonts w:hint="eastAsia"/>
                          <w:szCs w:val="24"/>
                        </w:rPr>
                        <w:t>難聴者（補聴器使用者）等に対する</w:t>
                      </w:r>
                      <w:r w:rsidRPr="00C23F40">
                        <w:rPr>
                          <w:rFonts w:hint="eastAsia"/>
                          <w:szCs w:val="24"/>
                        </w:rPr>
                        <w:t>観客席・客席における情報提供の充実（例：磁気ループ等の集団補聴設備の普及）</w:t>
                      </w:r>
                    </w:p>
                    <w:p w:rsidR="0097694F" w:rsidRPr="00C23F40" w:rsidRDefault="0097694F" w:rsidP="00E32750">
                      <w:pPr>
                        <w:ind w:firstLineChars="100" w:firstLine="227"/>
                        <w:jc w:val="left"/>
                        <w:rPr>
                          <w:szCs w:val="24"/>
                        </w:rPr>
                      </w:pPr>
                      <w:r w:rsidRPr="00C23F40">
                        <w:rPr>
                          <w:rFonts w:hint="eastAsia"/>
                          <w:szCs w:val="24"/>
                        </w:rPr>
                        <w:t>・</w:t>
                      </w:r>
                      <w:r w:rsidRPr="00C23F40">
                        <w:rPr>
                          <w:rFonts w:hint="eastAsia"/>
                          <w:szCs w:val="24"/>
                        </w:rPr>
                        <w:t xml:space="preserve"> </w:t>
                      </w:r>
                      <w:r w:rsidRPr="00C23F40">
                        <w:rPr>
                          <w:rFonts w:hint="eastAsia"/>
                          <w:szCs w:val="24"/>
                        </w:rPr>
                        <w:t>色弱者に対する色使いの配慮（例：色の種類、組み合わせ等への配慮）</w:t>
                      </w:r>
                    </w:p>
                    <w:p w:rsidR="0097694F" w:rsidRPr="00C23F40" w:rsidRDefault="0097694F" w:rsidP="00E32750">
                      <w:pPr>
                        <w:ind w:leftChars="100" w:left="454" w:hangingChars="100" w:hanging="227"/>
                        <w:jc w:val="left"/>
                        <w:rPr>
                          <w:szCs w:val="24"/>
                        </w:rPr>
                      </w:pPr>
                      <w:r w:rsidRPr="00C23F40">
                        <w:rPr>
                          <w:rFonts w:hint="eastAsia"/>
                          <w:szCs w:val="24"/>
                        </w:rPr>
                        <w:t>・</w:t>
                      </w:r>
                      <w:r w:rsidRPr="00C23F40">
                        <w:rPr>
                          <w:rFonts w:hint="eastAsia"/>
                          <w:szCs w:val="24"/>
                        </w:rPr>
                        <w:t xml:space="preserve"> </w:t>
                      </w:r>
                      <w:r w:rsidRPr="00C23F40">
                        <w:rPr>
                          <w:rFonts w:hint="eastAsia"/>
                          <w:szCs w:val="24"/>
                        </w:rPr>
                        <w:t>知的障害者等に対する意思疎通を円滑にする手法の充実（例：コミュニケーションボード等の普及）</w:t>
                      </w:r>
                    </w:p>
                    <w:p w:rsidR="0097694F" w:rsidRPr="00F75B70" w:rsidRDefault="0097694F" w:rsidP="00E32750">
                      <w:pPr>
                        <w:ind w:leftChars="100" w:left="454" w:hangingChars="100" w:hanging="227"/>
                        <w:jc w:val="left"/>
                        <w:rPr>
                          <w:color w:val="000000" w:themeColor="text1"/>
                          <w:szCs w:val="24"/>
                        </w:rPr>
                      </w:pPr>
                      <w:r w:rsidRPr="00F75B70">
                        <w:rPr>
                          <w:rFonts w:hint="eastAsia"/>
                          <w:color w:val="000000" w:themeColor="text1"/>
                          <w:szCs w:val="24"/>
                        </w:rPr>
                        <w:t>・施設の案内や表示等で使用する文字について認識しやすい大きさやフォントを使用したり、印刷物に見やすさに配慮した活字を活用したりするなどの取組（例：ユニバーサルデザインフォントの活用）</w:t>
                      </w:r>
                    </w:p>
                  </w:txbxContent>
                </v:textbox>
              </v:rect>
            </w:pict>
          </mc:Fallback>
        </mc:AlternateContent>
      </w:r>
    </w:p>
    <w:p w:rsidR="001E3A18" w:rsidRPr="00AB3818" w:rsidRDefault="001E3A18"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C23F40" w:rsidRPr="00AB3818" w:rsidRDefault="00C23F40" w:rsidP="00C23F40">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lastRenderedPageBreak/>
        <w:t>＜課題＞</w:t>
      </w:r>
    </w:p>
    <w:p w:rsidR="00A74801" w:rsidRPr="00AB3818" w:rsidRDefault="00A74801" w:rsidP="007363AC">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人々は、日常生活において、新聞やテレビ、インターネットのほか、まちや店舗の中の案内サイン、道路の信号や標識、駅や電車内における音声・文字表示による案内等、様々な媒体や手段により情報を入手しており、こうした情報は、安全に、かつ、快適に生活するために欠かすことのできないもの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7363AC">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また、視覚や聴覚に障害のある人や、外国人等の社会参加の機会を確保するためには、円滑にコミュニケーションを行えることや会議等における情報保障が必要です。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7363AC">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そのため、音声や文字による情報化のほか、点字、拡大文字、手話、筆記、絵文字・記号、多言語による対応等、ＩＣＴも活用しながら、デジタルサイネージ等様々な手段で情報提供を進めるとともに、コミュニケーションを行える環境を整備する必要があり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7363AC">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情報バリアフリーを進めるためには、外国人を含</w:t>
      </w:r>
      <w:r w:rsidR="005E0415" w:rsidRPr="00AB3818">
        <w:rPr>
          <w:rFonts w:ascii="HG丸ｺﾞｼｯｸM-PRO" w:hAnsi="HG丸ｺﾞｼｯｸM-PRO" w:hint="eastAsia"/>
          <w:color w:val="000000" w:themeColor="text1"/>
        </w:rPr>
        <w:t>む</w:t>
      </w:r>
      <w:r w:rsidRPr="00AB3818">
        <w:rPr>
          <w:rFonts w:ascii="HG丸ｺﾞｼｯｸM-PRO" w:hAnsi="HG丸ｺﾞｼｯｸM-PRO" w:hint="eastAsia"/>
          <w:color w:val="000000" w:themeColor="text1"/>
        </w:rPr>
        <w:t>、情報の入手やコミュニケーションが困難な人が、どのような配慮を必要としているかを把握することが重要であり、本人の意向に応じて、情報提供やコミュニケーションの方法を用意することが重要です。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7363AC">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誰もが必要とする設備やサービスを利用でき</w:t>
      </w:r>
      <w:r w:rsidR="00215ACA" w:rsidRPr="00AB3818">
        <w:rPr>
          <w:rFonts w:ascii="HG丸ｺﾞｼｯｸM-PRO" w:hAnsi="HG丸ｺﾞｼｯｸM-PRO" w:hint="eastAsia"/>
          <w:color w:val="000000" w:themeColor="text1"/>
        </w:rPr>
        <w:t>るためには、情報提供の内容を充実させることも重要</w:t>
      </w:r>
      <w:r w:rsidR="005E0415" w:rsidRPr="00AB3818">
        <w:rPr>
          <w:rFonts w:ascii="HG丸ｺﾞｼｯｸM-PRO" w:hAnsi="HG丸ｺﾞｼｯｸM-PRO" w:hint="eastAsia"/>
          <w:color w:val="000000" w:themeColor="text1"/>
        </w:rPr>
        <w:t>です。</w:t>
      </w:r>
      <w:r w:rsidR="007E46E7" w:rsidRPr="00AB3818">
        <w:rPr>
          <w:rFonts w:ascii="HG丸ｺﾞｼｯｸM-PRO" w:hAnsi="HG丸ｺﾞｼｯｸM-PRO" w:hint="eastAsia"/>
          <w:color w:val="000000" w:themeColor="text1"/>
        </w:rPr>
        <w:t>だれでも使いやすい</w:t>
      </w:r>
      <w:r w:rsidR="00215ACA" w:rsidRPr="00AB3818">
        <w:rPr>
          <w:rFonts w:ascii="HG丸ｺﾞｼｯｸM-PRO" w:hAnsi="HG丸ｺﾞｼｯｸM-PRO" w:hint="eastAsia"/>
          <w:color w:val="000000" w:themeColor="text1"/>
        </w:rPr>
        <w:t>トイレ</w:t>
      </w:r>
      <w:r w:rsidR="00C51441" w:rsidRPr="00AB3818">
        <w:rPr>
          <w:rFonts w:ascii="HG丸ｺﾞｼｯｸM-PRO" w:hAnsi="HG丸ｺﾞｼｯｸM-PRO" w:hint="eastAsia"/>
          <w:color w:val="000000" w:themeColor="text1"/>
        </w:rPr>
        <w:t>や</w:t>
      </w:r>
      <w:r w:rsidR="00215ACA" w:rsidRPr="00AB3818">
        <w:rPr>
          <w:rFonts w:ascii="HG丸ｺﾞｼｯｸM-PRO" w:hAnsi="HG丸ｺﾞｼｯｸM-PRO" w:hint="eastAsia"/>
          <w:color w:val="000000" w:themeColor="text1"/>
        </w:rPr>
        <w:t>授乳室等の場所</w:t>
      </w:r>
      <w:r w:rsidR="00C51441" w:rsidRPr="00AB3818">
        <w:rPr>
          <w:rFonts w:ascii="HG丸ｺﾞｼｯｸM-PRO" w:hAnsi="HG丸ｺﾞｼｯｸM-PRO" w:hint="eastAsia"/>
          <w:color w:val="000000" w:themeColor="text1"/>
        </w:rPr>
        <w:t>、</w:t>
      </w:r>
      <w:r w:rsidR="00215ACA" w:rsidRPr="00AB3818">
        <w:rPr>
          <w:rFonts w:ascii="HG丸ｺﾞｼｯｸM-PRO" w:hAnsi="HG丸ｺﾞｼｯｸM-PRO" w:hint="eastAsia"/>
          <w:color w:val="000000" w:themeColor="text1"/>
        </w:rPr>
        <w:t>駅におけるバリアフリー化されたルートの情報等</w:t>
      </w:r>
      <w:r w:rsidR="005E0415" w:rsidRPr="00AB3818">
        <w:rPr>
          <w:rFonts w:ascii="HG丸ｺﾞｼｯｸM-PRO" w:hAnsi="HG丸ｺﾞｼｯｸM-PRO" w:hint="eastAsia"/>
          <w:color w:val="000000" w:themeColor="text1"/>
        </w:rPr>
        <w:t>、</w:t>
      </w:r>
      <w:r w:rsidRPr="00AB3818">
        <w:rPr>
          <w:rFonts w:ascii="HG丸ｺﾞｼｯｸM-PRO" w:hAnsi="HG丸ｺﾞｼｯｸM-PRO" w:hint="eastAsia"/>
          <w:color w:val="000000" w:themeColor="text1"/>
        </w:rPr>
        <w:t>ユニバーサルデザインに関する情報をアクセシビリティに配慮されたホームページやバリアフリーマップ等で発信する取組を進める必要があります。</w:t>
      </w:r>
    </w:p>
    <w:p w:rsidR="00A74801" w:rsidRPr="00A01828" w:rsidRDefault="00A74801" w:rsidP="00A74801">
      <w:pPr>
        <w:rPr>
          <w:rFonts w:ascii="HG丸ｺﾞｼｯｸM-PRO" w:hAnsi="HG丸ｺﾞｼｯｸM-PRO"/>
          <w:color w:val="000000" w:themeColor="text1"/>
        </w:rPr>
      </w:pPr>
    </w:p>
    <w:p w:rsidR="00A74801" w:rsidRPr="00AB3818" w:rsidRDefault="00A74801" w:rsidP="007363AC">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さらに、東京２０２０大会も見据え、外国人旅行者等が安心して東京のまちを楽しめるよう、複数の鉄道やバス等が乗り入れるターミナル駅においては、交通事業者や施設管理者等との連携のもと、ピクトグラムや多言語を用いた案内標識の表示内容やデザイン等を統一し、情報の連続性を確保したわかりやすい案内サインを速やかに整備する必要があります。</w:t>
      </w:r>
    </w:p>
    <w:p w:rsidR="00BE29FB" w:rsidRPr="00AB3818" w:rsidRDefault="00BE29FB" w:rsidP="0034551C">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＜今後の取組の方向性＞</w:t>
      </w:r>
    </w:p>
    <w:p w:rsidR="007E46E7" w:rsidRPr="00AB3818" w:rsidRDefault="00A74801" w:rsidP="007E46E7">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7E46E7" w:rsidRPr="00AB3818">
        <w:rPr>
          <w:rFonts w:ascii="HG丸ｺﾞｼｯｸM-PRO" w:hAnsi="HG丸ｺﾞｼｯｸM-PRO" w:hint="eastAsia"/>
          <w:color w:val="000000" w:themeColor="text1"/>
        </w:rPr>
        <w:t>情報を得ることが困難な人に対し、点字をはじめ、音声・文字の拡大、色彩、手話、筆記、インターネット、ＩＴ機器等による多様な情報伝達方法により情報提供を進め、社会参加を促進します。</w:t>
      </w:r>
    </w:p>
    <w:p w:rsidR="005A73EE" w:rsidRPr="00AB3818" w:rsidRDefault="001A519D" w:rsidP="001A519D">
      <w:pPr>
        <w:ind w:leftChars="100" w:left="454" w:hangingChars="100" w:hanging="227"/>
        <w:rPr>
          <w:rFonts w:ascii="HG丸ｺﾞｼｯｸM-PRO" w:hAnsi="HG丸ｺﾞｼｯｸM-PRO"/>
          <w:color w:val="000000" w:themeColor="text1"/>
        </w:rPr>
      </w:pPr>
      <w:r w:rsidRPr="00F84230">
        <w:rPr>
          <w:rFonts w:ascii="HG丸ｺﾞｼｯｸM-PRO" w:hAnsi="HG丸ｺﾞｼｯｸM-PRO" w:hint="eastAsia"/>
        </w:rPr>
        <w:lastRenderedPageBreak/>
        <w:t xml:space="preserve">○　</w:t>
      </w:r>
      <w:r w:rsidR="000F277B" w:rsidRPr="00AB3818">
        <w:rPr>
          <w:rFonts w:ascii="HG丸ｺﾞｼｯｸM-PRO" w:hAnsi="HG丸ｺﾞｼｯｸM-PRO" w:hint="eastAsia"/>
          <w:color w:val="000000" w:themeColor="text1"/>
        </w:rPr>
        <w:t>納税通知書送付時に、希望する方に対して税額や納期等の情報を点字によりお知らせする既存の取組に加え、納税通知書の封筒全件に音声コードを添付し、通知書の内容を音声で取得できる旨を案内します。</w:t>
      </w:r>
    </w:p>
    <w:p w:rsidR="000F277B" w:rsidRPr="00AB3818" w:rsidRDefault="005A73EE" w:rsidP="00C6084F">
      <w:pPr>
        <w:ind w:leftChars="200" w:left="453" w:firstLineChars="100" w:firstLine="227"/>
        <w:rPr>
          <w:rFonts w:ascii="HG丸ｺﾞｼｯｸM-PRO" w:hAnsi="HG丸ｺﾞｼｯｸM-PRO"/>
          <w:color w:val="000000" w:themeColor="text1"/>
        </w:rPr>
      </w:pPr>
      <w:r w:rsidRPr="00AB3818">
        <w:rPr>
          <w:rFonts w:hint="eastAsia"/>
          <w:color w:val="000000" w:themeColor="text1"/>
          <w:kern w:val="0"/>
        </w:rPr>
        <w:t>給水契約者で</w:t>
      </w:r>
      <w:r w:rsidRPr="00AB3818">
        <w:rPr>
          <w:rFonts w:ascii="HG丸ｺﾞｼｯｸM-PRO" w:hAnsi="HG丸ｺﾞｼｯｸM-PRO" w:hint="eastAsia"/>
          <w:color w:val="000000" w:themeColor="text1"/>
          <w:kern w:val="0"/>
        </w:rPr>
        <w:t>希望する方に対して、水道</w:t>
      </w:r>
      <w:r w:rsidR="006B570D">
        <w:rPr>
          <w:rFonts w:ascii="HG丸ｺﾞｼｯｸM-PRO" w:hAnsi="HG丸ｺﾞｼｯｸM-PRO" w:hint="eastAsia"/>
          <w:color w:val="000000" w:themeColor="text1"/>
          <w:kern w:val="0"/>
        </w:rPr>
        <w:t>ご</w:t>
      </w:r>
      <w:r w:rsidRPr="00AB3818">
        <w:rPr>
          <w:rFonts w:ascii="HG丸ｺﾞｼｯｸM-PRO" w:hAnsi="HG丸ｺﾞｼｯｸM-PRO" w:hint="eastAsia"/>
          <w:color w:val="000000" w:themeColor="text1"/>
          <w:kern w:val="0"/>
        </w:rPr>
        <w:t>使用量等のお知らせや請求書等の内容について、点字によりお知らせする既存の取組に加え、</w:t>
      </w:r>
      <w:r w:rsidRPr="00AB3818">
        <w:rPr>
          <w:rFonts w:hint="eastAsia"/>
          <w:color w:val="000000" w:themeColor="text1"/>
          <w:kern w:val="0"/>
        </w:rPr>
        <w:t>音声コード付き文書で案内するサービスを行います。</w:t>
      </w:r>
    </w:p>
    <w:p w:rsidR="00A74801" w:rsidRPr="00AB3818" w:rsidRDefault="00A74801" w:rsidP="007363AC">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視覚障害者が安心して駅を利用できるよう、都営地下鉄の駅構内に、音声案内装置の設置を推進します。</w:t>
      </w:r>
    </w:p>
    <w:p w:rsidR="00A74801" w:rsidRPr="00AB3818" w:rsidRDefault="00A74801" w:rsidP="00A74801">
      <w:pPr>
        <w:rPr>
          <w:rFonts w:ascii="HG丸ｺﾞｼｯｸM-PRO" w:hAnsi="HG丸ｺﾞｼｯｸM-PRO"/>
          <w:color w:val="000000" w:themeColor="text1"/>
        </w:rPr>
      </w:pPr>
    </w:p>
    <w:p w:rsidR="00A74801" w:rsidRDefault="00A74801" w:rsidP="007363AC">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視覚障害者向けに、広報東京都、東京都が都民向けに作成する刊行物、新聞等によって毎日流れる新しい情報、くらしに役立つ消費生活情報誌、新しく刊行される多数の図書類など、社会生活を営む上で必要とする情報や知識について、</w:t>
      </w:r>
      <w:r w:rsidR="00277906" w:rsidRPr="00AB3818">
        <w:rPr>
          <w:rFonts w:hint="eastAsia"/>
          <w:color w:val="000000" w:themeColor="text1"/>
        </w:rPr>
        <w:t>点字</w:t>
      </w:r>
      <w:r w:rsidR="00DA53D6" w:rsidRPr="00AB3818">
        <w:rPr>
          <w:rFonts w:hint="eastAsia"/>
          <w:color w:val="000000" w:themeColor="text1"/>
        </w:rPr>
        <w:t>や</w:t>
      </w:r>
      <w:r w:rsidR="00F17B3D" w:rsidRPr="00AB3818">
        <w:rPr>
          <w:rFonts w:hint="eastAsia"/>
          <w:color w:val="000000" w:themeColor="text1"/>
        </w:rPr>
        <w:t>音声（</w:t>
      </w:r>
      <w:r w:rsidR="00277906" w:rsidRPr="00AB3818">
        <w:rPr>
          <w:rFonts w:hint="eastAsia"/>
          <w:color w:val="000000" w:themeColor="text1"/>
        </w:rPr>
        <w:t>テープ、ＣＤ</w:t>
      </w:r>
      <w:r w:rsidR="00277906" w:rsidRPr="00AB3818">
        <w:rPr>
          <w:rFonts w:ascii="HG丸ｺﾞｼｯｸM-PRO" w:hAnsi="HG丸ｺﾞｼｯｸM-PRO" w:hint="eastAsia"/>
          <w:color w:val="000000" w:themeColor="text1"/>
        </w:rPr>
        <w:t>、</w:t>
      </w:r>
      <w:r w:rsidR="00EF0287" w:rsidRPr="00AB3818">
        <w:rPr>
          <w:rFonts w:ascii="HG丸ｺﾞｼｯｸM-PRO" w:hAnsi="HG丸ｺﾞｼｯｸM-PRO"/>
          <w:color w:val="000000" w:themeColor="text1"/>
        </w:rPr>
        <w:t>DAISY</w:t>
      </w:r>
      <w:r w:rsidR="00AB158A" w:rsidRPr="00AB3818">
        <w:rPr>
          <w:rFonts w:ascii="HG丸ｺﾞｼｯｸM-PRO" w:hAnsi="HG丸ｺﾞｼｯｸM-PRO" w:hint="eastAsia"/>
          <w:color w:val="000000" w:themeColor="text1"/>
          <w:sz w:val="18"/>
          <w:szCs w:val="18"/>
        </w:rPr>
        <w:t>※19</w:t>
      </w:r>
      <w:r w:rsidR="00F17B3D" w:rsidRPr="00AB3818">
        <w:rPr>
          <w:rFonts w:ascii="HG丸ｺﾞｼｯｸM-PRO" w:hAnsi="HG丸ｺﾞｼｯｸM-PRO" w:hint="eastAsia"/>
          <w:color w:val="000000" w:themeColor="text1"/>
        </w:rPr>
        <w:t>など）</w:t>
      </w:r>
      <w:r w:rsidRPr="00AB3818">
        <w:rPr>
          <w:rFonts w:ascii="HG丸ｺﾞｼｯｸM-PRO" w:hAnsi="HG丸ｺﾞｼｯｸM-PRO" w:hint="eastAsia"/>
          <w:color w:val="000000" w:themeColor="text1"/>
        </w:rPr>
        <w:t>により、幅広く提供していきます。</w:t>
      </w:r>
    </w:p>
    <w:p w:rsidR="001A519D" w:rsidRDefault="001A519D" w:rsidP="007363AC">
      <w:pPr>
        <w:ind w:leftChars="100" w:left="454" w:hangingChars="100" w:hanging="227"/>
        <w:rPr>
          <w:rFonts w:ascii="HG丸ｺﾞｼｯｸM-PRO" w:hAnsi="HG丸ｺﾞｼｯｸM-PRO"/>
          <w:color w:val="000000" w:themeColor="text1"/>
        </w:rPr>
      </w:pPr>
    </w:p>
    <w:p w:rsidR="001A519D" w:rsidRPr="00F84230" w:rsidRDefault="001A519D" w:rsidP="001A519D">
      <w:pPr>
        <w:ind w:leftChars="100" w:left="454" w:hangingChars="100" w:hanging="227"/>
        <w:rPr>
          <w:rFonts w:ascii="HG丸ｺﾞｼｯｸM-PRO" w:hAnsi="HG丸ｺﾞｼｯｸM-PRO"/>
        </w:rPr>
      </w:pPr>
      <w:r w:rsidRPr="00F84230">
        <w:rPr>
          <w:rFonts w:ascii="HG丸ｺﾞｼｯｸM-PRO" w:hAnsi="HG丸ｺﾞｼｯｸM-PRO" w:hint="eastAsia"/>
        </w:rPr>
        <w:t>○　東京２０２０大会開催に向けて、聴覚障害者等が安心して東京を訪れ、活動できる環境を整備するため、手話のできる都民の育成を進めます。</w:t>
      </w:r>
    </w:p>
    <w:p w:rsidR="001A519D" w:rsidRPr="00F84230" w:rsidRDefault="001A519D" w:rsidP="001A519D">
      <w:pPr>
        <w:rPr>
          <w:rFonts w:ascii="HG丸ｺﾞｼｯｸM-PRO" w:hAnsi="HG丸ｺﾞｼｯｸM-PRO"/>
        </w:rPr>
      </w:pPr>
    </w:p>
    <w:p w:rsidR="005E0415" w:rsidRPr="00AB3818" w:rsidRDefault="001A519D" w:rsidP="001A519D">
      <w:pPr>
        <w:ind w:leftChars="100" w:left="454" w:hangingChars="100" w:hanging="227"/>
        <w:rPr>
          <w:rFonts w:ascii="HG丸ｺﾞｼｯｸM-PRO" w:hAnsi="HG丸ｺﾞｼｯｸM-PRO"/>
          <w:color w:val="000000" w:themeColor="text1"/>
        </w:rPr>
      </w:pPr>
      <w:r w:rsidRPr="00F84230">
        <w:rPr>
          <w:rFonts w:ascii="HG丸ｺﾞｼｯｸM-PRO" w:hAnsi="HG丸ｺﾞｼｯｸM-PRO" w:hint="eastAsia"/>
        </w:rPr>
        <w:t>○</w:t>
      </w:r>
      <w:r w:rsidR="007363AC" w:rsidRPr="00F84230">
        <w:rPr>
          <w:rFonts w:ascii="HG丸ｺﾞｼｯｸM-PRO" w:hAnsi="HG丸ｺﾞｼｯｸM-PRO" w:hint="eastAsia"/>
        </w:rPr>
        <w:t xml:space="preserve">　</w:t>
      </w:r>
      <w:r w:rsidR="00A74801" w:rsidRPr="00AB3818">
        <w:rPr>
          <w:rFonts w:ascii="HG丸ｺﾞｼｯｸM-PRO" w:hAnsi="HG丸ｺﾞｼｯｸM-PRO" w:hint="eastAsia"/>
          <w:color w:val="000000" w:themeColor="text1"/>
        </w:rPr>
        <w:t>聴覚障害者向けに、字幕入りの消費者教育ＤＶＤや、映画・テレビ番組等に字幕を入れたＤＶＤなどを作成し、</w:t>
      </w:r>
      <w:r w:rsidR="005A164D" w:rsidRPr="00AB3818">
        <w:rPr>
          <w:rFonts w:ascii="HG丸ｺﾞｼｯｸM-PRO" w:hAnsi="HG丸ｺﾞｼｯｸM-PRO" w:hint="eastAsia"/>
          <w:color w:val="000000" w:themeColor="text1"/>
        </w:rPr>
        <w:t>学校での授業や講座等に提供するほか、都民への貸出等を行い、</w:t>
      </w:r>
      <w:r w:rsidR="00A74801" w:rsidRPr="00AB3818">
        <w:rPr>
          <w:rFonts w:ascii="HG丸ｺﾞｼｯｸM-PRO" w:hAnsi="HG丸ｺﾞｼｯｸM-PRO" w:hint="eastAsia"/>
          <w:color w:val="000000" w:themeColor="text1"/>
        </w:rPr>
        <w:t>消費者教育の機会の提供や、生活文化の向上と福祉の増進を図ります。</w:t>
      </w:r>
    </w:p>
    <w:p w:rsidR="00A74801" w:rsidRDefault="00A74801" w:rsidP="005E0415">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また、ＩＣＴを活用した遠隔手話通訳等により、情報バリアフリーの取り組みを推進します。</w:t>
      </w:r>
    </w:p>
    <w:p w:rsidR="001A519D" w:rsidRDefault="001A519D" w:rsidP="001A519D">
      <w:pPr>
        <w:rPr>
          <w:rFonts w:ascii="HG丸ｺﾞｼｯｸM-PRO" w:hAnsi="HG丸ｺﾞｼｯｸM-PRO"/>
          <w:color w:val="000000" w:themeColor="text1"/>
        </w:rPr>
      </w:pPr>
    </w:p>
    <w:p w:rsidR="001A519D" w:rsidRPr="00F84230" w:rsidRDefault="001A519D" w:rsidP="001A519D">
      <w:pPr>
        <w:ind w:leftChars="100" w:left="454" w:hangingChars="100" w:hanging="227"/>
        <w:rPr>
          <w:rFonts w:ascii="HG丸ｺﾞｼｯｸM-PRO" w:hAnsi="HG丸ｺﾞｼｯｸM-PRO"/>
        </w:rPr>
      </w:pPr>
      <w:r w:rsidRPr="00F84230">
        <w:rPr>
          <w:rFonts w:ascii="HG丸ｺﾞｼｯｸM-PRO" w:hAnsi="HG丸ｺﾞｼｯｸM-PRO" w:hint="eastAsia"/>
        </w:rPr>
        <w:t>○　重度の視覚障害者、盲ろう者のコミュニケーションや移動を支援するため、視覚障害者へのガイドヘルパーの確保、盲ろう者への通訳・介助者派遣等について支援を行い、社会参加を促進します。</w:t>
      </w:r>
    </w:p>
    <w:p w:rsidR="001A519D" w:rsidRPr="00F84230" w:rsidRDefault="001A519D" w:rsidP="001A519D">
      <w:pPr>
        <w:rPr>
          <w:rFonts w:ascii="HG丸ｺﾞｼｯｸM-PRO" w:hAnsi="HG丸ｺﾞｼｯｸM-PRO"/>
        </w:rPr>
      </w:pPr>
    </w:p>
    <w:p w:rsidR="00A74801" w:rsidRPr="00F84230" w:rsidRDefault="00A74801" w:rsidP="00A74801">
      <w:pPr>
        <w:rPr>
          <w:rFonts w:ascii="HG丸ｺﾞｼｯｸM-PRO" w:hAnsi="HG丸ｺﾞｼｯｸM-PRO"/>
        </w:rPr>
      </w:pPr>
    </w:p>
    <w:p w:rsidR="001A519D" w:rsidRPr="00F84230" w:rsidRDefault="001A519D" w:rsidP="001A519D">
      <w:pPr>
        <w:ind w:leftChars="100" w:left="454" w:hangingChars="100" w:hanging="227"/>
        <w:rPr>
          <w:rFonts w:ascii="HG丸ｺﾞｼｯｸM-PRO" w:hAnsi="HG丸ｺﾞｼｯｸM-PRO"/>
        </w:rPr>
      </w:pPr>
      <w:r w:rsidRPr="00F84230">
        <w:rPr>
          <w:rFonts w:ascii="HG丸ｺﾞｼｯｸM-PRO" w:hAnsi="HG丸ｺﾞｼｯｸM-PRO" w:hint="eastAsia"/>
        </w:rPr>
        <w:t>○　利用者の誰もが、授乳室等の場所の情報を得られるように、授乳やおむつ替え等ができるスペースである「赤ちゃん・ふらっと」未設置の区市町村や、設置が進んでいない区市町村及び民間事業者への働きかけを行い、整備の拡大を図っていきます。</w:t>
      </w:r>
    </w:p>
    <w:p w:rsidR="001A519D" w:rsidRDefault="001A519D" w:rsidP="007363AC">
      <w:pPr>
        <w:ind w:leftChars="100" w:left="454" w:hangingChars="100" w:hanging="227"/>
        <w:rPr>
          <w:rFonts w:ascii="HG丸ｺﾞｼｯｸM-PRO" w:hAnsi="HG丸ｺﾞｼｯｸM-PRO"/>
          <w:color w:val="000000" w:themeColor="text1"/>
        </w:rPr>
      </w:pPr>
    </w:p>
    <w:p w:rsidR="00A74801" w:rsidRPr="00AB3818" w:rsidRDefault="00A74801" w:rsidP="007363AC">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東京で暮らし始める外国人向け生活情報冊子「Ｌｉｆｅ　ｉｎ　Ｔｏｋｙｏ：Ｙｏｕｒ　Ｇｕｉｄｅ」や東京に居住する外国人</w:t>
      </w:r>
      <w:r w:rsidR="005E0415" w:rsidRPr="00AB3818">
        <w:rPr>
          <w:rFonts w:ascii="HG丸ｺﾞｼｯｸM-PRO" w:hAnsi="HG丸ｺﾞｼｯｸM-PRO" w:hint="eastAsia"/>
          <w:color w:val="000000" w:themeColor="text1"/>
        </w:rPr>
        <w:t>にとって</w:t>
      </w:r>
      <w:r w:rsidRPr="00AB3818">
        <w:rPr>
          <w:rFonts w:ascii="HG丸ｺﾞｼｯｸM-PRO" w:hAnsi="HG丸ｺﾞｼｯｸM-PRO" w:hint="eastAsia"/>
          <w:color w:val="000000" w:themeColor="text1"/>
        </w:rPr>
        <w:t>必要な情報を一元的に提供するポータルサイト等を通じて、外国人に「届く」情報提供を行っていきます。</w:t>
      </w:r>
    </w:p>
    <w:p w:rsidR="00A74801" w:rsidRPr="00AB3818" w:rsidRDefault="00A74801" w:rsidP="007363AC">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lastRenderedPageBreak/>
        <w:t>外国人旅行者や障害者、高齢者を含めた</w:t>
      </w:r>
      <w:r w:rsidR="007F54A8" w:rsidRPr="00AB3818">
        <w:rPr>
          <w:rFonts w:ascii="HG丸ｺﾞｼｯｸM-PRO" w:hAnsi="HG丸ｺﾞｼｯｸM-PRO" w:hint="eastAsia"/>
          <w:color w:val="000000" w:themeColor="text1"/>
        </w:rPr>
        <w:t>全て</w:t>
      </w:r>
      <w:r w:rsidRPr="00AB3818">
        <w:rPr>
          <w:rFonts w:ascii="HG丸ｺﾞｼｯｸM-PRO" w:hAnsi="HG丸ｺﾞｼｯｸM-PRO" w:hint="eastAsia"/>
          <w:color w:val="000000" w:themeColor="text1"/>
        </w:rPr>
        <w:t>の人が安心して東京での滞在を楽しみ、快適に移動ができるよう、観光情報センターの運営や観光ボランティアの活用などを通じて情報提供体制の充実を図るほか、ウェブサイトを活用して観光情報を提供し、旅行者の様々なニーズに的確に対応していき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DA53D6">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外国人旅行者や障害者、高齢者が安心して東京での滞在を楽しめるよう、ピクトグラムや多言語で表記した観光案内標識の整備を推進していきます。</w:t>
      </w:r>
    </w:p>
    <w:p w:rsidR="00CD1047" w:rsidRPr="00AB3818" w:rsidRDefault="00CD1047" w:rsidP="00CD1047">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多数の鉄道やバスが乗り入れる新宿駅では、</w:t>
      </w:r>
      <w:r w:rsidR="00DD6694" w:rsidRPr="00AB3818">
        <w:rPr>
          <w:rFonts w:hint="eastAsia"/>
          <w:color w:val="000000" w:themeColor="text1"/>
        </w:rPr>
        <w:t>利用者本位のターミナル実現に向け、</w:t>
      </w:r>
      <w:r w:rsidRPr="00AB3818">
        <w:rPr>
          <w:rFonts w:ascii="HG丸ｺﾞｼｯｸM-PRO" w:hAnsi="HG丸ｺﾞｼｯｸM-PRO" w:hint="eastAsia"/>
          <w:color w:val="000000" w:themeColor="text1"/>
        </w:rPr>
        <w:t>交通事業者や施設管理者と協議会を立ち上げ、表示内容やデザインを統一した案内サインの整備などに取り組んでいます。</w:t>
      </w:r>
    </w:p>
    <w:p w:rsidR="000E2303" w:rsidRPr="00AB3818" w:rsidRDefault="00CD1047" w:rsidP="000E2303">
      <w:pPr>
        <w:ind w:leftChars="200" w:left="453" w:firstLineChars="100" w:firstLine="227"/>
        <w:rPr>
          <w:color w:val="000000" w:themeColor="text1"/>
        </w:rPr>
      </w:pPr>
      <w:r w:rsidRPr="00AB3818">
        <w:rPr>
          <w:rFonts w:ascii="HG丸ｺﾞｼｯｸM-PRO" w:hAnsi="HG丸ｺﾞｼｯｸM-PRO" w:hint="eastAsia"/>
          <w:color w:val="000000" w:themeColor="text1"/>
        </w:rPr>
        <w:t>これに続き、渋谷駅や池袋駅など、他の主要ターミナルにおいても、地元区市などが中心となって、関係者間で協議しながら、</w:t>
      </w:r>
      <w:r w:rsidR="00DD6694" w:rsidRPr="00AB3818">
        <w:rPr>
          <w:rFonts w:hint="eastAsia"/>
          <w:color w:val="000000" w:themeColor="text1"/>
        </w:rPr>
        <w:t>分かりやすい案内サインの整備などを進めていきます。（再掲）</w:t>
      </w:r>
    </w:p>
    <w:p w:rsidR="000E2303" w:rsidRPr="00AB3818" w:rsidRDefault="000E2303" w:rsidP="000E2303">
      <w:pPr>
        <w:ind w:leftChars="200" w:left="453" w:firstLineChars="100" w:firstLine="227"/>
        <w:rPr>
          <w:color w:val="000000" w:themeColor="text1"/>
        </w:rPr>
      </w:pPr>
    </w:p>
    <w:p w:rsidR="000E2303" w:rsidRPr="00AB3818" w:rsidRDefault="000E2303"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Default="004735BB" w:rsidP="00A74801">
      <w:pPr>
        <w:rPr>
          <w:color w:val="000000" w:themeColor="text1"/>
        </w:rPr>
      </w:pPr>
    </w:p>
    <w:p w:rsidR="00F84230" w:rsidRDefault="00F84230" w:rsidP="00A74801">
      <w:pPr>
        <w:rPr>
          <w:color w:val="000000" w:themeColor="text1"/>
        </w:rPr>
      </w:pPr>
    </w:p>
    <w:p w:rsidR="00F84230" w:rsidRDefault="00F84230" w:rsidP="00A74801">
      <w:pPr>
        <w:rPr>
          <w:color w:val="000000" w:themeColor="text1"/>
        </w:rPr>
      </w:pPr>
    </w:p>
    <w:p w:rsidR="00F84230" w:rsidRDefault="00F84230" w:rsidP="00A74801">
      <w:pPr>
        <w:rPr>
          <w:color w:val="000000" w:themeColor="text1"/>
        </w:rPr>
      </w:pPr>
    </w:p>
    <w:p w:rsidR="00F84230" w:rsidRDefault="00F84230" w:rsidP="00A74801">
      <w:pPr>
        <w:rPr>
          <w:color w:val="000000" w:themeColor="text1"/>
        </w:rPr>
      </w:pPr>
    </w:p>
    <w:p w:rsidR="00F84230" w:rsidRDefault="00F84230" w:rsidP="00A74801">
      <w:pPr>
        <w:rPr>
          <w:color w:val="000000" w:themeColor="text1"/>
        </w:rPr>
      </w:pPr>
    </w:p>
    <w:p w:rsidR="00F84230" w:rsidRDefault="00F84230" w:rsidP="00A74801">
      <w:pPr>
        <w:rPr>
          <w:color w:val="000000" w:themeColor="text1"/>
        </w:rPr>
      </w:pPr>
    </w:p>
    <w:p w:rsidR="00F84230" w:rsidRDefault="00F84230" w:rsidP="00A74801">
      <w:pPr>
        <w:rPr>
          <w:color w:val="000000" w:themeColor="text1"/>
        </w:rPr>
      </w:pPr>
    </w:p>
    <w:p w:rsidR="00F84230" w:rsidRDefault="00F84230" w:rsidP="00A74801">
      <w:pPr>
        <w:rPr>
          <w:color w:val="000000" w:themeColor="text1"/>
        </w:rPr>
      </w:pPr>
    </w:p>
    <w:p w:rsidR="00F84230" w:rsidRDefault="00F84230" w:rsidP="00A74801">
      <w:pPr>
        <w:rPr>
          <w:color w:val="000000" w:themeColor="text1"/>
        </w:rPr>
      </w:pPr>
    </w:p>
    <w:p w:rsidR="00F84230" w:rsidRPr="00AB3818" w:rsidRDefault="00F84230"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Default="004735BB" w:rsidP="00A74801">
      <w:pPr>
        <w:rPr>
          <w:color w:val="000000" w:themeColor="text1"/>
        </w:rPr>
      </w:pPr>
    </w:p>
    <w:p w:rsidR="00F75B70" w:rsidRPr="00AB3818" w:rsidRDefault="00F75B70" w:rsidP="00A74801">
      <w:pPr>
        <w:rPr>
          <w:color w:val="000000" w:themeColor="text1"/>
        </w:rPr>
      </w:pPr>
    </w:p>
    <w:p w:rsidR="00A74801" w:rsidRPr="00AB3818" w:rsidRDefault="00A74801" w:rsidP="00A74801">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lastRenderedPageBreak/>
        <w:t>４　災害時・緊急時に備えた安全・安心のまちづくりの推進</w:t>
      </w:r>
    </w:p>
    <w:p w:rsidR="00A74801" w:rsidRPr="00AB3818" w:rsidRDefault="00E54AC4" w:rsidP="00A74801">
      <w:pPr>
        <w:rPr>
          <w:color w:val="000000" w:themeColor="text1"/>
        </w:rPr>
      </w:pPr>
      <w:r w:rsidRPr="00AB3818">
        <w:rPr>
          <w:rFonts w:hint="eastAsia"/>
          <w:noProof/>
          <w:color w:val="000000" w:themeColor="text1"/>
        </w:rPr>
        <mc:AlternateContent>
          <mc:Choice Requires="wps">
            <w:drawing>
              <wp:anchor distT="0" distB="0" distL="114300" distR="114300" simplePos="0" relativeHeight="251714048" behindDoc="0" locked="0" layoutInCell="1" allowOverlap="1" wp14:anchorId="009D3079" wp14:editId="295953F8">
                <wp:simplePos x="0" y="0"/>
                <wp:positionH relativeFrom="column">
                  <wp:posOffset>-62230</wp:posOffset>
                </wp:positionH>
                <wp:positionV relativeFrom="paragraph">
                  <wp:posOffset>163830</wp:posOffset>
                </wp:positionV>
                <wp:extent cx="5924550" cy="1085850"/>
                <wp:effectExtent l="0" t="0" r="19050" b="19050"/>
                <wp:wrapNone/>
                <wp:docPr id="28" name="正方形/長方形 28"/>
                <wp:cNvGraphicFramePr/>
                <a:graphic xmlns:a="http://schemas.openxmlformats.org/drawingml/2006/main">
                  <a:graphicData uri="http://schemas.microsoft.com/office/word/2010/wordprocessingShape">
                    <wps:wsp>
                      <wps:cNvSpPr/>
                      <wps:spPr>
                        <a:xfrm>
                          <a:off x="0" y="0"/>
                          <a:ext cx="5924550" cy="108585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8" o:spid="_x0000_s1026" style="position:absolute;left:0;text-align:left;margin-left:-4.9pt;margin-top:12.9pt;width:466.5pt;height:85.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" filled="f" strokecolor="black [3200]" strokeweight="1pt"/>
            </w:pict>
          </mc:Fallback>
        </mc:AlternateContent>
      </w:r>
    </w:p>
    <w:p w:rsidR="00C9207F" w:rsidRPr="00AB3818" w:rsidRDefault="00C9207F" w:rsidP="007363AC">
      <w:pPr>
        <w:ind w:firstLineChars="100" w:firstLine="227"/>
        <w:rPr>
          <w:color w:val="000000" w:themeColor="text1"/>
        </w:rPr>
      </w:pPr>
      <w:r w:rsidRPr="00AB3818">
        <w:rPr>
          <w:rFonts w:hint="eastAsia"/>
          <w:color w:val="000000" w:themeColor="text1"/>
        </w:rPr>
        <w:t>災害時・緊急時に</w:t>
      </w:r>
      <w:r w:rsidR="00A74801" w:rsidRPr="00AB3818">
        <w:rPr>
          <w:rFonts w:hint="eastAsia"/>
          <w:color w:val="000000" w:themeColor="text1"/>
        </w:rPr>
        <w:t>高齢者や障害者等の要配慮者の安全を確保するため、事前の備えや発災後の応急対策、避難所におけるバリアフリー化等の取組を推進していきます。</w:t>
      </w:r>
    </w:p>
    <w:p w:rsidR="00A74801" w:rsidRPr="00AB3818" w:rsidRDefault="00A74801" w:rsidP="007363AC">
      <w:pPr>
        <w:ind w:firstLineChars="100" w:firstLine="227"/>
        <w:rPr>
          <w:color w:val="000000" w:themeColor="text1"/>
        </w:rPr>
      </w:pPr>
      <w:r w:rsidRPr="00AB3818">
        <w:rPr>
          <w:rFonts w:hint="eastAsia"/>
          <w:color w:val="000000" w:themeColor="text1"/>
        </w:rPr>
        <w:t>また、日常生活の中で発生する事故の防止や、安全教育等の理解を促進するための取組など、安全対策を推進していきます。</w:t>
      </w:r>
    </w:p>
    <w:p w:rsidR="00897ADF" w:rsidRPr="00AB3818" w:rsidRDefault="00897ADF" w:rsidP="007363AC">
      <w:pPr>
        <w:ind w:firstLineChars="100" w:firstLine="227"/>
        <w:rPr>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＜現状＞</w:t>
      </w:r>
    </w:p>
    <w:p w:rsidR="00A74801" w:rsidRPr="00AB3818" w:rsidRDefault="00A74801" w:rsidP="00116901">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地震などの自然災害に対しては、都</w:t>
      </w:r>
      <w:r w:rsidR="005E0415" w:rsidRPr="00AB3818">
        <w:rPr>
          <w:rFonts w:ascii="HG丸ｺﾞｼｯｸM-PRO" w:hAnsi="HG丸ｺﾞｼｯｸM-PRO" w:hint="eastAsia"/>
          <w:color w:val="000000" w:themeColor="text1"/>
        </w:rPr>
        <w:t>、区市町村、防災機関、事業者、</w:t>
      </w:r>
      <w:r w:rsidRPr="00AB3818">
        <w:rPr>
          <w:rFonts w:ascii="HG丸ｺﾞｼｯｸM-PRO" w:hAnsi="HG丸ｺﾞｼｯｸM-PRO" w:hint="eastAsia"/>
          <w:color w:val="000000" w:themeColor="text1"/>
        </w:rPr>
        <w:t>地域の防災組織・都民が総力を結集して万全の備えを講じることにより、防災対応力を高め、安全な都市を実現していく必要があります。</w:t>
      </w:r>
    </w:p>
    <w:p w:rsidR="00A74801" w:rsidRPr="00AB3818" w:rsidRDefault="00A74801" w:rsidP="00116901">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都では、地震による災害に関して、震災対策条例や地域防災計画などにより防災対策を推進しています。平成24 年3 月には、帰宅困難者対策条例を制定し、都民、事業者、行政等のそれぞれの役割に応じた対策への取組を明文化しました。</w:t>
      </w:r>
    </w:p>
    <w:p w:rsidR="00A74801" w:rsidRPr="00AB3818" w:rsidRDefault="00A74801" w:rsidP="00116901">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災害が発生した場合には、</w:t>
      </w:r>
      <w:r w:rsidR="007F54A8" w:rsidRPr="00AB3818">
        <w:rPr>
          <w:rFonts w:ascii="HG丸ｺﾞｼｯｸM-PRO" w:hAnsi="HG丸ｺﾞｼｯｸM-PRO" w:hint="eastAsia"/>
          <w:color w:val="000000" w:themeColor="text1"/>
        </w:rPr>
        <w:t>全て</w:t>
      </w:r>
      <w:r w:rsidRPr="00AB3818">
        <w:rPr>
          <w:rFonts w:ascii="HG丸ｺﾞｼｯｸM-PRO" w:hAnsi="HG丸ｺﾞｼｯｸM-PRO" w:hint="eastAsia"/>
          <w:color w:val="000000" w:themeColor="text1"/>
        </w:rPr>
        <w:t>の被災住民が支援を必要としますが、なかでも要配慮者は、必要な情報</w:t>
      </w:r>
      <w:r w:rsidR="00530D4C" w:rsidRPr="00F84230">
        <w:rPr>
          <w:rFonts w:ascii="HG丸ｺﾞｼｯｸM-PRO" w:hAnsi="HG丸ｺﾞｼｯｸM-PRO" w:hint="eastAsia"/>
        </w:rPr>
        <w:t>の</w:t>
      </w:r>
      <w:r w:rsidRPr="00F84230">
        <w:rPr>
          <w:rFonts w:ascii="HG丸ｺﾞｼｯｸM-PRO" w:hAnsi="HG丸ｺﾞｼｯｸM-PRO" w:hint="eastAsia"/>
        </w:rPr>
        <w:t>迅速かつ的確</w:t>
      </w:r>
      <w:r w:rsidR="00F96BBA" w:rsidRPr="00F84230">
        <w:rPr>
          <w:rFonts w:ascii="HG丸ｺﾞｼｯｸM-PRO" w:hAnsi="HG丸ｺﾞｼｯｸM-PRO" w:hint="eastAsia"/>
        </w:rPr>
        <w:t>な</w:t>
      </w:r>
      <w:r w:rsidRPr="00F84230">
        <w:rPr>
          <w:rFonts w:ascii="HG丸ｺﾞｼｯｸM-PRO" w:hAnsi="HG丸ｺﾞｼｯｸM-PRO" w:hint="eastAsia"/>
        </w:rPr>
        <w:t>把握、災害から自らを守るため</w:t>
      </w:r>
      <w:r w:rsidR="00F96BBA" w:rsidRPr="00F84230">
        <w:rPr>
          <w:rFonts w:ascii="HG丸ｺﾞｼｯｸM-PRO" w:hAnsi="HG丸ｺﾞｼｯｸM-PRO" w:hint="eastAsia"/>
        </w:rPr>
        <w:t>の</w:t>
      </w:r>
      <w:r w:rsidRPr="00F84230">
        <w:rPr>
          <w:rFonts w:ascii="HG丸ｺﾞｼｯｸM-PRO" w:hAnsi="HG丸ｺﾞｼｯｸM-PRO" w:hint="eastAsia"/>
        </w:rPr>
        <w:t>安全な場所</w:t>
      </w:r>
      <w:r w:rsidR="00F96BBA" w:rsidRPr="00F84230">
        <w:rPr>
          <w:rFonts w:ascii="HG丸ｺﾞｼｯｸM-PRO" w:hAnsi="HG丸ｺﾞｼｯｸM-PRO" w:hint="eastAsia"/>
        </w:rPr>
        <w:t>への</w:t>
      </w:r>
      <w:r w:rsidRPr="00F84230">
        <w:rPr>
          <w:rFonts w:ascii="HG丸ｺﾞｼｯｸM-PRO" w:hAnsi="HG丸ｺﾞｼｯｸM-PRO" w:hint="eastAsia"/>
        </w:rPr>
        <w:t>避難など、災害時</w:t>
      </w:r>
      <w:r w:rsidRPr="00AB3818">
        <w:rPr>
          <w:rFonts w:ascii="HG丸ｺﾞｼｯｸM-PRO" w:hAnsi="HG丸ｺﾞｼｯｸM-PRO" w:hint="eastAsia"/>
          <w:color w:val="000000" w:themeColor="text1"/>
        </w:rPr>
        <w:t>の一連の行動に</w:t>
      </w:r>
      <w:r w:rsidR="005E0415" w:rsidRPr="00AB3818">
        <w:rPr>
          <w:rFonts w:ascii="HG丸ｺﾞｼｯｸM-PRO" w:hAnsi="HG丸ｺﾞｼｯｸM-PRO" w:hint="eastAsia"/>
          <w:color w:val="000000" w:themeColor="text1"/>
        </w:rPr>
        <w:t>当</w:t>
      </w:r>
      <w:r w:rsidRPr="00AB3818">
        <w:rPr>
          <w:rFonts w:ascii="HG丸ｺﾞｼｯｸM-PRO" w:hAnsi="HG丸ｺﾞｼｯｸM-PRO" w:hint="eastAsia"/>
          <w:color w:val="000000" w:themeColor="text1"/>
        </w:rPr>
        <w:t>たって支援を要することから、十分な配慮が必要です。</w:t>
      </w:r>
    </w:p>
    <w:p w:rsidR="00A74801" w:rsidRPr="00AB3818" w:rsidRDefault="00A74801" w:rsidP="00116901">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要配慮者に対する災害等への備えや発災後の応急対策、生活の再建に関する支援等の様々な施策については、福祉のまちづくりの観点も踏まえて推進していくことが重要です。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116901">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都はこれまで、高齢者や障害者、子供など自力での避難が難しい人が多く利用する社会福祉施設等について、耐震診断・耐震改修に要する費用を補助することにより、耐震化の促進を図ってきました。</w:t>
      </w:r>
    </w:p>
    <w:p w:rsidR="00A74801" w:rsidRPr="00AB3818" w:rsidRDefault="00A74801" w:rsidP="00116901">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要配慮者への災害対策の中心を担う区市町村に対して、避難所管理運営や要配慮者対策に係る各指針を作成・改訂して示すとともに、避難支援体制整備への助成や、福祉保健・防災部門の職員を対象とした研修の実施などを行ってきました。</w:t>
      </w:r>
    </w:p>
    <w:p w:rsidR="00A74801" w:rsidRPr="00AB3818" w:rsidRDefault="00A74801" w:rsidP="00116901">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帰</w:t>
      </w:r>
      <w:r w:rsidR="00074A14" w:rsidRPr="00AB3818">
        <w:rPr>
          <w:rFonts w:ascii="HG丸ｺﾞｼｯｸM-PRO" w:hAnsi="HG丸ｺﾞｼｯｸM-PRO" w:hint="eastAsia"/>
          <w:color w:val="000000" w:themeColor="text1"/>
        </w:rPr>
        <w:t>宅困難者対策の一環としては、都立学校において、災害時帰宅支援ス</w:t>
      </w:r>
      <w:r w:rsidRPr="00AB3818">
        <w:rPr>
          <w:rFonts w:ascii="HG丸ｺﾞｼｯｸM-PRO" w:hAnsi="HG丸ｺﾞｼｯｸM-PRO" w:hint="eastAsia"/>
          <w:color w:val="000000" w:themeColor="text1"/>
        </w:rPr>
        <w:t>テーションとして必要な備蓄物資を整備したほか、家具類の転倒・落下・移動防止対策に関する普及啓発などに取り組んできました。</w:t>
      </w:r>
    </w:p>
    <w:p w:rsidR="008B62C7" w:rsidRPr="00AB3818" w:rsidRDefault="008B62C7" w:rsidP="00A74801">
      <w:pPr>
        <w:rPr>
          <w:rFonts w:ascii="HG丸ｺﾞｼｯｸM-PRO" w:hAnsi="HG丸ｺﾞｼｯｸM-PRO"/>
          <w:color w:val="000000" w:themeColor="text1"/>
        </w:rPr>
      </w:pPr>
    </w:p>
    <w:p w:rsidR="00A74801" w:rsidRPr="00AB3818" w:rsidRDefault="00A74801" w:rsidP="00116901">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災害時における要配慮者の支援体制の整備やヘルプカードの作成などで区市町村を支援するなど、災害時及び緊急時に備えた取組を進めました。</w:t>
      </w: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lastRenderedPageBreak/>
        <w:t>＜課題＞</w:t>
      </w:r>
    </w:p>
    <w:p w:rsidR="00A74801" w:rsidRPr="00AB3818" w:rsidRDefault="00A74801" w:rsidP="00116901">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地震や風水害などの災害時において、高齢者や障害者等の要配慮者の安全を確保するためには、災害への事前の備えや発災後の応急対策、生活の再建に関する支援等、様々な施策を福祉のまちづくりの観点も踏まえて推進していくことが重要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116901">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具体的には、避難所等におけるバリアフリー化を進めるとともに、避難経路や避難場所など防災に関する情報や、発災後の避難所等における情報を文字情報も含めて様々な手段で全ての人にわかりやすく提供することが必要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116901">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さらに、要配慮者の定期的な把握や個別の避難支援計画の策定、社会福祉施設等を活用した福祉避難所</w:t>
      </w:r>
      <w:r w:rsidR="00380A3B" w:rsidRPr="00AB3818">
        <w:rPr>
          <w:rFonts w:ascii="HG丸ｺﾞｼｯｸM-PRO" w:hAnsi="HG丸ｺﾞｼｯｸM-PRO" w:hint="eastAsia"/>
          <w:color w:val="000000" w:themeColor="text1"/>
          <w:sz w:val="18"/>
          <w:szCs w:val="18"/>
        </w:rPr>
        <w:t>※</w:t>
      </w:r>
      <w:r w:rsidR="0097543D">
        <w:rPr>
          <w:rFonts w:ascii="HG丸ｺﾞｼｯｸM-PRO" w:hAnsi="HG丸ｺﾞｼｯｸM-PRO" w:hint="eastAsia"/>
          <w:color w:val="000000" w:themeColor="text1"/>
          <w:sz w:val="18"/>
          <w:szCs w:val="18"/>
        </w:rPr>
        <w:t>20</w:t>
      </w:r>
      <w:r w:rsidRPr="00AB3818">
        <w:rPr>
          <w:rFonts w:ascii="HG丸ｺﾞｼｯｸM-PRO" w:hAnsi="HG丸ｺﾞｼｯｸM-PRO" w:hint="eastAsia"/>
          <w:color w:val="000000" w:themeColor="text1"/>
        </w:rPr>
        <w:t>の指定・確保、避難訓練の実施等、区市町村における要配慮者対策の強化を支援することが必要です。</w:t>
      </w:r>
    </w:p>
    <w:p w:rsidR="00A74801" w:rsidRPr="00AB3818" w:rsidRDefault="00A74801" w:rsidP="00A74801">
      <w:pPr>
        <w:rPr>
          <w:rFonts w:ascii="HG丸ｺﾞｼｯｸM-PRO" w:hAnsi="HG丸ｺﾞｼｯｸM-PRO"/>
          <w:color w:val="000000" w:themeColor="text1"/>
        </w:rPr>
      </w:pPr>
    </w:p>
    <w:p w:rsidR="0071116A" w:rsidRPr="00AB3818" w:rsidRDefault="000F277B" w:rsidP="00116901">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児童・生徒等の各種災害に対する自らの防災行動力を高めるとともに、家庭や地域における防災行動力の向上を図るためには、幼児期から継続的な防災教育が必要です。</w:t>
      </w:r>
    </w:p>
    <w:p w:rsidR="000F277B" w:rsidRPr="00AB3818" w:rsidRDefault="000F277B" w:rsidP="00116901">
      <w:pPr>
        <w:ind w:leftChars="100" w:left="454" w:hangingChars="100" w:hanging="227"/>
        <w:rPr>
          <w:rFonts w:ascii="HG丸ｺﾞｼｯｸM-PRO" w:hAnsi="HG丸ｺﾞｼｯｸM-PRO"/>
          <w:color w:val="000000" w:themeColor="text1"/>
        </w:rPr>
      </w:pPr>
    </w:p>
    <w:p w:rsidR="0071116A" w:rsidRPr="00AB3818" w:rsidRDefault="0071116A" w:rsidP="0071116A">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日常生活の中で発生する事故の防止や、安全教育等の理解を促進するための取組など、安全対策を推進することが必要です。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＜今後の取組の方向性＞</w:t>
      </w:r>
    </w:p>
    <w:p w:rsidR="00A74801" w:rsidRPr="00AB3818" w:rsidRDefault="00A74801" w:rsidP="00116901">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地域の関係機関と連携して、消防職員等が要配慮者宅を訪問し、防火防災上の安全性の確認や住宅用防災機器の設置等の指導助言を行うことや、地域の実情に応じた防火防災訓練を実施するなど、きめ細かな対策を推進します。</w:t>
      </w:r>
    </w:p>
    <w:p w:rsidR="00A74801" w:rsidRPr="00AB3818" w:rsidRDefault="00A74801" w:rsidP="00116901">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また、災害への事前の備えや発災後の応急対策に関する要配慮者向けのリーフレットや、要配慮者を対象とした通報手段に関するリーフレット等を作成し、配布するなど、要配慮者の安全対策を推進します。</w:t>
      </w:r>
    </w:p>
    <w:p w:rsidR="00E54AC4" w:rsidRPr="00AB3818" w:rsidRDefault="00E54AC4" w:rsidP="00116901">
      <w:pPr>
        <w:ind w:leftChars="200" w:left="453" w:firstLineChars="100" w:firstLine="227"/>
        <w:rPr>
          <w:rFonts w:ascii="HG丸ｺﾞｼｯｸM-PRO" w:hAnsi="HG丸ｺﾞｼｯｸM-PRO"/>
          <w:color w:val="000000" w:themeColor="text1"/>
        </w:rPr>
      </w:pPr>
    </w:p>
    <w:p w:rsidR="00A74801" w:rsidRPr="00AB3818" w:rsidRDefault="00A74801" w:rsidP="008934A4">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社会福祉施設等については、</w:t>
      </w:r>
      <w:r w:rsidR="00A62DEE" w:rsidRPr="00AB3818">
        <w:rPr>
          <w:rFonts w:ascii="HG丸ｺﾞｼｯｸM-PRO" w:hAnsi="HG丸ｺﾞｼｯｸM-PRO" w:hint="eastAsia"/>
          <w:color w:val="000000" w:themeColor="text1"/>
        </w:rPr>
        <w:t>災害時において、</w:t>
      </w:r>
      <w:r w:rsidRPr="00AB3818">
        <w:rPr>
          <w:rFonts w:ascii="HG丸ｺﾞｼｯｸM-PRO" w:hAnsi="HG丸ｺﾞｼｯｸM-PRO" w:hint="eastAsia"/>
          <w:color w:val="000000" w:themeColor="text1"/>
        </w:rPr>
        <w:t>福祉避難所に指定された場合、一般の避難所では生活が困難な高齢者や障害者等要配慮者の受入場所としても役割を果たすことから、引き続き耐震化を促進します。</w:t>
      </w:r>
    </w:p>
    <w:p w:rsidR="00A74801" w:rsidRPr="00AB3818" w:rsidRDefault="00A74801" w:rsidP="008934A4">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障害者が災害時等に自己の障害に対する理解や必要な支援を周囲に求めることができるよう、緊急連絡先や必要な支援内容等を記載したヘルプカードについて、普及啓発を促進します。</w:t>
      </w:r>
    </w:p>
    <w:p w:rsidR="00A74801" w:rsidRPr="00AB3818" w:rsidRDefault="00A74801" w:rsidP="00A74801">
      <w:pPr>
        <w:rPr>
          <w:rFonts w:ascii="HG丸ｺﾞｼｯｸM-PRO" w:hAnsi="HG丸ｺﾞｼｯｸM-PRO"/>
          <w:color w:val="000000" w:themeColor="text1"/>
        </w:rPr>
      </w:pPr>
    </w:p>
    <w:p w:rsidR="00A74801" w:rsidRPr="00AB3818" w:rsidRDefault="00A74801" w:rsidP="008934A4">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災害時における要配慮者対策に係る各指針等に基づき、要配慮者の把握、避難行動</w:t>
      </w:r>
      <w:r w:rsidRPr="00AB3818">
        <w:rPr>
          <w:rFonts w:ascii="HG丸ｺﾞｼｯｸM-PRO" w:hAnsi="HG丸ｺﾞｼｯｸM-PRO" w:hint="eastAsia"/>
          <w:color w:val="000000" w:themeColor="text1"/>
        </w:rPr>
        <w:lastRenderedPageBreak/>
        <w:t>要支援者名簿</w:t>
      </w:r>
      <w:r w:rsidR="00A62DEE" w:rsidRPr="00AB3818">
        <w:rPr>
          <w:rFonts w:ascii="HG丸ｺﾞｼｯｸM-PRO" w:hAnsi="HG丸ｺﾞｼｯｸM-PRO" w:hint="eastAsia"/>
          <w:color w:val="000000" w:themeColor="text1"/>
        </w:rPr>
        <w:t>や</w:t>
      </w:r>
      <w:r w:rsidRPr="00AB3818">
        <w:rPr>
          <w:rFonts w:ascii="HG丸ｺﾞｼｯｸM-PRO" w:hAnsi="HG丸ｺﾞｼｯｸM-PRO" w:hint="eastAsia"/>
          <w:color w:val="000000" w:themeColor="text1"/>
        </w:rPr>
        <w:t>避難支援プランの作成、社会福祉施設等を活用した福祉避難所の指定・確保</w:t>
      </w:r>
      <w:r w:rsidR="00A62DEE" w:rsidRPr="00AB3818">
        <w:rPr>
          <w:rFonts w:ascii="HG丸ｺﾞｼｯｸM-PRO" w:hAnsi="HG丸ｺﾞｼｯｸM-PRO" w:hint="eastAsia"/>
          <w:color w:val="000000" w:themeColor="text1"/>
        </w:rPr>
        <w:t>について</w:t>
      </w:r>
      <w:r w:rsidRPr="00AB3818">
        <w:rPr>
          <w:rFonts w:ascii="HG丸ｺﾞｼｯｸM-PRO" w:hAnsi="HG丸ｺﾞｼｯｸM-PRO" w:hint="eastAsia"/>
          <w:color w:val="000000" w:themeColor="text1"/>
        </w:rPr>
        <w:t>、日頃の備え、発災後の応急対策、生活の再建といった各段階に応じた対策の構築を働きかけるなど、区市町村における要配慮者対策の強化を引き続き支援していきます。</w:t>
      </w:r>
    </w:p>
    <w:p w:rsidR="00A74801" w:rsidRPr="00AB3818" w:rsidRDefault="00A74801" w:rsidP="00A74801">
      <w:pPr>
        <w:rPr>
          <w:rFonts w:ascii="HG丸ｺﾞｼｯｸM-PRO" w:hAnsi="HG丸ｺﾞｼｯｸM-PRO"/>
          <w:color w:val="000000" w:themeColor="text1"/>
        </w:rPr>
      </w:pPr>
    </w:p>
    <w:p w:rsidR="00A62DEE" w:rsidRPr="00AB3818" w:rsidRDefault="00A74801" w:rsidP="008934A4">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帰宅困難者対策における要配慮者の視点を踏まえた対応について広く普及啓発を図り、大規模集客施設、駅、一時滞在施設等において、避難誘導や情報提供、受け入れ体制の整備を促進します。</w:t>
      </w:r>
    </w:p>
    <w:p w:rsidR="00A74801" w:rsidRPr="00AB3818" w:rsidRDefault="00A74801" w:rsidP="00A62DEE">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また、国による要配慮者の搬送マニュアルの策定を支援していきます。　</w:t>
      </w:r>
    </w:p>
    <w:p w:rsidR="00277906" w:rsidRPr="00AB3818" w:rsidRDefault="00277906" w:rsidP="00277906">
      <w:pPr>
        <w:ind w:leftChars="200" w:left="453" w:firstLineChars="100" w:firstLine="227"/>
        <w:rPr>
          <w:color w:val="000000" w:themeColor="text1"/>
        </w:rPr>
      </w:pPr>
      <w:r w:rsidRPr="00AB3818">
        <w:rPr>
          <w:rFonts w:hint="eastAsia"/>
          <w:color w:val="000000" w:themeColor="text1"/>
        </w:rPr>
        <w:t>さらに、外国人に対する防災対策を強化するため、外国人のための防災訓練や外国人災害時情報センターの設置・運営等の訓練を区市町村等関係機関と連携しながら実施していきます。</w:t>
      </w:r>
    </w:p>
    <w:p w:rsidR="00A74801" w:rsidRPr="00AB3818" w:rsidRDefault="00A74801" w:rsidP="00A74801">
      <w:pPr>
        <w:rPr>
          <w:rFonts w:ascii="HG丸ｺﾞｼｯｸM-PRO" w:hAnsi="HG丸ｺﾞｼｯｸM-PRO"/>
          <w:color w:val="000000" w:themeColor="text1"/>
        </w:rPr>
      </w:pPr>
    </w:p>
    <w:p w:rsidR="000F277B" w:rsidRPr="00AB3818" w:rsidRDefault="000F277B" w:rsidP="000F277B">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消防職員が教育機関等と連携し、幼児期から社会人に至るまでの段階に応じ、地震や火災、日常生活において生じる事故に関する防災教育を推進します。</w:t>
      </w:r>
    </w:p>
    <w:p w:rsidR="00C13DE8" w:rsidRPr="00AB3818" w:rsidRDefault="00C13DE8" w:rsidP="00A74801">
      <w:pPr>
        <w:rPr>
          <w:rFonts w:ascii="HG丸ｺﾞｼｯｸM-PRO" w:hAnsi="HG丸ｺﾞｼｯｸM-PRO"/>
          <w:color w:val="000000" w:themeColor="text1"/>
        </w:rPr>
      </w:pPr>
    </w:p>
    <w:p w:rsidR="00A74801" w:rsidRPr="00AB3818" w:rsidRDefault="00A74801" w:rsidP="008934A4">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消費生活相談まで至らない暮らしの中に埋もれている「ヒヤリ・ハット」体験の調査や、身近な商品の安全性に関するテストを実施し、効果的に発信します。</w:t>
      </w:r>
    </w:p>
    <w:p w:rsidR="00A74801" w:rsidRPr="00AB3818" w:rsidRDefault="00A74801" w:rsidP="00277906">
      <w:pPr>
        <w:ind w:left="453" w:hangingChars="200" w:hanging="453"/>
        <w:rPr>
          <w:color w:val="000000" w:themeColor="text1"/>
        </w:rPr>
      </w:pPr>
      <w:r w:rsidRPr="00AB3818">
        <w:rPr>
          <w:rFonts w:ascii="HG丸ｺﾞｼｯｸM-PRO" w:hAnsi="HG丸ｺﾞｼｯｸM-PRO" w:hint="eastAsia"/>
          <w:color w:val="000000" w:themeColor="text1"/>
        </w:rPr>
        <w:t xml:space="preserve">　　</w:t>
      </w:r>
      <w:r w:rsidR="008934A4" w:rsidRPr="00AB3818">
        <w:rPr>
          <w:rFonts w:ascii="HG丸ｺﾞｼｯｸM-PRO" w:hAnsi="HG丸ｺﾞｼｯｸM-PRO" w:hint="eastAsia"/>
          <w:color w:val="000000" w:themeColor="text1"/>
        </w:rPr>
        <w:t xml:space="preserve">　</w:t>
      </w:r>
      <w:r w:rsidR="00277906" w:rsidRPr="00AB3818">
        <w:rPr>
          <w:rFonts w:hint="eastAsia"/>
          <w:color w:val="000000" w:themeColor="text1"/>
        </w:rPr>
        <w:t>商品・サービスに関する危害・危険について、親子が集まる各種イベントで模型・パネルの展示等を通じて情報提供するとともに、子供の安全に配慮した商品を紹介し、普及を促進します。</w:t>
      </w:r>
    </w:p>
    <w:p w:rsidR="006D237E" w:rsidRPr="00AB3818" w:rsidRDefault="006D237E" w:rsidP="00A74801">
      <w:pPr>
        <w:rPr>
          <w:color w:val="000000" w:themeColor="text1"/>
        </w:rPr>
      </w:pPr>
    </w:p>
    <w:p w:rsidR="000E2303" w:rsidRPr="00AB3818" w:rsidRDefault="000E2303" w:rsidP="00A74801">
      <w:pPr>
        <w:rPr>
          <w:color w:val="000000" w:themeColor="text1"/>
        </w:rPr>
      </w:pPr>
    </w:p>
    <w:p w:rsidR="000E2303" w:rsidRPr="00AB3818" w:rsidRDefault="000E2303"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4735BB" w:rsidRPr="00AB3818" w:rsidRDefault="004735BB" w:rsidP="00A74801">
      <w:pPr>
        <w:rPr>
          <w:color w:val="000000" w:themeColor="text1"/>
        </w:rPr>
      </w:pPr>
    </w:p>
    <w:p w:rsidR="00A74801" w:rsidRPr="00AB3818" w:rsidRDefault="00A74801" w:rsidP="00A74801">
      <w:pPr>
        <w:rPr>
          <w:rFonts w:ascii="メイリオ" w:eastAsia="メイリオ" w:hAnsi="メイリオ" w:cs="メイリオ"/>
          <w:b/>
          <w:color w:val="000000" w:themeColor="text1"/>
          <w:szCs w:val="24"/>
          <w:u w:val="single"/>
        </w:rPr>
      </w:pPr>
      <w:r w:rsidRPr="00AB3818">
        <w:rPr>
          <w:rFonts w:ascii="メイリオ" w:eastAsia="メイリオ" w:hAnsi="メイリオ" w:cs="メイリオ" w:hint="eastAsia"/>
          <w:b/>
          <w:color w:val="000000" w:themeColor="text1"/>
          <w:szCs w:val="24"/>
          <w:u w:val="single"/>
        </w:rPr>
        <w:lastRenderedPageBreak/>
        <w:t>５　都民</w:t>
      </w:r>
      <w:r w:rsidR="00E164C0" w:rsidRPr="00AB3818">
        <w:rPr>
          <w:rFonts w:ascii="メイリオ" w:eastAsia="メイリオ" w:hAnsi="メイリオ" w:cs="メイリオ" w:hint="eastAsia"/>
          <w:b/>
          <w:color w:val="000000" w:themeColor="text1"/>
          <w:szCs w:val="24"/>
          <w:u w:val="single"/>
        </w:rPr>
        <w:t>等</w:t>
      </w:r>
      <w:r w:rsidRPr="00AB3818">
        <w:rPr>
          <w:rFonts w:ascii="メイリオ" w:eastAsia="メイリオ" w:hAnsi="メイリオ" w:cs="メイリオ" w:hint="eastAsia"/>
          <w:b/>
          <w:color w:val="000000" w:themeColor="text1"/>
          <w:szCs w:val="24"/>
          <w:u w:val="single"/>
        </w:rPr>
        <w:t>の理解促進と実践に向けた心のバリアフリーの推進</w:t>
      </w:r>
    </w:p>
    <w:p w:rsidR="00A74801" w:rsidRPr="00AB3818" w:rsidRDefault="00E54AC4" w:rsidP="00A74801">
      <w:pPr>
        <w:rPr>
          <w:color w:val="000000" w:themeColor="text1"/>
        </w:rPr>
      </w:pPr>
      <w:r w:rsidRPr="00AB3818">
        <w:rPr>
          <w:rFonts w:hint="eastAsia"/>
          <w:noProof/>
          <w:color w:val="000000" w:themeColor="text1"/>
        </w:rPr>
        <mc:AlternateContent>
          <mc:Choice Requires="wps">
            <w:drawing>
              <wp:anchor distT="0" distB="0" distL="114300" distR="114300" simplePos="0" relativeHeight="251716096" behindDoc="0" locked="0" layoutInCell="1" allowOverlap="1" wp14:anchorId="5A74A670" wp14:editId="4821F9AB">
                <wp:simplePos x="0" y="0"/>
                <wp:positionH relativeFrom="column">
                  <wp:posOffset>-81280</wp:posOffset>
                </wp:positionH>
                <wp:positionV relativeFrom="paragraph">
                  <wp:posOffset>130810</wp:posOffset>
                </wp:positionV>
                <wp:extent cx="5924550" cy="866775"/>
                <wp:effectExtent l="0" t="0" r="19050" b="28575"/>
                <wp:wrapNone/>
                <wp:docPr id="39" name="正方形/長方形 39"/>
                <wp:cNvGraphicFramePr/>
                <a:graphic xmlns:a="http://schemas.openxmlformats.org/drawingml/2006/main">
                  <a:graphicData uri="http://schemas.microsoft.com/office/word/2010/wordprocessingShape">
                    <wps:wsp>
                      <wps:cNvSpPr/>
                      <wps:spPr>
                        <a:xfrm>
                          <a:off x="0" y="0"/>
                          <a:ext cx="5924550" cy="86677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9" o:spid="_x0000_s1026" style="position:absolute;left:0;text-align:left;margin-left:-6.4pt;margin-top:10.3pt;width:466.5pt;height:68.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" filled="f" strokecolor="black [3200]" strokeweight="1pt"/>
            </w:pict>
          </mc:Fallback>
        </mc:AlternateContent>
      </w:r>
    </w:p>
    <w:p w:rsidR="00A74801" w:rsidRPr="00AB3818" w:rsidRDefault="00A74801" w:rsidP="008934A4">
      <w:pPr>
        <w:ind w:firstLineChars="100" w:firstLine="227"/>
        <w:rPr>
          <w:color w:val="000000" w:themeColor="text1"/>
        </w:rPr>
      </w:pPr>
      <w:r w:rsidRPr="00AB3818">
        <w:rPr>
          <w:rFonts w:hint="eastAsia"/>
          <w:color w:val="000000" w:themeColor="text1"/>
        </w:rPr>
        <w:t>誰もが円滑に移動し、様々な活動を楽しめるまちづくりを進めるため、全ての人が平等に参加できる社会や環境について考え、必要な行動を続ける心のバリアフリーを推進していきます。</w:t>
      </w:r>
    </w:p>
    <w:p w:rsidR="00A74801" w:rsidRPr="00AB3818" w:rsidRDefault="00A74801" w:rsidP="00A74801">
      <w:pPr>
        <w:rPr>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＜現状＞</w:t>
      </w:r>
    </w:p>
    <w:p w:rsidR="008D361B" w:rsidRPr="00AB3818" w:rsidRDefault="00A74801" w:rsidP="008D361B">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8D361B" w:rsidRPr="00AB3818">
        <w:rPr>
          <w:rFonts w:ascii="HG丸ｺﾞｼｯｸM-PRO" w:hAnsi="HG丸ｺﾞｼｯｸM-PRO" w:hint="eastAsia"/>
          <w:color w:val="000000" w:themeColor="text1"/>
        </w:rPr>
        <w:t>福祉のまちづくりの推進主体としての役割を担っている</w:t>
      </w:r>
      <w:r w:rsidR="00344A66" w:rsidRPr="00F84230">
        <w:rPr>
          <w:rFonts w:ascii="HG丸ｺﾞｼｯｸM-PRO" w:hAnsi="HG丸ｺﾞｼｯｸM-PRO" w:hint="eastAsia"/>
        </w:rPr>
        <w:t>行政、事業者、</w:t>
      </w:r>
      <w:r w:rsidR="008D361B" w:rsidRPr="00AB3818">
        <w:rPr>
          <w:rFonts w:ascii="HG丸ｺﾞｼｯｸM-PRO" w:hAnsi="HG丸ｺﾞｼｯｸM-PRO" w:hint="eastAsia"/>
          <w:color w:val="000000" w:themeColor="text1"/>
        </w:rPr>
        <w:t>都民が、福祉のまちづくりについて理解を深め、自主的に取り組むことを促進していくことが必要です。</w:t>
      </w:r>
    </w:p>
    <w:p w:rsidR="00A74801" w:rsidRPr="00AB3818" w:rsidRDefault="00A74801" w:rsidP="00A74801">
      <w:pPr>
        <w:rPr>
          <w:rFonts w:ascii="HG丸ｺﾞｼｯｸM-PRO" w:hAnsi="HG丸ｺﾞｼｯｸM-PRO"/>
          <w:color w:val="000000" w:themeColor="text1"/>
        </w:rPr>
      </w:pPr>
    </w:p>
    <w:p w:rsidR="008E374E" w:rsidRPr="00AB3818" w:rsidRDefault="00A74801" w:rsidP="008D361B">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8D361B" w:rsidRPr="00AB3818">
        <w:rPr>
          <w:rFonts w:ascii="HG丸ｺﾞｼｯｸM-PRO" w:hAnsi="HG丸ｺﾞｼｯｸM-PRO" w:hint="eastAsia"/>
          <w:color w:val="000000" w:themeColor="text1"/>
        </w:rPr>
        <w:t>都はこれまで、心のバリアフリーに向けた様々な普及啓発に取り組むとともに、ユニバーサルデザインに関する学習やヘルプマークの推進など、区市町村や事業者等とともに人々の多様性の理解を図る取組や社会参加を促す取組を進めました。</w:t>
      </w:r>
    </w:p>
    <w:p w:rsidR="008D361B" w:rsidRPr="00AB3818" w:rsidRDefault="008D361B" w:rsidP="008D361B">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また、障害者等のために設置された駐車区画を適正に利用することなどについて、パンフレットやガイドラインを作成するなどの普及・啓発活動を行ってきました。</w:t>
      </w:r>
    </w:p>
    <w:p w:rsidR="00F12DE5" w:rsidRPr="00AB3818" w:rsidRDefault="00F12DE5" w:rsidP="00EE0479">
      <w:pPr>
        <w:rPr>
          <w:rFonts w:ascii="HG丸ｺﾞｼｯｸM-PRO" w:hAnsi="HG丸ｺﾞｼｯｸM-PRO"/>
          <w:color w:val="000000" w:themeColor="text1"/>
        </w:rPr>
      </w:pPr>
    </w:p>
    <w:p w:rsidR="00301D46" w:rsidRPr="00AB3818" w:rsidRDefault="00301D46" w:rsidP="00301D46">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平成２８年４月の障害者差別解消法の施行を契機に、都は、ハンドブックの作成等により障害者差別解消法の趣旨の普及啓発に努めるとともに、障害を理由とする差別に関する相談や紛争の防止、解決の取組を進めるため、関係機関と協議する障害者差別解消支援地域協議会を設置し、広く都民、事業者に対して、障害者差別や合理的配慮等の具体的な事例の紹介などにより、法の趣旨の普及と障害に関する理解の促進を図ってきました。</w:t>
      </w:r>
    </w:p>
    <w:p w:rsidR="00301D46" w:rsidRPr="00AB3818" w:rsidRDefault="00301D46" w:rsidP="008934A4">
      <w:pPr>
        <w:ind w:leftChars="100" w:left="454" w:hangingChars="100" w:hanging="227"/>
        <w:rPr>
          <w:rFonts w:ascii="HG丸ｺﾞｼｯｸM-PRO" w:hAnsi="HG丸ｺﾞｼｯｸM-PRO"/>
          <w:color w:val="000000" w:themeColor="text1"/>
        </w:rPr>
      </w:pPr>
    </w:p>
    <w:p w:rsidR="00301D46" w:rsidRPr="00AB3818" w:rsidRDefault="00301D46" w:rsidP="00301D46">
      <w:pPr>
        <w:ind w:leftChars="126" w:left="454" w:hangingChars="74" w:hanging="168"/>
        <w:rPr>
          <w:rFonts w:ascii="HG丸ｺﾞｼｯｸM-PRO" w:hAnsi="HG丸ｺﾞｼｯｸM-PRO"/>
          <w:color w:val="000000" w:themeColor="text1"/>
        </w:rPr>
      </w:pPr>
      <w:r w:rsidRPr="00AB3818">
        <w:rPr>
          <w:rFonts w:ascii="HG丸ｺﾞｼｯｸM-PRO" w:hAnsi="HG丸ｺﾞｼｯｸM-PRO" w:hint="eastAsia"/>
          <w:color w:val="000000" w:themeColor="text1"/>
        </w:rPr>
        <w:t>〇　また、差別解消の取組を一層進め、共生社会を実現するため、東京都障害者への理解促進及び差別解消の推進に関する条例（以下「差別解消条例」という。）を制定し、平成３０年１０月に施行しました。</w:t>
      </w:r>
    </w:p>
    <w:p w:rsidR="00A74801" w:rsidRPr="00AB3818" w:rsidRDefault="00301D46" w:rsidP="00BE29A8">
      <w:pPr>
        <w:ind w:leftChars="126" w:left="454" w:hangingChars="74" w:hanging="168"/>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差別解消条例では、障害者に対する不当な差別的取扱いを禁止し、合理的配慮の提供を義務付けるとともに、それらに対する相談・紛争解決の仕組みを設けています。</w:t>
      </w:r>
    </w:p>
    <w:p w:rsidR="005F52E4" w:rsidRPr="00AB3818" w:rsidRDefault="005F52E4" w:rsidP="00A74801">
      <w:pPr>
        <w:rPr>
          <w:rFonts w:ascii="HG丸ｺﾞｼｯｸM-PRO" w:hAnsi="HG丸ｺﾞｼｯｸM-PRO"/>
          <w:color w:val="000000" w:themeColor="text1"/>
        </w:rPr>
      </w:pPr>
    </w:p>
    <w:p w:rsidR="003B4E60" w:rsidRPr="00AB3818" w:rsidRDefault="003B4E60" w:rsidP="003B4E60">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〇　日本の首都・東京は、国の内外から、民族、国籍、宗教、文化、性別、年齢など、様々な背景や属性のある多くの人々が集まる国際都市です。</w:t>
      </w:r>
    </w:p>
    <w:p w:rsidR="003B4E60" w:rsidRPr="00AB3818" w:rsidRDefault="003B4E60" w:rsidP="003B4E60">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日本や世界の各地から集まった、様々な背景・属性のある都民や来訪者などすべての人々が、お互いに、生活習慣、文化、価値観等の違いを認め合い、心のバリアフリ</w:t>
      </w:r>
      <w:r w:rsidRPr="00AB3818">
        <w:rPr>
          <w:rFonts w:ascii="HG丸ｺﾞｼｯｸM-PRO" w:hAnsi="HG丸ｺﾞｼｯｸM-PRO" w:hint="eastAsia"/>
          <w:color w:val="000000" w:themeColor="text1"/>
        </w:rPr>
        <w:lastRenderedPageBreak/>
        <w:t>ーを実現し、幸せを追求できる都市とすることが必要です。</w:t>
      </w:r>
    </w:p>
    <w:p w:rsidR="003B4E60" w:rsidRPr="00AB3818" w:rsidRDefault="003B4E60" w:rsidP="003B4E60">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このため、東京都は、平成２７年８月に東京都人権施策推進指針を15年ぶりに改定し、人権施策を推進しています。</w:t>
      </w:r>
    </w:p>
    <w:p w:rsidR="003B4E60" w:rsidRPr="00AB3818" w:rsidRDefault="003B4E60" w:rsidP="003B4E60">
      <w:pPr>
        <w:ind w:leftChars="100" w:left="454" w:hangingChars="100" w:hanging="227"/>
        <w:rPr>
          <w:rFonts w:ascii="HG丸ｺﾞｼｯｸM-PRO" w:hAnsi="HG丸ｺﾞｼｯｸM-PRO"/>
          <w:color w:val="000000" w:themeColor="text1"/>
        </w:rPr>
      </w:pPr>
    </w:p>
    <w:p w:rsidR="003B4E60" w:rsidRPr="00AB3818" w:rsidRDefault="003B4E60" w:rsidP="003B4E60">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また、啓発、教育等の施策を総合的に実施していくことにより、いかなる種類の差別も許されないという、オリンピック憲章にうたわれる人権尊重の理念が広く都民等</w:t>
      </w:r>
      <w:r w:rsidR="0045616E" w:rsidRPr="003F3A39">
        <w:rPr>
          <w:rFonts w:ascii="HG丸ｺﾞｼｯｸM-PRO" w:hAnsi="HG丸ｺﾞｼｯｸM-PRO" w:hint="eastAsia"/>
        </w:rPr>
        <w:t>に</w:t>
      </w:r>
      <w:r w:rsidR="00513E5D">
        <w:rPr>
          <w:rFonts w:ascii="HG丸ｺﾞｼｯｸM-PRO" w:hAnsi="HG丸ｺﾞｼｯｸM-PRO" w:hint="eastAsia"/>
        </w:rPr>
        <w:t>一層に</w:t>
      </w:r>
      <w:r w:rsidRPr="003F3A39">
        <w:rPr>
          <w:rFonts w:ascii="HG丸ｺﾞｼｯｸM-PRO" w:hAnsi="HG丸ｺﾞｼｯｸM-PRO" w:hint="eastAsia"/>
        </w:rPr>
        <w:t>浸</w:t>
      </w:r>
      <w:r w:rsidRPr="00AB3818">
        <w:rPr>
          <w:rFonts w:ascii="HG丸ｺﾞｼｯｸM-PRO" w:hAnsi="HG丸ｺﾞｼｯｸM-PRO" w:hint="eastAsia"/>
          <w:color w:val="000000" w:themeColor="text1"/>
        </w:rPr>
        <w:t>透した都市となることを目的として、東京都オリンピック憲章にうたわれる人権尊重の理念の実現を目指す条例を平成３０年10月に制定しました。</w:t>
      </w:r>
    </w:p>
    <w:p w:rsidR="007C7C53" w:rsidRPr="00AB3818" w:rsidRDefault="007C7C53"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＜課題＞</w:t>
      </w:r>
    </w:p>
    <w:p w:rsidR="00A74801" w:rsidRPr="00AB3818" w:rsidRDefault="00A74801" w:rsidP="008934A4">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誰もが円滑に移動し、食事や買い物など、様々な活動を楽しめるまちづくりを進めるためには、施設等のハード整備とともに、障害の社会モデル</w:t>
      </w:r>
      <w:r w:rsidR="00380A3B" w:rsidRPr="00AB3818">
        <w:rPr>
          <w:rFonts w:ascii="HG丸ｺﾞｼｯｸM-PRO" w:hAnsi="HG丸ｺﾞｼｯｸM-PRO" w:hint="eastAsia"/>
          <w:color w:val="000000" w:themeColor="text1"/>
          <w:sz w:val="18"/>
          <w:szCs w:val="18"/>
        </w:rPr>
        <w:t>※</w:t>
      </w:r>
      <w:r w:rsidR="0097543D">
        <w:rPr>
          <w:rFonts w:ascii="HG丸ｺﾞｼｯｸM-PRO" w:hAnsi="HG丸ｺﾞｼｯｸM-PRO" w:hint="eastAsia"/>
          <w:color w:val="000000" w:themeColor="text1"/>
          <w:sz w:val="18"/>
          <w:szCs w:val="18"/>
        </w:rPr>
        <w:t>21</w:t>
      </w:r>
      <w:r w:rsidRPr="00AB3818">
        <w:rPr>
          <w:rFonts w:ascii="HG丸ｺﾞｼｯｸM-PRO" w:hAnsi="HG丸ｺﾞｼｯｸM-PRO" w:hint="eastAsia"/>
          <w:color w:val="000000" w:themeColor="text1"/>
        </w:rPr>
        <w:t>の視点でバリアを理解し、全ての人が平等に参加できる社会や環境について考え、必要な行動を続けることが必要です。</w:t>
      </w:r>
    </w:p>
    <w:p w:rsidR="000A699D" w:rsidRPr="00AB3818" w:rsidRDefault="000A699D" w:rsidP="008934A4">
      <w:pPr>
        <w:ind w:leftChars="100" w:left="454" w:hangingChars="100" w:hanging="227"/>
        <w:rPr>
          <w:rFonts w:ascii="HG丸ｺﾞｼｯｸM-PRO" w:hAnsi="HG丸ｺﾞｼｯｸM-PRO"/>
          <w:color w:val="000000" w:themeColor="text1"/>
        </w:rPr>
      </w:pPr>
    </w:p>
    <w:p w:rsidR="00A74801" w:rsidRPr="00AB3818" w:rsidRDefault="00A74801" w:rsidP="008934A4">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国際オリンピック委員会によって採択されたオリンピズムの根本原則等を成文化した「オリンピック憲章」では、いかなる種類の差別も</w:t>
      </w:r>
      <w:r w:rsidR="003B4E60" w:rsidRPr="00AB3818">
        <w:rPr>
          <w:rFonts w:ascii="HG丸ｺﾞｼｯｸM-PRO" w:hAnsi="HG丸ｺﾞｼｯｸM-PRO" w:hint="eastAsia"/>
          <w:color w:val="000000" w:themeColor="text1"/>
        </w:rPr>
        <w:t>許されない</w:t>
      </w:r>
      <w:r w:rsidRPr="00AB3818">
        <w:rPr>
          <w:rFonts w:ascii="HG丸ｺﾞｼｯｸM-PRO" w:hAnsi="HG丸ｺﾞｼｯｸM-PRO" w:hint="eastAsia"/>
          <w:color w:val="000000" w:themeColor="text1"/>
        </w:rPr>
        <w:t>ことが明記されており、東京2020大会を契機に、その理念を次代を担う子供たちや都民全体に浸透させることが重要です。</w:t>
      </w:r>
    </w:p>
    <w:p w:rsidR="00A74801" w:rsidRPr="00AB3818" w:rsidRDefault="00A17F4B" w:rsidP="00A17F4B">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p>
    <w:p w:rsidR="00A74801" w:rsidRPr="00AB3818" w:rsidRDefault="00A74801" w:rsidP="008934A4">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区市町村における小中学校でのユニバーサルデザイン</w:t>
      </w:r>
      <w:r w:rsidR="006B4F64" w:rsidRPr="00AB3818">
        <w:rPr>
          <w:rFonts w:ascii="HG丸ｺﾞｼｯｸM-PRO" w:hAnsi="HG丸ｺﾞｼｯｸM-PRO" w:hint="eastAsia"/>
          <w:color w:val="000000" w:themeColor="text1"/>
        </w:rPr>
        <w:t>に関する</w:t>
      </w:r>
      <w:r w:rsidRPr="00AB3818">
        <w:rPr>
          <w:rFonts w:ascii="HG丸ｺﾞｼｯｸM-PRO" w:hAnsi="HG丸ｺﾞｼｯｸM-PRO" w:hint="eastAsia"/>
          <w:color w:val="000000" w:themeColor="text1"/>
        </w:rPr>
        <w:t>学習や地域住民向けのワークショップ、事業者における社員・従業員向けの接遇向上研修等の取組を促進するなど、区市町村や事業者とも連携して、心のバリアフリーを効果的に推進することが重要です。</w:t>
      </w:r>
    </w:p>
    <w:p w:rsidR="007104CE" w:rsidRPr="00AB3818" w:rsidRDefault="007104CE" w:rsidP="008934A4">
      <w:pPr>
        <w:ind w:leftChars="100" w:left="454" w:hangingChars="100" w:hanging="227"/>
        <w:rPr>
          <w:rFonts w:ascii="HG丸ｺﾞｼｯｸM-PRO" w:hAnsi="HG丸ｺﾞｼｯｸM-PRO"/>
          <w:color w:val="000000" w:themeColor="text1"/>
        </w:rPr>
      </w:pPr>
    </w:p>
    <w:p w:rsidR="007104CE" w:rsidRPr="00AB3818" w:rsidRDefault="007104CE" w:rsidP="007104CE">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障害者等用駐車区画などの整備が進んでも、必要性の低い人が利用すること等により、本来必要としている人が</w:t>
      </w:r>
      <w:r w:rsidR="00184DEF" w:rsidRPr="00AB3818">
        <w:rPr>
          <w:rFonts w:ascii="HG丸ｺﾞｼｯｸM-PRO" w:hAnsi="HG丸ｺﾞｼｯｸM-PRO" w:hint="eastAsia"/>
          <w:color w:val="000000" w:themeColor="text1"/>
        </w:rPr>
        <w:t>施設や設備を</w:t>
      </w:r>
      <w:r w:rsidRPr="00AB3818">
        <w:rPr>
          <w:rFonts w:ascii="HG丸ｺﾞｼｯｸM-PRO" w:hAnsi="HG丸ｺﾞｼｯｸM-PRO" w:hint="eastAsia"/>
          <w:color w:val="000000" w:themeColor="text1"/>
        </w:rPr>
        <w:t>利用できなくなる事例があることから、施設や設備の適正利用に向けて、普及啓発を進めることが必要です。</w:t>
      </w:r>
    </w:p>
    <w:p w:rsidR="00A74801" w:rsidRPr="00AB3818" w:rsidRDefault="00A74801" w:rsidP="00A74801">
      <w:pPr>
        <w:rPr>
          <w:rFonts w:ascii="HG丸ｺﾞｼｯｸM-PRO" w:hAnsi="HG丸ｺﾞｼｯｸM-PRO"/>
          <w:color w:val="000000" w:themeColor="text1"/>
        </w:rPr>
      </w:pPr>
    </w:p>
    <w:p w:rsidR="00A74801" w:rsidRPr="00AB3818" w:rsidRDefault="00A74801" w:rsidP="00A74801">
      <w:pPr>
        <w:rPr>
          <w:rFonts w:ascii="HG丸ｺﾞｼｯｸM-PRO" w:hAnsi="HG丸ｺﾞｼｯｸM-PRO"/>
          <w:color w:val="000000" w:themeColor="text1"/>
        </w:rPr>
      </w:pPr>
      <w:r w:rsidRPr="00AB3818">
        <w:rPr>
          <w:rFonts w:ascii="HG丸ｺﾞｼｯｸM-PRO" w:hAnsi="HG丸ｺﾞｼｯｸM-PRO" w:hint="eastAsia"/>
          <w:color w:val="000000" w:themeColor="text1"/>
        </w:rPr>
        <w:t>＜今後の取組の方向性＞</w:t>
      </w:r>
    </w:p>
    <w:p w:rsidR="004423E0" w:rsidRPr="00AB3818" w:rsidRDefault="004423E0" w:rsidP="004423E0">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都民、事業者、区市町村及び都が、有機的な連携を図り、福祉のまちづくりを進めていくため、東京都福祉のまちづくり推進協議会や各種連絡協議会の仕組みを活用し、情報交換や意見調整等を促進します。</w:t>
      </w:r>
    </w:p>
    <w:p w:rsidR="00A74801" w:rsidRPr="00AB3818" w:rsidRDefault="00647A52" w:rsidP="004423E0">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バリアフリーマップの作成</w:t>
      </w:r>
      <w:r w:rsidR="00D307FE" w:rsidRPr="003F3A39">
        <w:rPr>
          <w:rFonts w:ascii="HG丸ｺﾞｼｯｸM-PRO" w:hAnsi="HG丸ｺﾞｼｯｸM-PRO" w:hint="eastAsia"/>
        </w:rPr>
        <w:t>やユニバーサルデザイン</w:t>
      </w:r>
      <w:r w:rsidR="006B570D">
        <w:rPr>
          <w:rFonts w:ascii="HG丸ｺﾞｼｯｸM-PRO" w:hAnsi="HG丸ｺﾞｼｯｸM-PRO" w:hint="eastAsia"/>
        </w:rPr>
        <w:t>に関する</w:t>
      </w:r>
      <w:r w:rsidR="00D307FE" w:rsidRPr="003F3A39">
        <w:rPr>
          <w:rFonts w:ascii="HG丸ｺﾞｼｯｸM-PRO" w:hAnsi="HG丸ｺﾞｼｯｸM-PRO" w:hint="eastAsia"/>
        </w:rPr>
        <w:t>学習</w:t>
      </w:r>
      <w:r w:rsidRPr="00AB3818">
        <w:rPr>
          <w:rFonts w:ascii="HG丸ｺﾞｼｯｸM-PRO" w:hAnsi="HG丸ｺﾞｼｯｸM-PRO" w:hint="eastAsia"/>
          <w:color w:val="000000" w:themeColor="text1"/>
        </w:rPr>
        <w:t>など、</w:t>
      </w:r>
      <w:r w:rsidR="00A74801" w:rsidRPr="00AB3818">
        <w:rPr>
          <w:rFonts w:ascii="HG丸ｺﾞｼｯｸM-PRO" w:hAnsi="HG丸ｺﾞｼｯｸM-PRO" w:hint="eastAsia"/>
          <w:color w:val="000000" w:themeColor="text1"/>
        </w:rPr>
        <w:t>区市町村が地域の特性を踏まえ自主的に取り組む福祉のまちづくりに関する普及啓発を支援する</w:t>
      </w:r>
      <w:r w:rsidR="00A74801" w:rsidRPr="00AB3818">
        <w:rPr>
          <w:rFonts w:ascii="HG丸ｺﾞｼｯｸM-PRO" w:hAnsi="HG丸ｺﾞｼｯｸM-PRO" w:hint="eastAsia"/>
          <w:color w:val="000000" w:themeColor="text1"/>
        </w:rPr>
        <w:lastRenderedPageBreak/>
        <w:t>ほか、福祉のまちづくりに功績のあった者を顕彰するための表彰を行っていきます。</w:t>
      </w:r>
    </w:p>
    <w:p w:rsidR="00A74801" w:rsidRPr="00AB3818" w:rsidRDefault="00A74801" w:rsidP="0077407E">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高齢者や障害者を含めた</w:t>
      </w:r>
      <w:r w:rsidR="007F54A8" w:rsidRPr="00AB3818">
        <w:rPr>
          <w:rFonts w:ascii="HG丸ｺﾞｼｯｸM-PRO" w:hAnsi="HG丸ｺﾞｼｯｸM-PRO" w:hint="eastAsia"/>
          <w:color w:val="000000" w:themeColor="text1"/>
        </w:rPr>
        <w:t>全て</w:t>
      </w:r>
      <w:r w:rsidRPr="00AB3818">
        <w:rPr>
          <w:rFonts w:ascii="HG丸ｺﾞｼｯｸM-PRO" w:hAnsi="HG丸ｺﾞｼｯｸM-PRO" w:hint="eastAsia"/>
          <w:color w:val="000000" w:themeColor="text1"/>
        </w:rPr>
        <w:t>の人が、店舗等を快適に利用するためには、出入口の段差解消などのハード整備だけではなく、サービスを提供する従業員が、</w:t>
      </w:r>
      <w:r w:rsidR="00344A66" w:rsidRPr="003F3A39">
        <w:rPr>
          <w:rFonts w:ascii="HG丸ｺﾞｼｯｸM-PRO" w:hAnsi="HG丸ｺﾞｼｯｸM-PRO" w:hint="eastAsia"/>
        </w:rPr>
        <w:t>店舗の構造やサービス提供の仕方がバリアになる可能性があることを理解し、</w:t>
      </w:r>
      <w:r w:rsidRPr="003F3A39">
        <w:rPr>
          <w:rFonts w:ascii="HG丸ｺﾞｼｯｸM-PRO" w:hAnsi="HG丸ｺﾞｼｯｸM-PRO" w:hint="eastAsia"/>
        </w:rPr>
        <w:t>利用者の特性</w:t>
      </w:r>
      <w:r w:rsidR="00344A66" w:rsidRPr="003F3A39">
        <w:rPr>
          <w:rFonts w:ascii="HG丸ｺﾞｼｯｸM-PRO" w:hAnsi="HG丸ｺﾞｼｯｸM-PRO" w:hint="eastAsia"/>
        </w:rPr>
        <w:t>と</w:t>
      </w:r>
      <w:r w:rsidRPr="00AB3818">
        <w:rPr>
          <w:rFonts w:ascii="HG丸ｺﾞｼｯｸM-PRO" w:hAnsi="HG丸ｺﾞｼｯｸM-PRO" w:hint="eastAsia"/>
          <w:color w:val="000000" w:themeColor="text1"/>
        </w:rPr>
        <w:t>、多様なニーズを把握しながら接遇をすることも重要</w:t>
      </w:r>
      <w:r w:rsidR="00647A52" w:rsidRPr="00AB3818">
        <w:rPr>
          <w:rFonts w:ascii="HG丸ｺﾞｼｯｸM-PRO" w:hAnsi="HG丸ｺﾞｼｯｸM-PRO" w:hint="eastAsia"/>
          <w:color w:val="000000" w:themeColor="text1"/>
        </w:rPr>
        <w:t>です。そのため</w:t>
      </w:r>
      <w:r w:rsidRPr="00AB3818">
        <w:rPr>
          <w:rFonts w:ascii="HG丸ｺﾞｼｯｸM-PRO" w:hAnsi="HG丸ｺﾞｼｯｸM-PRO" w:hint="eastAsia"/>
          <w:color w:val="000000" w:themeColor="text1"/>
        </w:rPr>
        <w:t>、</w:t>
      </w:r>
      <w:r w:rsidR="00E64AA1" w:rsidRPr="00AB3818">
        <w:rPr>
          <w:rFonts w:ascii="HG丸ｺﾞｼｯｸM-PRO" w:hAnsi="HG丸ｺﾞｼｯｸM-PRO" w:hint="eastAsia"/>
          <w:color w:val="000000" w:themeColor="text1"/>
        </w:rPr>
        <w:t>対応</w:t>
      </w:r>
      <w:r w:rsidR="00647A52" w:rsidRPr="00AB3818">
        <w:rPr>
          <w:rFonts w:ascii="HG丸ｺﾞｼｯｸM-PRO" w:hAnsi="HG丸ｺﾞｼｯｸM-PRO" w:hint="eastAsia"/>
          <w:color w:val="000000" w:themeColor="text1"/>
        </w:rPr>
        <w:t>の</w:t>
      </w:r>
      <w:r w:rsidRPr="00AB3818">
        <w:rPr>
          <w:rFonts w:ascii="HG丸ｺﾞｼｯｸM-PRO" w:hAnsi="HG丸ｺﾞｼｯｸM-PRO" w:hint="eastAsia"/>
          <w:color w:val="000000" w:themeColor="text1"/>
        </w:rPr>
        <w:t>ポイントを整理した冊子などを活用し、事業者等に対し</w:t>
      </w:r>
      <w:r w:rsidR="00E64AA1" w:rsidRPr="00AB3818">
        <w:rPr>
          <w:rFonts w:ascii="HG丸ｺﾞｼｯｸM-PRO" w:hAnsi="HG丸ｺﾞｼｯｸM-PRO" w:hint="eastAsia"/>
          <w:color w:val="000000" w:themeColor="text1"/>
        </w:rPr>
        <w:t>て</w:t>
      </w:r>
      <w:r w:rsidRPr="00AB3818">
        <w:rPr>
          <w:rFonts w:ascii="HG丸ｺﾞｼｯｸM-PRO" w:hAnsi="HG丸ｺﾞｼｯｸM-PRO" w:hint="eastAsia"/>
          <w:color w:val="000000" w:themeColor="text1"/>
        </w:rPr>
        <w:t>普及啓発を行っていきます。</w:t>
      </w:r>
    </w:p>
    <w:p w:rsidR="00A74801" w:rsidRPr="00AB3818" w:rsidRDefault="00A74801" w:rsidP="00A74801">
      <w:pPr>
        <w:rPr>
          <w:rFonts w:ascii="HG丸ｺﾞｼｯｸM-PRO" w:hAnsi="HG丸ｺﾞｼｯｸM-PRO"/>
          <w:color w:val="000000" w:themeColor="text1"/>
        </w:rPr>
      </w:pPr>
    </w:p>
    <w:p w:rsidR="00C13DE8" w:rsidRPr="00AB3818" w:rsidRDefault="000A699D" w:rsidP="000A699D">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C13DE8" w:rsidRPr="00AB3818">
        <w:rPr>
          <w:rFonts w:ascii="HG丸ｺﾞｼｯｸM-PRO" w:hAnsi="HG丸ｺﾞｼｯｸM-PRO" w:hint="eastAsia"/>
          <w:color w:val="000000" w:themeColor="text1"/>
        </w:rPr>
        <w:t>障害のある人もない人も共に暮らす共生社会を実現するためには、相互理解が進むことが必要であることから、</w:t>
      </w:r>
      <w:r w:rsidR="00575B2A" w:rsidRPr="00AB3818">
        <w:rPr>
          <w:rFonts w:ascii="HG丸ｺﾞｼｯｸM-PRO" w:hAnsi="HG丸ｺﾞｼｯｸM-PRO" w:hint="eastAsia"/>
          <w:color w:val="000000" w:themeColor="text1"/>
        </w:rPr>
        <w:t>差別解消</w:t>
      </w:r>
      <w:r w:rsidR="00C13DE8" w:rsidRPr="00AB3818">
        <w:rPr>
          <w:rFonts w:ascii="HG丸ｺﾞｼｯｸM-PRO" w:hAnsi="HG丸ｺﾞｼｯｸM-PRO" w:hint="eastAsia"/>
          <w:color w:val="000000" w:themeColor="text1"/>
        </w:rPr>
        <w:t>条例の趣旨をあらゆる機会を通じて普及啓発していくほか、今後とも東京都障害者差別解消支援地域協議会において、障害者差別の解消に係る事例共有、関係機関の連携推進を図ります。</w:t>
      </w:r>
    </w:p>
    <w:p w:rsidR="000A699D" w:rsidRPr="00AB3818" w:rsidRDefault="00C13DE8" w:rsidP="00C13DE8">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w:t>
      </w:r>
      <w:r w:rsidR="000A699D" w:rsidRPr="00AB3818">
        <w:rPr>
          <w:rFonts w:ascii="HG丸ｺﾞｼｯｸM-PRO" w:hAnsi="HG丸ｺﾞｼｯｸM-PRO" w:hint="eastAsia"/>
          <w:color w:val="000000" w:themeColor="text1"/>
        </w:rPr>
        <w:t>差別解消条例普及啓発パンフレット及び障害者差別解消ハンドブックを配布し、広く都民への周知を行います。</w:t>
      </w:r>
    </w:p>
    <w:p w:rsidR="00F12DE5" w:rsidRPr="00AB3818" w:rsidRDefault="00F12DE5" w:rsidP="00F12DE5">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障害理解促進のためのホームページ「ハートシティ東京」を運営し、障害特性や、</w:t>
      </w:r>
      <w:r w:rsidR="00344A66" w:rsidRPr="003F3A39">
        <w:rPr>
          <w:rFonts w:ascii="HG丸ｺﾞｼｯｸM-PRO" w:hAnsi="HG丸ｺﾞｼｯｸM-PRO" w:hint="eastAsia"/>
        </w:rPr>
        <w:t>社会的障壁、</w:t>
      </w:r>
      <w:r w:rsidRPr="00AB3818">
        <w:rPr>
          <w:rFonts w:ascii="HG丸ｺﾞｼｯｸM-PRO" w:hAnsi="HG丸ｺﾞｼｯｸM-PRO" w:hint="eastAsia"/>
          <w:color w:val="000000" w:themeColor="text1"/>
        </w:rPr>
        <w:t>不当な差別的取扱い、合理的配慮の提供などの具体例を掲載し、都民の積極的な行動変容を働きかけます。</w:t>
      </w:r>
    </w:p>
    <w:p w:rsidR="00F12DE5" w:rsidRPr="00AB3818" w:rsidRDefault="00E164C0" w:rsidP="00F12DE5">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障害</w:t>
      </w:r>
      <w:r w:rsidR="00F12DE5" w:rsidRPr="00AB3818">
        <w:rPr>
          <w:rFonts w:ascii="HG丸ｺﾞｼｯｸM-PRO" w:hAnsi="HG丸ｺﾞｼｯｸM-PRO" w:hint="eastAsia"/>
          <w:color w:val="000000" w:themeColor="text1"/>
        </w:rPr>
        <w:t>のある人が、生活する地域において社会参加をすることができる環境を整備するため、盲ろう者に対する総合的な支援拠点の運営、障害者自らによる社会参加促進施策の推進、身体障害者補助犬の給付などを支援していきます。</w:t>
      </w:r>
    </w:p>
    <w:p w:rsidR="00F12DE5" w:rsidRPr="00AB3818" w:rsidRDefault="00F12DE5" w:rsidP="00F12DE5">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義足や人工関節を使用している方、内部障害</w:t>
      </w:r>
      <w:r w:rsidRPr="00AB3818">
        <w:rPr>
          <w:rFonts w:ascii="HG丸ｺﾞｼｯｸM-PRO" w:hAnsi="HG丸ｺﾞｼｯｸM-PRO" w:hint="eastAsia"/>
          <w:color w:val="000000" w:themeColor="text1"/>
          <w:sz w:val="18"/>
        </w:rPr>
        <w:t>※2</w:t>
      </w:r>
      <w:r w:rsidR="0097543D">
        <w:rPr>
          <w:rFonts w:ascii="HG丸ｺﾞｼｯｸM-PRO" w:hAnsi="HG丸ｺﾞｼｯｸM-PRO" w:hint="eastAsia"/>
          <w:color w:val="000000" w:themeColor="text1"/>
          <w:sz w:val="18"/>
        </w:rPr>
        <w:t>2</w:t>
      </w:r>
      <w:r w:rsidRPr="00AB3818">
        <w:rPr>
          <w:rFonts w:ascii="HG丸ｺﾞｼｯｸM-PRO" w:hAnsi="HG丸ｺﾞｼｯｸM-PRO" w:hint="eastAsia"/>
          <w:color w:val="000000" w:themeColor="text1"/>
        </w:rPr>
        <w:t>や難病の方、妊娠初期の方など、援助や配慮を必要としていることが外見から分からない方々が、援助を得やすくなるよう、配慮を必要としていることを知らせるヘルプマークの普及啓発を促進します。</w:t>
      </w:r>
    </w:p>
    <w:p w:rsidR="0077407E" w:rsidRPr="00AB3818" w:rsidRDefault="0077407E" w:rsidP="007C7C53">
      <w:pPr>
        <w:rPr>
          <w:rFonts w:ascii="HG丸ｺﾞｼｯｸM-PRO" w:hAnsi="HG丸ｺﾞｼｯｸM-PRO"/>
          <w:color w:val="000000" w:themeColor="text1"/>
        </w:rPr>
      </w:pPr>
    </w:p>
    <w:p w:rsidR="003B4E60" w:rsidRPr="00AB3818" w:rsidRDefault="003B4E60" w:rsidP="003B4E60">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東京都人権施策推進指針に掲げた人権課題に対して、</w:t>
      </w:r>
      <w:r w:rsidR="00E164C0" w:rsidRPr="00AB3818">
        <w:rPr>
          <w:rFonts w:ascii="HG丸ｺﾞｼｯｸM-PRO" w:hAnsi="HG丸ｺﾞｼｯｸM-PRO" w:hint="eastAsia"/>
          <w:color w:val="000000" w:themeColor="text1"/>
        </w:rPr>
        <w:t>啓発用の冊子、リーフレットの作成・配布</w:t>
      </w:r>
      <w:r w:rsidR="001C6609" w:rsidRPr="00AB3818">
        <w:rPr>
          <w:rFonts w:ascii="HG丸ｺﾞｼｯｸM-PRO" w:hAnsi="HG丸ｺﾞｼｯｸM-PRO" w:hint="eastAsia"/>
          <w:color w:val="000000" w:themeColor="text1"/>
        </w:rPr>
        <w:t>や、人権啓発イベントの実施など、</w:t>
      </w:r>
      <w:r w:rsidR="005C2859">
        <w:rPr>
          <w:rFonts w:ascii="HG丸ｺﾞｼｯｸM-PRO" w:hAnsi="HG丸ｺﾞｼｯｸM-PRO" w:hint="eastAsia"/>
          <w:color w:val="000000" w:themeColor="text1"/>
        </w:rPr>
        <w:t>積極的に施策を進めてい</w:t>
      </w:r>
      <w:r w:rsidR="005C2859" w:rsidRPr="003F3A39">
        <w:rPr>
          <w:rFonts w:ascii="HG丸ｺﾞｼｯｸM-PRO" w:hAnsi="HG丸ｺﾞｼｯｸM-PRO" w:hint="eastAsia"/>
        </w:rPr>
        <w:t>きます。</w:t>
      </w:r>
    </w:p>
    <w:p w:rsidR="003B4E60" w:rsidRPr="00AB3818" w:rsidRDefault="003B4E60" w:rsidP="003B4E60">
      <w:pPr>
        <w:ind w:firstLineChars="100" w:firstLine="227"/>
        <w:rPr>
          <w:rFonts w:ascii="HG丸ｺﾞｼｯｸM-PRO" w:hAnsi="HG丸ｺﾞｼｯｸM-PRO"/>
          <w:color w:val="000000" w:themeColor="text1"/>
        </w:rPr>
      </w:pPr>
    </w:p>
    <w:p w:rsidR="003B4E60" w:rsidRPr="00AB3818" w:rsidRDefault="003B4E60" w:rsidP="003B4E60">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　いかなる種類の差別も許されないという、オリンピック憲章にうたわれる人権尊重の理念が広く都民等に一層浸透した都市となることを目的として、啓発等の施策を総合的に実施していきます。</w:t>
      </w:r>
    </w:p>
    <w:p w:rsidR="007C7C53" w:rsidRPr="00AB3818" w:rsidRDefault="007C7C53" w:rsidP="007C7C53">
      <w:pPr>
        <w:rPr>
          <w:rFonts w:ascii="HG丸ｺﾞｼｯｸM-PRO" w:hAnsi="HG丸ｺﾞｼｯｸM-PRO"/>
          <w:color w:val="000000" w:themeColor="text1"/>
        </w:rPr>
      </w:pPr>
    </w:p>
    <w:p w:rsidR="00A74801" w:rsidRPr="00AB3818" w:rsidRDefault="00A74801" w:rsidP="008934A4">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東京２０２０大会開催基本計画では、「多様性と調和」を大会ビジョンの基本コンセプトの１つとしており、東京２０２０大会</w:t>
      </w:r>
      <w:r w:rsidR="00AD77F0" w:rsidRPr="00AB3818">
        <w:rPr>
          <w:rFonts w:ascii="HG丸ｺﾞｼｯｸM-PRO" w:hAnsi="HG丸ｺﾞｼｯｸM-PRO" w:hint="eastAsia"/>
          <w:color w:val="000000" w:themeColor="text1"/>
        </w:rPr>
        <w:t>に向けて</w:t>
      </w:r>
      <w:r w:rsidRPr="00AB3818">
        <w:rPr>
          <w:rFonts w:ascii="HG丸ｺﾞｼｯｸM-PRO" w:hAnsi="HG丸ｺﾞｼｯｸM-PRO" w:hint="eastAsia"/>
          <w:color w:val="000000" w:themeColor="text1"/>
        </w:rPr>
        <w:t>、多様な人々がお互いの違いを理解し、自然に受け入れ、互いに認め合い、誰もが生き生きと活躍できる環境を作る「ダイバーシティ＆インクルージョン」</w:t>
      </w:r>
      <w:r w:rsidR="00AD77F0" w:rsidRPr="00AB3818">
        <w:rPr>
          <w:rFonts w:ascii="HG丸ｺﾞｼｯｸM-PRO" w:hAnsi="HG丸ｺﾞｼｯｸM-PRO" w:hint="eastAsia"/>
          <w:color w:val="000000" w:themeColor="text1"/>
        </w:rPr>
        <w:t>を推進していき</w:t>
      </w:r>
      <w:r w:rsidRPr="00AB3818">
        <w:rPr>
          <w:rFonts w:ascii="HG丸ｺﾞｼｯｸM-PRO" w:hAnsi="HG丸ｺﾞｼｯｸM-PRO" w:hint="eastAsia"/>
          <w:color w:val="000000" w:themeColor="text1"/>
        </w:rPr>
        <w:t>ます。</w:t>
      </w:r>
    </w:p>
    <w:p w:rsidR="007C7C53" w:rsidRPr="00AB3818" w:rsidRDefault="007C7C53" w:rsidP="00A74801">
      <w:pPr>
        <w:rPr>
          <w:rFonts w:ascii="HG丸ｺﾞｼｯｸM-PRO" w:hAnsi="HG丸ｺﾞｼｯｸM-PRO"/>
          <w:color w:val="000000" w:themeColor="text1"/>
        </w:rPr>
      </w:pPr>
    </w:p>
    <w:p w:rsidR="00A74801" w:rsidRPr="00AB3818" w:rsidRDefault="00A74801" w:rsidP="008934A4">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lastRenderedPageBreak/>
        <w:t>○　将来の地域社会における福祉のまちづくりの担い手である児童</w:t>
      </w:r>
      <w:r w:rsidR="00E64AA1" w:rsidRPr="00AB3818">
        <w:rPr>
          <w:rFonts w:ascii="HG丸ｺﾞｼｯｸM-PRO" w:hAnsi="HG丸ｺﾞｼｯｸM-PRO" w:hint="eastAsia"/>
          <w:color w:val="000000" w:themeColor="text1"/>
        </w:rPr>
        <w:t>・</w:t>
      </w:r>
      <w:r w:rsidRPr="00AB3818">
        <w:rPr>
          <w:rFonts w:ascii="HG丸ｺﾞｼｯｸM-PRO" w:hAnsi="HG丸ｺﾞｼｯｸM-PRO" w:hint="eastAsia"/>
          <w:color w:val="000000" w:themeColor="text1"/>
        </w:rPr>
        <w:t>生徒が、様々な人々の多様性を理解</w:t>
      </w:r>
      <w:r w:rsidR="00565116" w:rsidRPr="003F3A39">
        <w:rPr>
          <w:rFonts w:ascii="HG丸ｺﾞｼｯｸM-PRO" w:hAnsi="HG丸ｺﾞｼｯｸM-PRO" w:hint="eastAsia"/>
        </w:rPr>
        <w:t>できるよう</w:t>
      </w:r>
      <w:r w:rsidRPr="003F3A39">
        <w:rPr>
          <w:rFonts w:ascii="HG丸ｺﾞｼｯｸM-PRO" w:hAnsi="HG丸ｺﾞｼｯｸM-PRO" w:hint="eastAsia"/>
        </w:rPr>
        <w:t>、</w:t>
      </w:r>
      <w:r w:rsidRPr="00AB3818">
        <w:rPr>
          <w:rFonts w:ascii="HG丸ｺﾞｼｯｸM-PRO" w:hAnsi="HG丸ｺﾞｼｯｸM-PRO" w:hint="eastAsia"/>
          <w:color w:val="000000" w:themeColor="text1"/>
        </w:rPr>
        <w:t>総合的な学習の時間などを活用し、体験活動等を通じて障害者等の価値観や体験を共有する福祉</w:t>
      </w:r>
      <w:r w:rsidR="006B4F64" w:rsidRPr="00AB3818">
        <w:rPr>
          <w:rFonts w:ascii="HG丸ｺﾞｼｯｸM-PRO" w:hAnsi="HG丸ｺﾞｼｯｸM-PRO" w:hint="eastAsia"/>
          <w:color w:val="000000" w:themeColor="text1"/>
        </w:rPr>
        <w:t>への理解を深める</w:t>
      </w:r>
      <w:r w:rsidRPr="00AB3818">
        <w:rPr>
          <w:rFonts w:ascii="HG丸ｺﾞｼｯｸM-PRO" w:hAnsi="HG丸ｺﾞｼｯｸM-PRO" w:hint="eastAsia"/>
          <w:color w:val="000000" w:themeColor="text1"/>
        </w:rPr>
        <w:t>教育の推進について、区市町村の取組を支援します。</w:t>
      </w:r>
    </w:p>
    <w:p w:rsidR="00A74801" w:rsidRPr="00AB3818" w:rsidRDefault="00A74801" w:rsidP="008934A4">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ユニバーサルデザインの考え方の理解を深めることや、まちなかでの行動を促すことなどを目的として、地域住民向けに必要な知識や技術等の学習機会を提供するためのセミナーやワークショップなど、心のバリアフリーに</w:t>
      </w:r>
      <w:r w:rsidR="00E64AA1" w:rsidRPr="00AB3818">
        <w:rPr>
          <w:rFonts w:ascii="HG丸ｺﾞｼｯｸM-PRO" w:hAnsi="HG丸ｺﾞｼｯｸM-PRO" w:hint="eastAsia"/>
          <w:color w:val="000000" w:themeColor="text1"/>
        </w:rPr>
        <w:t>係る</w:t>
      </w:r>
      <w:r w:rsidRPr="00AB3818">
        <w:rPr>
          <w:rFonts w:ascii="HG丸ｺﾞｼｯｸM-PRO" w:hAnsi="HG丸ｺﾞｼｯｸM-PRO" w:hint="eastAsia"/>
          <w:color w:val="000000" w:themeColor="text1"/>
        </w:rPr>
        <w:t>普及啓発イベントの開催等について、区市町村の取組を支援します。</w:t>
      </w:r>
    </w:p>
    <w:p w:rsidR="00A74801" w:rsidRPr="00AB3818" w:rsidRDefault="00BA0458" w:rsidP="00C13DE8">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また、</w:t>
      </w:r>
      <w:r w:rsidR="004839E7" w:rsidRPr="00AB3818">
        <w:rPr>
          <w:rFonts w:ascii="HG丸ｺﾞｼｯｸM-PRO" w:hAnsi="HG丸ｺﾞｼｯｸM-PRO" w:hint="eastAsia"/>
          <w:color w:val="000000" w:themeColor="text1"/>
        </w:rPr>
        <w:t>心のバリアフリーに主体的に取り組むとともに、都の取組に協力する企業等を心のバリアフリーサポート企業</w:t>
      </w:r>
      <w:r w:rsidR="009F4F53" w:rsidRPr="00AB3818">
        <w:rPr>
          <w:rFonts w:ascii="HG丸ｺﾞｼｯｸM-PRO" w:hAnsi="HG丸ｺﾞｼｯｸM-PRO" w:hint="eastAsia"/>
          <w:color w:val="000000" w:themeColor="text1"/>
        </w:rPr>
        <w:t>として</w:t>
      </w:r>
      <w:r w:rsidRPr="00AB3818">
        <w:rPr>
          <w:rFonts w:ascii="HG丸ｺﾞｼｯｸM-PRO" w:hAnsi="HG丸ｺﾞｼｯｸM-PRO" w:hint="eastAsia"/>
          <w:color w:val="000000" w:themeColor="text1"/>
        </w:rPr>
        <w:t>公表し、心のバリアフリーに対する社会的気運の醸成を図ります。</w:t>
      </w:r>
    </w:p>
    <w:p w:rsidR="00A74801" w:rsidRPr="00AB3818" w:rsidRDefault="00A74801" w:rsidP="00A74801">
      <w:pPr>
        <w:rPr>
          <w:rFonts w:ascii="HG丸ｺﾞｼｯｸM-PRO" w:hAnsi="HG丸ｺﾞｼｯｸM-PRO"/>
          <w:color w:val="000000" w:themeColor="text1"/>
        </w:rPr>
      </w:pPr>
    </w:p>
    <w:p w:rsidR="00C13DE8" w:rsidRPr="00AB3818" w:rsidRDefault="00A74801" w:rsidP="00DA53D6">
      <w:pPr>
        <w:ind w:leftChars="100" w:left="454" w:hangingChars="100" w:hanging="227"/>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w:t>
      </w:r>
      <w:r w:rsidR="00900F5B" w:rsidRPr="00AB3818">
        <w:rPr>
          <w:rFonts w:ascii="HG丸ｺﾞｼｯｸM-PRO" w:hAnsi="HG丸ｺﾞｼｯｸM-PRO" w:hint="eastAsia"/>
          <w:color w:val="000000" w:themeColor="text1"/>
        </w:rPr>
        <w:t>車いす使用者などが利用する障害者等用駐車区画について、健常者が駐車してしまうことにより、必要な方が十分に利用できない実態があることから、適正利用に向けたガイドラインなどを活用し、都民や施設管理者に対して普及啓発を行っていきます。</w:t>
      </w:r>
    </w:p>
    <w:p w:rsidR="00F03897" w:rsidRPr="00AB3818" w:rsidRDefault="00F03897" w:rsidP="00C13DE8">
      <w:pPr>
        <w:ind w:leftChars="150" w:left="340" w:firstLineChars="100" w:firstLine="227"/>
        <w:rPr>
          <w:rFonts w:ascii="HG丸ｺﾞｼｯｸM-PRO" w:hAnsi="HG丸ｺﾞｼｯｸM-PRO"/>
          <w:color w:val="000000" w:themeColor="text1"/>
        </w:rPr>
      </w:pPr>
    </w:p>
    <w:p w:rsidR="00F03897" w:rsidRPr="00AB3818" w:rsidRDefault="00F03897" w:rsidP="00C13DE8">
      <w:pPr>
        <w:ind w:leftChars="150" w:left="340" w:firstLineChars="100" w:firstLine="227"/>
        <w:rPr>
          <w:color w:val="000000" w:themeColor="text1"/>
        </w:rPr>
      </w:pPr>
    </w:p>
    <w:p w:rsidR="00070120" w:rsidRPr="00AB3818" w:rsidRDefault="00070120"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F17B3D" w:rsidRDefault="00F17B3D" w:rsidP="00C13DE8">
      <w:pPr>
        <w:ind w:leftChars="150" w:left="340" w:firstLineChars="100" w:firstLine="227"/>
        <w:rPr>
          <w:color w:val="000000" w:themeColor="text1"/>
        </w:rPr>
      </w:pPr>
    </w:p>
    <w:p w:rsidR="003F3A39" w:rsidRPr="00AB3818" w:rsidRDefault="003F3A39" w:rsidP="00C13DE8">
      <w:pPr>
        <w:ind w:leftChars="150" w:left="340" w:firstLineChars="100" w:firstLine="227"/>
        <w:rPr>
          <w:color w:val="000000" w:themeColor="text1"/>
        </w:rPr>
      </w:pPr>
    </w:p>
    <w:p w:rsidR="00F17B3D" w:rsidRPr="00AB3818" w:rsidRDefault="00F17B3D"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AB158A" w:rsidRPr="00AB3818" w:rsidRDefault="00AB158A" w:rsidP="00C13DE8">
      <w:pPr>
        <w:ind w:leftChars="150" w:left="340" w:firstLineChars="100" w:firstLine="227"/>
        <w:rPr>
          <w:color w:val="000000" w:themeColor="text1"/>
        </w:rPr>
      </w:pPr>
    </w:p>
    <w:p w:rsidR="0078289A" w:rsidRPr="00AB3818" w:rsidRDefault="0078289A" w:rsidP="0078289A">
      <w:pPr>
        <w:rPr>
          <w:rFonts w:ascii="メイリオ" w:eastAsia="メイリオ" w:hAnsi="メイリオ" w:cs="メイリオ"/>
          <w:b/>
          <w:color w:val="000000" w:themeColor="text1"/>
          <w:sz w:val="32"/>
          <w:szCs w:val="32"/>
          <w:u w:val="double"/>
        </w:rPr>
      </w:pPr>
      <w:r w:rsidRPr="00AB3818">
        <w:rPr>
          <w:rFonts w:ascii="メイリオ" w:eastAsia="メイリオ" w:hAnsi="メイリオ" w:cs="メイリオ" w:hint="eastAsia"/>
          <w:b/>
          <w:color w:val="000000" w:themeColor="text1"/>
          <w:sz w:val="32"/>
          <w:szCs w:val="32"/>
          <w:u w:val="double"/>
        </w:rPr>
        <w:lastRenderedPageBreak/>
        <w:t>用語解説</w:t>
      </w:r>
    </w:p>
    <w:p w:rsidR="0078289A" w:rsidRPr="00AB3818" w:rsidRDefault="0078289A" w:rsidP="0078289A">
      <w:pPr>
        <w:rPr>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※１　バリアフリー</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高齢者や障害者等が日常生活や社会生活を営む上で障壁となるような社会における事物、制度、慣行、観念、その他一切の社会的障壁（バリア）の除去を行う取組</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※２　ユニバーサルデザイン</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年齢、性別、国籍、個人の能力にかかわらず、はじめからできるだけ多くの人が利用可能なように都市や生活環境をデザインすること。</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※３　都市施設</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当初の福祉のまちづくり条例において、多数の者が利用する建築物、道路、公園、公共交通など、規則で定める施設。施設を所有又は管理する者は整備基準への適合努力義務がある。</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※４　スパイラルアップの仕組み</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ユニバーサルデザインの特徴である、「計画の策定から実行までの各段階での利用者の声の反映」、「繰り返しによるデザインの進化」、「改善を続けていく姿勢やプロセス（過程）の重視」など、その結果だけでなく、改善の積み重ね（スパイラルアップ）を重視すること。</w:t>
      </w:r>
    </w:p>
    <w:p w:rsidR="0078289A" w:rsidRPr="00AB3818" w:rsidRDefault="0078289A" w:rsidP="0078289A">
      <w:pPr>
        <w:ind w:left="227" w:hangingChars="100" w:hanging="227"/>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※５　障害者権利条約</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障害者の権利に関する条約。障害者の人権及び基本的自由の享有を確保し、障害者の固有の尊厳の尊重を促進することを目的として、障害者の権利の実現のための措置等について定めたもので、日本は平成２６年に批准した。</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条約締結の際の国内法整備の一環として、「障害を理由とする差別の解消の推進に関する法律」（障害者差別解消法）が平成２５年に制定、平成２８年に施行された。</w:t>
      </w:r>
    </w:p>
    <w:p w:rsidR="0078289A" w:rsidRPr="00AB3818" w:rsidRDefault="0078289A" w:rsidP="0078289A">
      <w:pPr>
        <w:ind w:left="453" w:hangingChars="200" w:hanging="453"/>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※６　合理的配慮</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障害者から日常生活や社会生活で受ける様々な制限をもたらす社会的障壁の除去について意思の表明があった場合に、その実施に伴う負担が過重でないときは、障害者の権利利益を侵害することとならないよう、建設的対話により個別の状況に応じて行われる配慮</w:t>
      </w:r>
    </w:p>
    <w:p w:rsidR="0078289A" w:rsidRPr="00AB3818" w:rsidRDefault="0078289A" w:rsidP="0078289A">
      <w:pPr>
        <w:ind w:left="453" w:hangingChars="200" w:hanging="453"/>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lastRenderedPageBreak/>
        <w:t>※７　ユニバーサルデザイン2020行動計画</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東京2020大会を契機として、全国のユニバーサルデザインの取組を推進していくため、様々な障害者団体等の参画を得て、平成29年2月に閣議決定された計画</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※８　Tokyo ２０２０ アクセシビリティ・ガイドライン</w:t>
      </w:r>
    </w:p>
    <w:p w:rsidR="0078289A" w:rsidRPr="00AB3818" w:rsidRDefault="0078289A" w:rsidP="0078289A">
      <w:pPr>
        <w:ind w:leftChars="200" w:left="453" w:firstLineChars="100" w:firstLine="227"/>
        <w:rPr>
          <w:rFonts w:ascii="HG丸ｺﾞｼｯｸM-PRO" w:hAnsi="HG丸ｺﾞｼｯｸM-PRO"/>
          <w:color w:val="000000" w:themeColor="text1"/>
        </w:rPr>
      </w:pPr>
      <w:r w:rsidRPr="00AB3818">
        <w:rPr>
          <w:rFonts w:ascii="HG丸ｺﾞｼｯｸM-PRO" w:hAnsi="HG丸ｺﾞｼｯｸM-PRO" w:hint="eastAsia"/>
          <w:color w:val="000000" w:themeColor="text1"/>
        </w:rPr>
        <w:t>組織委員会が、国際パラリンピック委員会（ＩＰＣ）の求めに応じて策定する、大会運営におけるハード・ソフト両面のバリアフリー化を目的とした指針</w:t>
      </w:r>
    </w:p>
    <w:p w:rsidR="0078289A" w:rsidRPr="00AB3818" w:rsidRDefault="0078289A" w:rsidP="0078289A">
      <w:pPr>
        <w:ind w:leftChars="100" w:left="227" w:firstLineChars="100" w:firstLine="227"/>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※９　</w:t>
      </w:r>
      <w:r w:rsidRPr="00AB3818">
        <w:rPr>
          <w:rFonts w:hint="eastAsia"/>
          <w:color w:val="000000" w:themeColor="text1"/>
        </w:rPr>
        <w:t>ＩＰＣ</w:t>
      </w:r>
      <w:r w:rsidRPr="00AB3818">
        <w:rPr>
          <w:rFonts w:ascii="HG丸ｺﾞｼｯｸM-PRO" w:hAnsi="HG丸ｺﾞｼｯｸM-PRO" w:hint="eastAsia"/>
          <w:color w:val="000000" w:themeColor="text1"/>
        </w:rPr>
        <w:t>アクセシビリティガイド</w:t>
      </w:r>
    </w:p>
    <w:p w:rsidR="0078289A" w:rsidRPr="00AB3818" w:rsidRDefault="0078289A" w:rsidP="0078289A">
      <w:pPr>
        <w:ind w:leftChars="200" w:left="453" w:firstLineChars="100" w:firstLine="227"/>
        <w:rPr>
          <w:color w:val="000000" w:themeColor="text1"/>
        </w:rPr>
      </w:pPr>
      <w:r w:rsidRPr="00AB3818">
        <w:rPr>
          <w:rFonts w:hint="eastAsia"/>
          <w:color w:val="000000" w:themeColor="text1"/>
        </w:rPr>
        <w:t>国際パラリンピック委員会（ＩＰＣ）が作成したガイドで、世界中のアクセシビリティに関する情報を分析した指針</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※10　視覚障害者誘導用ブロック</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視覚障害者に対する誘導又は段差の存在の警告若しくは注意喚起を行うために路面に敷設されるブロック</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※11　特定道路　</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バリアフリー法に基づく基本構想で設定された生活関連経路のうち、優先的にバリアフリー化すべき道路として、国土交通大臣が指定したもの</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※12　想定特定道路　</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将来、区市町村が基本構想を策定した場合、特定道路に指定されるべき道路と都が位置づけたもの</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※13　高齢者・視覚障害者等用信号機　</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信号の横断青時間を延長させるための青延長用押ボタンが設置された信号機。また、「歩行者感応式信号機」は、押ボタンではなく歩行者用画像感知器（カメラ）により、自動で時間を延長する信号機。「視覚障害者用信号機」は、信号の横断青時間を音響で知らせる機能が付いた信号機</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※14　エスコートゾーン　</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道路を横断する視覚障害者の安全性、利便性を向上させるために横断歩道上に設置され、横断時に横断方向の手がかりとする突起体の列</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※15　バリアフリー基本構想</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lastRenderedPageBreak/>
        <w:t xml:space="preserve">　　　バリアフリー法に基づき区市町村が策定する、重点整備地区についての移動等円滑化に係る事業の重点的かつ一体的な推進に関する基本的構想</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※16　マスタープラン</w:t>
      </w:r>
    </w:p>
    <w:p w:rsidR="0078289A" w:rsidRPr="00AB3818" w:rsidRDefault="0078289A" w:rsidP="0078289A">
      <w:pPr>
        <w:ind w:leftChars="200" w:left="453" w:firstLineChars="100" w:firstLine="227"/>
        <w:rPr>
          <w:color w:val="000000" w:themeColor="text1"/>
        </w:rPr>
      </w:pPr>
      <w:r w:rsidRPr="00AB3818">
        <w:rPr>
          <w:rFonts w:ascii="HG丸ｺﾞｼｯｸM-PRO" w:hAnsi="HG丸ｺﾞｼｯｸM-PRO" w:hint="eastAsia"/>
          <w:color w:val="000000" w:themeColor="text1"/>
        </w:rPr>
        <w:t>バリアフリー法に基づき、住民に身近な自治体である区市町村が、駅、道路、公共施設等の一体的・計画的なバリアフリー化を促進するため、個別事業の具体化を待たずにあらかじめバリアフリーの方針を定めるもの</w:t>
      </w:r>
      <w:r w:rsidRPr="00AB3818">
        <w:rPr>
          <w:rFonts w:hint="eastAsia"/>
          <w:color w:val="000000" w:themeColor="text1"/>
        </w:rPr>
        <w:t>（移動等円滑化促進方針）</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※17　アクセシブル・ツーリズム</w:t>
      </w:r>
    </w:p>
    <w:p w:rsidR="0078289A" w:rsidRPr="00AB3818" w:rsidRDefault="0078289A" w:rsidP="0078289A">
      <w:pPr>
        <w:ind w:left="453" w:hangingChars="200" w:hanging="453"/>
        <w:rPr>
          <w:rFonts w:ascii="HG丸ｺﾞｼｯｸM-PRO" w:hAnsi="HG丸ｺﾞｼｯｸM-PRO"/>
          <w:strike/>
          <w:color w:val="000000" w:themeColor="text1"/>
          <w:u w:val="single"/>
        </w:rPr>
      </w:pPr>
      <w:r w:rsidRPr="00AB3818">
        <w:rPr>
          <w:rFonts w:ascii="HG丸ｺﾞｼｯｸM-PRO" w:hAnsi="HG丸ｺﾞｼｯｸM-PRO" w:hint="eastAsia"/>
          <w:color w:val="000000" w:themeColor="text1"/>
        </w:rPr>
        <w:t xml:space="preserve">　　　障害者や高齢者など、移動やコミュニケーションにおける困難さに直面する人々のニーズに応えながら、誰もが旅をたのしめることを目指す取組の総称。</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※18　障害者等用駐車区画</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車いす使用者など、車の乗り降りや移動に際して配慮が必要な人のために設けられた専用駐車区画</w:t>
      </w:r>
    </w:p>
    <w:p w:rsidR="0078289A" w:rsidRPr="00AB3818" w:rsidRDefault="0078289A" w:rsidP="0078289A">
      <w:pPr>
        <w:ind w:left="453" w:hangingChars="200" w:hanging="453"/>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※19　DAISY</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視覚障害者等のためのデジタル録音図書の国際標準規格。音声データを独自の形式で圧縮し、章や節ごとに「見出し」をつけることができる検索性の高い音声媒体。専用の再生機や、専用のソフトをインストールしたパソコンが必要。</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※20　福祉避難所</w:t>
      </w:r>
    </w:p>
    <w:p w:rsidR="0078289A" w:rsidRPr="00AB3818" w:rsidRDefault="0078289A" w:rsidP="0078289A">
      <w:pPr>
        <w:ind w:leftChars="300" w:left="680"/>
        <w:rPr>
          <w:rFonts w:ascii="HG丸ｺﾞｼｯｸM-PRO" w:hAnsi="HG丸ｺﾞｼｯｸM-PRO"/>
          <w:color w:val="000000" w:themeColor="text1"/>
        </w:rPr>
      </w:pPr>
      <w:r w:rsidRPr="00AB3818">
        <w:rPr>
          <w:rFonts w:ascii="HG丸ｺﾞｼｯｸM-PRO" w:hAnsi="HG丸ｺﾞｼｯｸM-PRO" w:hint="eastAsia"/>
          <w:color w:val="000000" w:themeColor="text1"/>
        </w:rPr>
        <w:t>災害時に自宅や避難所での生活が困難な要配慮者のための避難所のこと。（災害対策</w:t>
      </w:r>
    </w:p>
    <w:p w:rsidR="0078289A" w:rsidRPr="00AB3818" w:rsidRDefault="0078289A" w:rsidP="0078289A">
      <w:pPr>
        <w:ind w:leftChars="200" w:left="453"/>
        <w:rPr>
          <w:rFonts w:ascii="HG丸ｺﾞｼｯｸM-PRO" w:hAnsi="HG丸ｺﾞｼｯｸM-PRO"/>
          <w:color w:val="000000" w:themeColor="text1"/>
        </w:rPr>
      </w:pPr>
      <w:r w:rsidRPr="00AB3818">
        <w:rPr>
          <w:rFonts w:ascii="HG丸ｺﾞｼｯｸM-PRO" w:hAnsi="HG丸ｺﾞｼｯｸM-PRO" w:hint="eastAsia"/>
          <w:color w:val="000000" w:themeColor="text1"/>
        </w:rPr>
        <w:t>基本法第49条の7第1項に定める指定避難所のうち、災害対策基本法施行令第20条の6第5号に規定する指定基準を満たすもの）</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※21　障害の社会モデル</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障害者が日常生活又は社会生活において受ける制限は、身体障害、知的障害、発達障害を含む精神障害、難病、その他心身の機能の障害のみに起因するものではなく、社会における様々な障壁と相対することによって生ずるものとする考え方</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例えば、足に障害のある人が建物を利用しづらい場合、段差がある、エレベーターがない、といった建物の状況に原因があるという考え方</w:t>
      </w:r>
    </w:p>
    <w:p w:rsidR="0078289A" w:rsidRPr="00AB3818" w:rsidRDefault="0078289A" w:rsidP="0078289A">
      <w:pPr>
        <w:rPr>
          <w:rFonts w:ascii="HG丸ｺﾞｼｯｸM-PRO" w:hAnsi="HG丸ｺﾞｼｯｸM-PRO"/>
          <w:color w:val="000000" w:themeColor="text1"/>
        </w:rPr>
      </w:pPr>
    </w:p>
    <w:p w:rsidR="0078289A" w:rsidRPr="00AB3818" w:rsidRDefault="0078289A" w:rsidP="0078289A">
      <w:pPr>
        <w:rPr>
          <w:rFonts w:ascii="HG丸ｺﾞｼｯｸM-PRO" w:hAnsi="HG丸ｺﾞｼｯｸM-PRO"/>
          <w:color w:val="000000" w:themeColor="text1"/>
        </w:rPr>
      </w:pPr>
      <w:r w:rsidRPr="00AB3818">
        <w:rPr>
          <w:rFonts w:ascii="HG丸ｺﾞｼｯｸM-PRO" w:hAnsi="HG丸ｺﾞｼｯｸM-PRO" w:hint="eastAsia"/>
          <w:color w:val="000000" w:themeColor="text1"/>
        </w:rPr>
        <w:t>※22　内部障害</w:t>
      </w:r>
    </w:p>
    <w:p w:rsidR="0078289A" w:rsidRPr="00AB3818" w:rsidRDefault="0078289A" w:rsidP="0078289A">
      <w:pPr>
        <w:ind w:left="453" w:hangingChars="200" w:hanging="453"/>
        <w:rPr>
          <w:rFonts w:ascii="HG丸ｺﾞｼｯｸM-PRO" w:hAnsi="HG丸ｺﾞｼｯｸM-PRO"/>
          <w:color w:val="000000" w:themeColor="text1"/>
        </w:rPr>
      </w:pPr>
      <w:r w:rsidRPr="00AB3818">
        <w:rPr>
          <w:rFonts w:ascii="HG丸ｺﾞｼｯｸM-PRO" w:hAnsi="HG丸ｺﾞｼｯｸM-PRO" w:hint="eastAsia"/>
          <w:color w:val="000000" w:themeColor="text1"/>
        </w:rPr>
        <w:t xml:space="preserve">　　　からだの内部に障害があること。身体障害者障害者手帳の種類には、心臓機能、呼</w:t>
      </w:r>
      <w:r w:rsidRPr="00AB3818">
        <w:rPr>
          <w:rFonts w:ascii="HG丸ｺﾞｼｯｸM-PRO" w:hAnsi="HG丸ｺﾞｼｯｸM-PRO" w:hint="eastAsia"/>
          <w:color w:val="000000" w:themeColor="text1"/>
        </w:rPr>
        <w:lastRenderedPageBreak/>
        <w:t>吸器機能、腎臓機能、膀胱・直腸機能、小腸機能、肝臓機能、免疫機能障害がある。</w:t>
      </w: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78289A" w:rsidRPr="00AB3818" w:rsidRDefault="0078289A" w:rsidP="00A158F3">
      <w:pPr>
        <w:rPr>
          <w:color w:val="000000" w:themeColor="text1"/>
        </w:rPr>
      </w:pPr>
    </w:p>
    <w:p w:rsidR="00C70607" w:rsidRPr="00AB3818" w:rsidRDefault="00C70607" w:rsidP="00A158F3">
      <w:pPr>
        <w:rPr>
          <w:color w:val="000000" w:themeColor="text1"/>
        </w:rPr>
      </w:pPr>
    </w:p>
    <w:sectPr w:rsidR="00C70607" w:rsidRPr="00AB3818" w:rsidSect="00CC4C10">
      <w:footerReference w:type="default" r:id="rId43"/>
      <w:pgSz w:w="11906" w:h="16838" w:code="9"/>
      <w:pgMar w:top="1985" w:right="1418" w:bottom="2268" w:left="1418" w:header="851" w:footer="992" w:gutter="0"/>
      <w:pgNumType w:start="1"/>
      <w:cols w:space="425"/>
      <w:docGrid w:type="linesAndChars" w:linePitch="359" w:charSpace="-27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94F" w:rsidRDefault="0097694F" w:rsidP="00CC4C10">
      <w:r>
        <w:separator/>
      </w:r>
    </w:p>
  </w:endnote>
  <w:endnote w:type="continuationSeparator" w:id="0">
    <w:p w:rsidR="0097694F" w:rsidRDefault="0097694F" w:rsidP="00CC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94F" w:rsidRDefault="0097694F">
    <w:pPr>
      <w:pStyle w:val="a8"/>
      <w:jc w:val="center"/>
    </w:pPr>
  </w:p>
  <w:p w:rsidR="0097694F" w:rsidRDefault="009769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039597"/>
      <w:docPartObj>
        <w:docPartGallery w:val="Page Numbers (Bottom of Page)"/>
        <w:docPartUnique/>
      </w:docPartObj>
    </w:sdtPr>
    <w:sdtEndPr/>
    <w:sdtContent>
      <w:p w:rsidR="0097694F" w:rsidRDefault="0097694F">
        <w:pPr>
          <w:pStyle w:val="a8"/>
          <w:jc w:val="center"/>
        </w:pPr>
        <w:r>
          <w:fldChar w:fldCharType="begin"/>
        </w:r>
        <w:r>
          <w:instrText>PAGE   \* MERGEFORMAT</w:instrText>
        </w:r>
        <w:r>
          <w:fldChar w:fldCharType="separate"/>
        </w:r>
        <w:r w:rsidR="00531020" w:rsidRPr="00531020">
          <w:rPr>
            <w:noProof/>
            <w:lang w:val="ja-JP"/>
          </w:rPr>
          <w:t>44</w:t>
        </w:r>
        <w:r>
          <w:fldChar w:fldCharType="end"/>
        </w:r>
      </w:p>
    </w:sdtContent>
  </w:sdt>
  <w:p w:rsidR="0097694F" w:rsidRDefault="009769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94F" w:rsidRDefault="0097694F" w:rsidP="00CC4C10">
      <w:r>
        <w:separator/>
      </w:r>
    </w:p>
  </w:footnote>
  <w:footnote w:type="continuationSeparator" w:id="0">
    <w:p w:rsidR="0097694F" w:rsidRDefault="0097694F" w:rsidP="00CC4C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6B15"/>
    <w:multiLevelType w:val="hybridMultilevel"/>
    <w:tmpl w:val="8D0A49F8"/>
    <w:lvl w:ilvl="0" w:tplc="A0706B6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25B1200"/>
    <w:multiLevelType w:val="hybridMultilevel"/>
    <w:tmpl w:val="89FC3116"/>
    <w:lvl w:ilvl="0" w:tplc="3D5C7B3E">
      <w:numFmt w:val="bullet"/>
      <w:lvlText w:val="※"/>
      <w:lvlJc w:val="left"/>
      <w:pPr>
        <w:ind w:left="587"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2">
    <w:nsid w:val="0B310233"/>
    <w:multiLevelType w:val="hybridMultilevel"/>
    <w:tmpl w:val="BD3C1762"/>
    <w:lvl w:ilvl="0" w:tplc="D42E6F2E">
      <w:start w:val="1"/>
      <w:numFmt w:val="decimalFullWidth"/>
      <w:lvlText w:val="（%1）"/>
      <w:lvlJc w:val="left"/>
      <w:pPr>
        <w:ind w:left="962" w:hanging="735"/>
      </w:pPr>
      <w:rPr>
        <w:rFonts w:hint="eastAsia"/>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3">
    <w:nsid w:val="22392383"/>
    <w:multiLevelType w:val="hybridMultilevel"/>
    <w:tmpl w:val="3F668DA4"/>
    <w:lvl w:ilvl="0" w:tplc="6990325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83659BA"/>
    <w:multiLevelType w:val="hybridMultilevel"/>
    <w:tmpl w:val="02340430"/>
    <w:lvl w:ilvl="0" w:tplc="A63E3A1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30101BD3"/>
    <w:multiLevelType w:val="hybridMultilevel"/>
    <w:tmpl w:val="60589A18"/>
    <w:lvl w:ilvl="0" w:tplc="4CA26A66">
      <w:numFmt w:val="bullet"/>
      <w:lvlText w:val="○"/>
      <w:lvlJc w:val="left"/>
      <w:pPr>
        <w:ind w:left="587"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6">
    <w:nsid w:val="31EB4AE8"/>
    <w:multiLevelType w:val="hybridMultilevel"/>
    <w:tmpl w:val="C61CD0AC"/>
    <w:lvl w:ilvl="0" w:tplc="A2566A1A">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37AA22CB"/>
    <w:multiLevelType w:val="hybridMultilevel"/>
    <w:tmpl w:val="49BE93AE"/>
    <w:lvl w:ilvl="0" w:tplc="E0C2FAEE">
      <w:numFmt w:val="bullet"/>
      <w:lvlText w:val="○"/>
      <w:lvlJc w:val="left"/>
      <w:pPr>
        <w:ind w:left="587"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8">
    <w:nsid w:val="41BE5F57"/>
    <w:multiLevelType w:val="hybridMultilevel"/>
    <w:tmpl w:val="AAA651BE"/>
    <w:lvl w:ilvl="0" w:tplc="57A6ED3C">
      <w:start w:val="1"/>
      <w:numFmt w:val="bullet"/>
      <w:lvlText w:val="○"/>
      <w:lvlJc w:val="left"/>
      <w:pPr>
        <w:ind w:left="813"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9">
    <w:nsid w:val="438C06C1"/>
    <w:multiLevelType w:val="hybridMultilevel"/>
    <w:tmpl w:val="3CE2263A"/>
    <w:lvl w:ilvl="0" w:tplc="02C69E66">
      <w:start w:val="4"/>
      <w:numFmt w:val="bullet"/>
      <w:lvlText w:val="○"/>
      <w:lvlJc w:val="left"/>
      <w:pPr>
        <w:ind w:left="587"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10">
    <w:nsid w:val="4857039F"/>
    <w:multiLevelType w:val="hybridMultilevel"/>
    <w:tmpl w:val="6018F106"/>
    <w:lvl w:ilvl="0" w:tplc="2EDC2204">
      <w:start w:val="1"/>
      <w:numFmt w:val="decimalFullWidth"/>
      <w:lvlText w:val="（%1）"/>
      <w:lvlJc w:val="left"/>
      <w:pPr>
        <w:ind w:left="947" w:hanging="72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1">
    <w:nsid w:val="53DC664F"/>
    <w:multiLevelType w:val="hybridMultilevel"/>
    <w:tmpl w:val="B5F03504"/>
    <w:lvl w:ilvl="0" w:tplc="217871FE">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55350737"/>
    <w:multiLevelType w:val="hybridMultilevel"/>
    <w:tmpl w:val="21D44ED6"/>
    <w:lvl w:ilvl="0" w:tplc="1146FCAE">
      <w:start w:val="3"/>
      <w:numFmt w:val="bullet"/>
      <w:lvlText w:val="○"/>
      <w:lvlJc w:val="left"/>
      <w:pPr>
        <w:ind w:left="587"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13">
    <w:nsid w:val="603C1FEE"/>
    <w:multiLevelType w:val="hybridMultilevel"/>
    <w:tmpl w:val="DE062224"/>
    <w:lvl w:ilvl="0" w:tplc="ADF664BC">
      <w:start w:val="3"/>
      <w:numFmt w:val="decimalFullWidth"/>
      <w:lvlText w:val="（%1）"/>
      <w:lvlJc w:val="left"/>
      <w:pPr>
        <w:ind w:left="947" w:hanging="720"/>
      </w:pPr>
      <w:rPr>
        <w:rFonts w:hint="eastAsia"/>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4">
    <w:nsid w:val="62E250A8"/>
    <w:multiLevelType w:val="hybridMultilevel"/>
    <w:tmpl w:val="A078CD18"/>
    <w:lvl w:ilvl="0" w:tplc="422E4DA8">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64CE7EDC"/>
    <w:multiLevelType w:val="hybridMultilevel"/>
    <w:tmpl w:val="066A54C4"/>
    <w:lvl w:ilvl="0" w:tplc="03D68BCE">
      <w:start w:val="1"/>
      <w:numFmt w:val="decimalFullWidth"/>
      <w:lvlText w:val="（%1）"/>
      <w:lvlJc w:val="left"/>
      <w:pPr>
        <w:ind w:left="947" w:hanging="720"/>
      </w:pPr>
      <w:rPr>
        <w:rFonts w:hint="eastAsia"/>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6">
    <w:nsid w:val="6C9E321E"/>
    <w:multiLevelType w:val="hybridMultilevel"/>
    <w:tmpl w:val="65DE89FC"/>
    <w:lvl w:ilvl="0" w:tplc="E606F226">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72FC0440"/>
    <w:multiLevelType w:val="hybridMultilevel"/>
    <w:tmpl w:val="C94E5DD8"/>
    <w:lvl w:ilvl="0" w:tplc="602ABAF4">
      <w:numFmt w:val="bullet"/>
      <w:lvlText w:val="○"/>
      <w:lvlJc w:val="left"/>
      <w:pPr>
        <w:ind w:left="587"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num w:numId="1">
    <w:abstractNumId w:val="16"/>
  </w:num>
  <w:num w:numId="2">
    <w:abstractNumId w:val="4"/>
  </w:num>
  <w:num w:numId="3">
    <w:abstractNumId w:val="15"/>
  </w:num>
  <w:num w:numId="4">
    <w:abstractNumId w:val="13"/>
  </w:num>
  <w:num w:numId="5">
    <w:abstractNumId w:val="2"/>
  </w:num>
  <w:num w:numId="6">
    <w:abstractNumId w:val="3"/>
  </w:num>
  <w:num w:numId="7">
    <w:abstractNumId w:val="9"/>
  </w:num>
  <w:num w:numId="8">
    <w:abstractNumId w:val="6"/>
  </w:num>
  <w:num w:numId="9">
    <w:abstractNumId w:val="7"/>
  </w:num>
  <w:num w:numId="10">
    <w:abstractNumId w:val="17"/>
  </w:num>
  <w:num w:numId="11">
    <w:abstractNumId w:val="5"/>
  </w:num>
  <w:num w:numId="12">
    <w:abstractNumId w:val="14"/>
  </w:num>
  <w:num w:numId="13">
    <w:abstractNumId w:val="1"/>
  </w:num>
  <w:num w:numId="14">
    <w:abstractNumId w:val="11"/>
  </w:num>
  <w:num w:numId="15">
    <w:abstractNumId w:val="12"/>
  </w:num>
  <w:num w:numId="16">
    <w:abstractNumId w:val="8"/>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227"/>
  <w:drawingGridVerticalSpacing w:val="359"/>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BCC"/>
    <w:rsid w:val="00012791"/>
    <w:rsid w:val="000132B2"/>
    <w:rsid w:val="00017EB3"/>
    <w:rsid w:val="00031A00"/>
    <w:rsid w:val="00032E02"/>
    <w:rsid w:val="000336E3"/>
    <w:rsid w:val="00035A3F"/>
    <w:rsid w:val="00047844"/>
    <w:rsid w:val="00056462"/>
    <w:rsid w:val="00060F65"/>
    <w:rsid w:val="00061526"/>
    <w:rsid w:val="000619A4"/>
    <w:rsid w:val="000647D3"/>
    <w:rsid w:val="00070120"/>
    <w:rsid w:val="0007062F"/>
    <w:rsid w:val="00074580"/>
    <w:rsid w:val="00074A14"/>
    <w:rsid w:val="00077C4C"/>
    <w:rsid w:val="000854E5"/>
    <w:rsid w:val="00090E47"/>
    <w:rsid w:val="000926DE"/>
    <w:rsid w:val="00093DD4"/>
    <w:rsid w:val="000969F3"/>
    <w:rsid w:val="00097601"/>
    <w:rsid w:val="00097AD2"/>
    <w:rsid w:val="000A15EC"/>
    <w:rsid w:val="000A2A0E"/>
    <w:rsid w:val="000A524D"/>
    <w:rsid w:val="000A6671"/>
    <w:rsid w:val="000A699D"/>
    <w:rsid w:val="000B38C3"/>
    <w:rsid w:val="000B608F"/>
    <w:rsid w:val="000C236B"/>
    <w:rsid w:val="000D7421"/>
    <w:rsid w:val="000E2303"/>
    <w:rsid w:val="000E45AF"/>
    <w:rsid w:val="000E4D51"/>
    <w:rsid w:val="000E5F32"/>
    <w:rsid w:val="000E7848"/>
    <w:rsid w:val="000F277B"/>
    <w:rsid w:val="000F5F41"/>
    <w:rsid w:val="000F6E42"/>
    <w:rsid w:val="00101C6E"/>
    <w:rsid w:val="00101DFD"/>
    <w:rsid w:val="001024A5"/>
    <w:rsid w:val="00113FE0"/>
    <w:rsid w:val="00116901"/>
    <w:rsid w:val="001253B5"/>
    <w:rsid w:val="001258CC"/>
    <w:rsid w:val="001262F5"/>
    <w:rsid w:val="0014259B"/>
    <w:rsid w:val="00142E1D"/>
    <w:rsid w:val="0014366E"/>
    <w:rsid w:val="00152F92"/>
    <w:rsid w:val="00153D00"/>
    <w:rsid w:val="00154B00"/>
    <w:rsid w:val="001559EC"/>
    <w:rsid w:val="001610FC"/>
    <w:rsid w:val="0016326B"/>
    <w:rsid w:val="00171664"/>
    <w:rsid w:val="00172152"/>
    <w:rsid w:val="00173EB3"/>
    <w:rsid w:val="00173F98"/>
    <w:rsid w:val="001743B2"/>
    <w:rsid w:val="00174657"/>
    <w:rsid w:val="00180CAC"/>
    <w:rsid w:val="00183ABE"/>
    <w:rsid w:val="00184DEF"/>
    <w:rsid w:val="00186E7A"/>
    <w:rsid w:val="00187C5B"/>
    <w:rsid w:val="001951D4"/>
    <w:rsid w:val="001A519D"/>
    <w:rsid w:val="001B02C9"/>
    <w:rsid w:val="001B310A"/>
    <w:rsid w:val="001B795C"/>
    <w:rsid w:val="001C4059"/>
    <w:rsid w:val="001C451D"/>
    <w:rsid w:val="001C4B0E"/>
    <w:rsid w:val="001C6609"/>
    <w:rsid w:val="001C7554"/>
    <w:rsid w:val="001D028B"/>
    <w:rsid w:val="001D040A"/>
    <w:rsid w:val="001D0895"/>
    <w:rsid w:val="001D0FBE"/>
    <w:rsid w:val="001E0CDE"/>
    <w:rsid w:val="001E3A18"/>
    <w:rsid w:val="001E4A14"/>
    <w:rsid w:val="001F0192"/>
    <w:rsid w:val="001F041C"/>
    <w:rsid w:val="001F5D5F"/>
    <w:rsid w:val="001F5F69"/>
    <w:rsid w:val="001F615B"/>
    <w:rsid w:val="001F7CD2"/>
    <w:rsid w:val="002032EC"/>
    <w:rsid w:val="00203F20"/>
    <w:rsid w:val="002057A3"/>
    <w:rsid w:val="00206423"/>
    <w:rsid w:val="002071F2"/>
    <w:rsid w:val="00215458"/>
    <w:rsid w:val="00215ACA"/>
    <w:rsid w:val="00215FEF"/>
    <w:rsid w:val="0022528A"/>
    <w:rsid w:val="0023130C"/>
    <w:rsid w:val="00233900"/>
    <w:rsid w:val="00234299"/>
    <w:rsid w:val="002362E0"/>
    <w:rsid w:val="00246273"/>
    <w:rsid w:val="002540A3"/>
    <w:rsid w:val="00254EFF"/>
    <w:rsid w:val="002568C6"/>
    <w:rsid w:val="00261719"/>
    <w:rsid w:val="00266B25"/>
    <w:rsid w:val="002726ED"/>
    <w:rsid w:val="00274FBE"/>
    <w:rsid w:val="00277906"/>
    <w:rsid w:val="00277C9F"/>
    <w:rsid w:val="00285840"/>
    <w:rsid w:val="00287845"/>
    <w:rsid w:val="00290242"/>
    <w:rsid w:val="00292DE3"/>
    <w:rsid w:val="002939C3"/>
    <w:rsid w:val="002956F7"/>
    <w:rsid w:val="002A5BD2"/>
    <w:rsid w:val="002B2259"/>
    <w:rsid w:val="002B2663"/>
    <w:rsid w:val="002B4B96"/>
    <w:rsid w:val="002B4CFA"/>
    <w:rsid w:val="002B4E18"/>
    <w:rsid w:val="002B6A02"/>
    <w:rsid w:val="002C6BF5"/>
    <w:rsid w:val="002E157C"/>
    <w:rsid w:val="002E3652"/>
    <w:rsid w:val="002E368F"/>
    <w:rsid w:val="002E666C"/>
    <w:rsid w:val="002E70EE"/>
    <w:rsid w:val="002F1096"/>
    <w:rsid w:val="002F2FE8"/>
    <w:rsid w:val="002F365E"/>
    <w:rsid w:val="002F5A9C"/>
    <w:rsid w:val="002F7169"/>
    <w:rsid w:val="00301D46"/>
    <w:rsid w:val="00302266"/>
    <w:rsid w:val="00310FB4"/>
    <w:rsid w:val="003115A8"/>
    <w:rsid w:val="00311B2D"/>
    <w:rsid w:val="0031769E"/>
    <w:rsid w:val="003226CC"/>
    <w:rsid w:val="00330B92"/>
    <w:rsid w:val="00344A66"/>
    <w:rsid w:val="0034551C"/>
    <w:rsid w:val="00345A7E"/>
    <w:rsid w:val="0034625A"/>
    <w:rsid w:val="00346518"/>
    <w:rsid w:val="00352799"/>
    <w:rsid w:val="00362437"/>
    <w:rsid w:val="00380A3B"/>
    <w:rsid w:val="0039394F"/>
    <w:rsid w:val="00394294"/>
    <w:rsid w:val="003946AC"/>
    <w:rsid w:val="003A62F8"/>
    <w:rsid w:val="003A6FD5"/>
    <w:rsid w:val="003B05EC"/>
    <w:rsid w:val="003B25DE"/>
    <w:rsid w:val="003B3415"/>
    <w:rsid w:val="003B4E60"/>
    <w:rsid w:val="003B691A"/>
    <w:rsid w:val="003C0B22"/>
    <w:rsid w:val="003C29D4"/>
    <w:rsid w:val="003C2FE5"/>
    <w:rsid w:val="003C5EB5"/>
    <w:rsid w:val="003D0748"/>
    <w:rsid w:val="003D1EB4"/>
    <w:rsid w:val="003D246B"/>
    <w:rsid w:val="003E3F79"/>
    <w:rsid w:val="003E695C"/>
    <w:rsid w:val="003F0C4B"/>
    <w:rsid w:val="003F1B83"/>
    <w:rsid w:val="003F2330"/>
    <w:rsid w:val="003F2F80"/>
    <w:rsid w:val="003F3A39"/>
    <w:rsid w:val="003F3DA1"/>
    <w:rsid w:val="003F5E60"/>
    <w:rsid w:val="00405723"/>
    <w:rsid w:val="00411D75"/>
    <w:rsid w:val="004173B6"/>
    <w:rsid w:val="00417D09"/>
    <w:rsid w:val="00420B97"/>
    <w:rsid w:val="00424714"/>
    <w:rsid w:val="00424FF1"/>
    <w:rsid w:val="00431493"/>
    <w:rsid w:val="00440680"/>
    <w:rsid w:val="004423E0"/>
    <w:rsid w:val="0044560D"/>
    <w:rsid w:val="0045052A"/>
    <w:rsid w:val="0045616E"/>
    <w:rsid w:val="00457800"/>
    <w:rsid w:val="0046101F"/>
    <w:rsid w:val="00461686"/>
    <w:rsid w:val="0046263F"/>
    <w:rsid w:val="00470BA0"/>
    <w:rsid w:val="0047268D"/>
    <w:rsid w:val="004735BB"/>
    <w:rsid w:val="00476CF8"/>
    <w:rsid w:val="004771A6"/>
    <w:rsid w:val="004819C7"/>
    <w:rsid w:val="00483178"/>
    <w:rsid w:val="004839E7"/>
    <w:rsid w:val="00484ADD"/>
    <w:rsid w:val="00485149"/>
    <w:rsid w:val="00493738"/>
    <w:rsid w:val="00493B9A"/>
    <w:rsid w:val="004A3E9A"/>
    <w:rsid w:val="004A3E9D"/>
    <w:rsid w:val="004A6309"/>
    <w:rsid w:val="004A6C02"/>
    <w:rsid w:val="004B1A2D"/>
    <w:rsid w:val="004B3216"/>
    <w:rsid w:val="004B3429"/>
    <w:rsid w:val="004B42FF"/>
    <w:rsid w:val="004C2448"/>
    <w:rsid w:val="004C3241"/>
    <w:rsid w:val="004C32B5"/>
    <w:rsid w:val="004C5A88"/>
    <w:rsid w:val="004C5FB3"/>
    <w:rsid w:val="004D5404"/>
    <w:rsid w:val="004D55CD"/>
    <w:rsid w:val="004D5811"/>
    <w:rsid w:val="004E6FA9"/>
    <w:rsid w:val="004E707F"/>
    <w:rsid w:val="004F7F3B"/>
    <w:rsid w:val="00505A8C"/>
    <w:rsid w:val="00506B9C"/>
    <w:rsid w:val="00506EE7"/>
    <w:rsid w:val="00513C7A"/>
    <w:rsid w:val="00513E5D"/>
    <w:rsid w:val="00516148"/>
    <w:rsid w:val="00516514"/>
    <w:rsid w:val="00516EDE"/>
    <w:rsid w:val="00517B6A"/>
    <w:rsid w:val="0052469C"/>
    <w:rsid w:val="00526142"/>
    <w:rsid w:val="0052746B"/>
    <w:rsid w:val="00527484"/>
    <w:rsid w:val="00530D4C"/>
    <w:rsid w:val="00531020"/>
    <w:rsid w:val="005317E7"/>
    <w:rsid w:val="00535D5F"/>
    <w:rsid w:val="00537684"/>
    <w:rsid w:val="00541F94"/>
    <w:rsid w:val="00542280"/>
    <w:rsid w:val="00543840"/>
    <w:rsid w:val="005438E7"/>
    <w:rsid w:val="005457AD"/>
    <w:rsid w:val="005460B3"/>
    <w:rsid w:val="00546D6E"/>
    <w:rsid w:val="00553B0D"/>
    <w:rsid w:val="0055625A"/>
    <w:rsid w:val="0055765B"/>
    <w:rsid w:val="005628BD"/>
    <w:rsid w:val="00565116"/>
    <w:rsid w:val="00566132"/>
    <w:rsid w:val="00566EE1"/>
    <w:rsid w:val="005708D3"/>
    <w:rsid w:val="00570A3F"/>
    <w:rsid w:val="005740D8"/>
    <w:rsid w:val="005754E5"/>
    <w:rsid w:val="00575B2A"/>
    <w:rsid w:val="00590683"/>
    <w:rsid w:val="005919E3"/>
    <w:rsid w:val="00591C5E"/>
    <w:rsid w:val="00593F95"/>
    <w:rsid w:val="005A02AA"/>
    <w:rsid w:val="005A164D"/>
    <w:rsid w:val="005A22D0"/>
    <w:rsid w:val="005A73EE"/>
    <w:rsid w:val="005A779B"/>
    <w:rsid w:val="005B089A"/>
    <w:rsid w:val="005B0E0B"/>
    <w:rsid w:val="005B1138"/>
    <w:rsid w:val="005B19FD"/>
    <w:rsid w:val="005B262A"/>
    <w:rsid w:val="005B30E5"/>
    <w:rsid w:val="005B6449"/>
    <w:rsid w:val="005B666D"/>
    <w:rsid w:val="005C2859"/>
    <w:rsid w:val="005C5D7E"/>
    <w:rsid w:val="005C7B21"/>
    <w:rsid w:val="005E0415"/>
    <w:rsid w:val="005E0D22"/>
    <w:rsid w:val="005E43E3"/>
    <w:rsid w:val="005E6F82"/>
    <w:rsid w:val="005F52E4"/>
    <w:rsid w:val="006024B9"/>
    <w:rsid w:val="0060309E"/>
    <w:rsid w:val="00607946"/>
    <w:rsid w:val="006122F9"/>
    <w:rsid w:val="00621C94"/>
    <w:rsid w:val="0062320A"/>
    <w:rsid w:val="006270D0"/>
    <w:rsid w:val="0063031F"/>
    <w:rsid w:val="0063232A"/>
    <w:rsid w:val="00645D4A"/>
    <w:rsid w:val="00647A52"/>
    <w:rsid w:val="00650EEF"/>
    <w:rsid w:val="00651106"/>
    <w:rsid w:val="00651FED"/>
    <w:rsid w:val="00663673"/>
    <w:rsid w:val="0066390C"/>
    <w:rsid w:val="00664E9B"/>
    <w:rsid w:val="00673523"/>
    <w:rsid w:val="006768C1"/>
    <w:rsid w:val="006816A2"/>
    <w:rsid w:val="00683537"/>
    <w:rsid w:val="00684ADF"/>
    <w:rsid w:val="00692F47"/>
    <w:rsid w:val="006939C0"/>
    <w:rsid w:val="00697826"/>
    <w:rsid w:val="00697858"/>
    <w:rsid w:val="006A0391"/>
    <w:rsid w:val="006B1217"/>
    <w:rsid w:val="006B1D43"/>
    <w:rsid w:val="006B46C8"/>
    <w:rsid w:val="006B4F64"/>
    <w:rsid w:val="006B570D"/>
    <w:rsid w:val="006B5F92"/>
    <w:rsid w:val="006C06BD"/>
    <w:rsid w:val="006C30A1"/>
    <w:rsid w:val="006C57B6"/>
    <w:rsid w:val="006D05E1"/>
    <w:rsid w:val="006D0CD7"/>
    <w:rsid w:val="006D237E"/>
    <w:rsid w:val="006D3E60"/>
    <w:rsid w:val="006E065D"/>
    <w:rsid w:val="006E2A62"/>
    <w:rsid w:val="006E4271"/>
    <w:rsid w:val="006E43D1"/>
    <w:rsid w:val="006E5695"/>
    <w:rsid w:val="006F1F68"/>
    <w:rsid w:val="006F24A7"/>
    <w:rsid w:val="006F4305"/>
    <w:rsid w:val="006F534E"/>
    <w:rsid w:val="007104CE"/>
    <w:rsid w:val="0071116A"/>
    <w:rsid w:val="00711202"/>
    <w:rsid w:val="00712F88"/>
    <w:rsid w:val="00717F9F"/>
    <w:rsid w:val="00717FE5"/>
    <w:rsid w:val="00721987"/>
    <w:rsid w:val="007363AC"/>
    <w:rsid w:val="00740C5B"/>
    <w:rsid w:val="00743D69"/>
    <w:rsid w:val="0075729E"/>
    <w:rsid w:val="00757478"/>
    <w:rsid w:val="0075791A"/>
    <w:rsid w:val="00760301"/>
    <w:rsid w:val="00766470"/>
    <w:rsid w:val="00766685"/>
    <w:rsid w:val="00773B21"/>
    <w:rsid w:val="0077407E"/>
    <w:rsid w:val="007744D7"/>
    <w:rsid w:val="00775251"/>
    <w:rsid w:val="007756B3"/>
    <w:rsid w:val="00775BBA"/>
    <w:rsid w:val="00777754"/>
    <w:rsid w:val="0078289A"/>
    <w:rsid w:val="007841A7"/>
    <w:rsid w:val="00784D4F"/>
    <w:rsid w:val="007A02A3"/>
    <w:rsid w:val="007A2D20"/>
    <w:rsid w:val="007A302A"/>
    <w:rsid w:val="007A30AE"/>
    <w:rsid w:val="007A4405"/>
    <w:rsid w:val="007B2154"/>
    <w:rsid w:val="007B21B4"/>
    <w:rsid w:val="007B528A"/>
    <w:rsid w:val="007C257E"/>
    <w:rsid w:val="007C6458"/>
    <w:rsid w:val="007C6F99"/>
    <w:rsid w:val="007C77DF"/>
    <w:rsid w:val="007C7C53"/>
    <w:rsid w:val="007D0CBB"/>
    <w:rsid w:val="007D384D"/>
    <w:rsid w:val="007D722C"/>
    <w:rsid w:val="007E04DE"/>
    <w:rsid w:val="007E1817"/>
    <w:rsid w:val="007E1C39"/>
    <w:rsid w:val="007E46E7"/>
    <w:rsid w:val="007E6AF0"/>
    <w:rsid w:val="007F0038"/>
    <w:rsid w:val="007F54A8"/>
    <w:rsid w:val="007F695F"/>
    <w:rsid w:val="007F76CC"/>
    <w:rsid w:val="00801459"/>
    <w:rsid w:val="00801637"/>
    <w:rsid w:val="00802241"/>
    <w:rsid w:val="00802FE6"/>
    <w:rsid w:val="00803553"/>
    <w:rsid w:val="00806FCD"/>
    <w:rsid w:val="00810D7E"/>
    <w:rsid w:val="0081449A"/>
    <w:rsid w:val="008153D0"/>
    <w:rsid w:val="00815CFE"/>
    <w:rsid w:val="00821458"/>
    <w:rsid w:val="00823B27"/>
    <w:rsid w:val="00827D82"/>
    <w:rsid w:val="0083351C"/>
    <w:rsid w:val="0083411B"/>
    <w:rsid w:val="00841143"/>
    <w:rsid w:val="008419AF"/>
    <w:rsid w:val="00845F61"/>
    <w:rsid w:val="008501B2"/>
    <w:rsid w:val="00854FA8"/>
    <w:rsid w:val="00857A8F"/>
    <w:rsid w:val="00862BB6"/>
    <w:rsid w:val="00864A25"/>
    <w:rsid w:val="008651EA"/>
    <w:rsid w:val="008806BB"/>
    <w:rsid w:val="00881126"/>
    <w:rsid w:val="0088198A"/>
    <w:rsid w:val="008834D7"/>
    <w:rsid w:val="00885E63"/>
    <w:rsid w:val="00890760"/>
    <w:rsid w:val="008934A4"/>
    <w:rsid w:val="00894B19"/>
    <w:rsid w:val="00895AAE"/>
    <w:rsid w:val="00897ADF"/>
    <w:rsid w:val="008A08EF"/>
    <w:rsid w:val="008A3A68"/>
    <w:rsid w:val="008A3BDB"/>
    <w:rsid w:val="008A3F89"/>
    <w:rsid w:val="008A5A59"/>
    <w:rsid w:val="008A710E"/>
    <w:rsid w:val="008B0A03"/>
    <w:rsid w:val="008B3C02"/>
    <w:rsid w:val="008B62C7"/>
    <w:rsid w:val="008C0BC5"/>
    <w:rsid w:val="008C75C4"/>
    <w:rsid w:val="008D3250"/>
    <w:rsid w:val="008D361B"/>
    <w:rsid w:val="008D3A8D"/>
    <w:rsid w:val="008D3C4A"/>
    <w:rsid w:val="008D4D9A"/>
    <w:rsid w:val="008D6610"/>
    <w:rsid w:val="008D6F83"/>
    <w:rsid w:val="008E0C3A"/>
    <w:rsid w:val="008E1328"/>
    <w:rsid w:val="008E3237"/>
    <w:rsid w:val="008E374E"/>
    <w:rsid w:val="008E5F72"/>
    <w:rsid w:val="008F0936"/>
    <w:rsid w:val="008F3B0E"/>
    <w:rsid w:val="00900F5B"/>
    <w:rsid w:val="009014AE"/>
    <w:rsid w:val="0090202B"/>
    <w:rsid w:val="00913725"/>
    <w:rsid w:val="00924012"/>
    <w:rsid w:val="00925B3C"/>
    <w:rsid w:val="00925C01"/>
    <w:rsid w:val="009303BB"/>
    <w:rsid w:val="0094575C"/>
    <w:rsid w:val="00945FCD"/>
    <w:rsid w:val="00946025"/>
    <w:rsid w:val="00950311"/>
    <w:rsid w:val="009522F8"/>
    <w:rsid w:val="00953040"/>
    <w:rsid w:val="009566C0"/>
    <w:rsid w:val="00962EAD"/>
    <w:rsid w:val="00967910"/>
    <w:rsid w:val="0097252D"/>
    <w:rsid w:val="0097474C"/>
    <w:rsid w:val="0097543B"/>
    <w:rsid w:val="0097543D"/>
    <w:rsid w:val="0097694F"/>
    <w:rsid w:val="00984E57"/>
    <w:rsid w:val="0098739B"/>
    <w:rsid w:val="0098761F"/>
    <w:rsid w:val="00987BC0"/>
    <w:rsid w:val="00995BCA"/>
    <w:rsid w:val="00995C80"/>
    <w:rsid w:val="00996920"/>
    <w:rsid w:val="009A1ADE"/>
    <w:rsid w:val="009A2FB7"/>
    <w:rsid w:val="009A6B45"/>
    <w:rsid w:val="009C0599"/>
    <w:rsid w:val="009C7520"/>
    <w:rsid w:val="009C7AA1"/>
    <w:rsid w:val="009D20FB"/>
    <w:rsid w:val="009D3397"/>
    <w:rsid w:val="009D4FFB"/>
    <w:rsid w:val="009F2C72"/>
    <w:rsid w:val="009F2D5C"/>
    <w:rsid w:val="009F35EA"/>
    <w:rsid w:val="009F4B9F"/>
    <w:rsid w:val="009F4F53"/>
    <w:rsid w:val="00A01828"/>
    <w:rsid w:val="00A11447"/>
    <w:rsid w:val="00A152CF"/>
    <w:rsid w:val="00A158F3"/>
    <w:rsid w:val="00A17F4B"/>
    <w:rsid w:val="00A274D5"/>
    <w:rsid w:val="00A352EB"/>
    <w:rsid w:val="00A36AB0"/>
    <w:rsid w:val="00A42769"/>
    <w:rsid w:val="00A44356"/>
    <w:rsid w:val="00A524BA"/>
    <w:rsid w:val="00A547EF"/>
    <w:rsid w:val="00A6170D"/>
    <w:rsid w:val="00A62DEE"/>
    <w:rsid w:val="00A6386D"/>
    <w:rsid w:val="00A65419"/>
    <w:rsid w:val="00A719DC"/>
    <w:rsid w:val="00A74801"/>
    <w:rsid w:val="00A816A1"/>
    <w:rsid w:val="00A82DC5"/>
    <w:rsid w:val="00A966C7"/>
    <w:rsid w:val="00A978C2"/>
    <w:rsid w:val="00AA2595"/>
    <w:rsid w:val="00AA38C3"/>
    <w:rsid w:val="00AA5FB5"/>
    <w:rsid w:val="00AB158A"/>
    <w:rsid w:val="00AB2156"/>
    <w:rsid w:val="00AB3818"/>
    <w:rsid w:val="00AB4856"/>
    <w:rsid w:val="00AB49DE"/>
    <w:rsid w:val="00AC03BC"/>
    <w:rsid w:val="00AC163B"/>
    <w:rsid w:val="00AC7A19"/>
    <w:rsid w:val="00AD389D"/>
    <w:rsid w:val="00AD494E"/>
    <w:rsid w:val="00AD4BB6"/>
    <w:rsid w:val="00AD54D0"/>
    <w:rsid w:val="00AD56B5"/>
    <w:rsid w:val="00AD6B28"/>
    <w:rsid w:val="00AD7618"/>
    <w:rsid w:val="00AD77F0"/>
    <w:rsid w:val="00AE071C"/>
    <w:rsid w:val="00AE0D80"/>
    <w:rsid w:val="00AE2C4E"/>
    <w:rsid w:val="00AE643E"/>
    <w:rsid w:val="00AF458C"/>
    <w:rsid w:val="00B02B2C"/>
    <w:rsid w:val="00B02C4C"/>
    <w:rsid w:val="00B0386C"/>
    <w:rsid w:val="00B110B2"/>
    <w:rsid w:val="00B1596B"/>
    <w:rsid w:val="00B23D86"/>
    <w:rsid w:val="00B30569"/>
    <w:rsid w:val="00B30D61"/>
    <w:rsid w:val="00B32973"/>
    <w:rsid w:val="00B45021"/>
    <w:rsid w:val="00B54BBC"/>
    <w:rsid w:val="00B56ACC"/>
    <w:rsid w:val="00B579BE"/>
    <w:rsid w:val="00B60136"/>
    <w:rsid w:val="00B60BF5"/>
    <w:rsid w:val="00B61832"/>
    <w:rsid w:val="00B635DA"/>
    <w:rsid w:val="00B67162"/>
    <w:rsid w:val="00B701B2"/>
    <w:rsid w:val="00B73AD1"/>
    <w:rsid w:val="00B7736A"/>
    <w:rsid w:val="00B84715"/>
    <w:rsid w:val="00B852CF"/>
    <w:rsid w:val="00B91EA9"/>
    <w:rsid w:val="00B940DF"/>
    <w:rsid w:val="00B96440"/>
    <w:rsid w:val="00B976E5"/>
    <w:rsid w:val="00BA0458"/>
    <w:rsid w:val="00BA5118"/>
    <w:rsid w:val="00BA7027"/>
    <w:rsid w:val="00BB0D9A"/>
    <w:rsid w:val="00BB181E"/>
    <w:rsid w:val="00BB19AE"/>
    <w:rsid w:val="00BB5D9C"/>
    <w:rsid w:val="00BD2D25"/>
    <w:rsid w:val="00BD2D92"/>
    <w:rsid w:val="00BD4EA7"/>
    <w:rsid w:val="00BE29A8"/>
    <w:rsid w:val="00BE29FB"/>
    <w:rsid w:val="00BE65B1"/>
    <w:rsid w:val="00BF1C29"/>
    <w:rsid w:val="00BF7E5E"/>
    <w:rsid w:val="00C103D6"/>
    <w:rsid w:val="00C1336C"/>
    <w:rsid w:val="00C13DE8"/>
    <w:rsid w:val="00C17D42"/>
    <w:rsid w:val="00C20F5A"/>
    <w:rsid w:val="00C23F40"/>
    <w:rsid w:val="00C26D37"/>
    <w:rsid w:val="00C3551A"/>
    <w:rsid w:val="00C37A83"/>
    <w:rsid w:val="00C45818"/>
    <w:rsid w:val="00C46BF5"/>
    <w:rsid w:val="00C50996"/>
    <w:rsid w:val="00C51441"/>
    <w:rsid w:val="00C5491B"/>
    <w:rsid w:val="00C6084F"/>
    <w:rsid w:val="00C62719"/>
    <w:rsid w:val="00C70607"/>
    <w:rsid w:val="00C7759F"/>
    <w:rsid w:val="00C85E4A"/>
    <w:rsid w:val="00C9207F"/>
    <w:rsid w:val="00C93EB8"/>
    <w:rsid w:val="00C964C4"/>
    <w:rsid w:val="00CB151A"/>
    <w:rsid w:val="00CB3D3F"/>
    <w:rsid w:val="00CB74DB"/>
    <w:rsid w:val="00CC1C26"/>
    <w:rsid w:val="00CC24B9"/>
    <w:rsid w:val="00CC2ED8"/>
    <w:rsid w:val="00CC4C10"/>
    <w:rsid w:val="00CC61DD"/>
    <w:rsid w:val="00CD1047"/>
    <w:rsid w:val="00CD76AA"/>
    <w:rsid w:val="00CF1BC0"/>
    <w:rsid w:val="00CF46ED"/>
    <w:rsid w:val="00D02F63"/>
    <w:rsid w:val="00D131AB"/>
    <w:rsid w:val="00D14BD9"/>
    <w:rsid w:val="00D210B6"/>
    <w:rsid w:val="00D23C4C"/>
    <w:rsid w:val="00D26744"/>
    <w:rsid w:val="00D307FE"/>
    <w:rsid w:val="00D36A50"/>
    <w:rsid w:val="00D3720F"/>
    <w:rsid w:val="00D40E6B"/>
    <w:rsid w:val="00D43333"/>
    <w:rsid w:val="00D43C5F"/>
    <w:rsid w:val="00D532F5"/>
    <w:rsid w:val="00D54ADB"/>
    <w:rsid w:val="00D66720"/>
    <w:rsid w:val="00D76E5C"/>
    <w:rsid w:val="00D771F3"/>
    <w:rsid w:val="00D8236C"/>
    <w:rsid w:val="00D85734"/>
    <w:rsid w:val="00D85F48"/>
    <w:rsid w:val="00D921AD"/>
    <w:rsid w:val="00D92575"/>
    <w:rsid w:val="00DA0A7E"/>
    <w:rsid w:val="00DA37F2"/>
    <w:rsid w:val="00DA53D6"/>
    <w:rsid w:val="00DA55DB"/>
    <w:rsid w:val="00DA5F94"/>
    <w:rsid w:val="00DB71A9"/>
    <w:rsid w:val="00DB7D44"/>
    <w:rsid w:val="00DC0A07"/>
    <w:rsid w:val="00DC287B"/>
    <w:rsid w:val="00DC5170"/>
    <w:rsid w:val="00DC79E6"/>
    <w:rsid w:val="00DD039B"/>
    <w:rsid w:val="00DD0D37"/>
    <w:rsid w:val="00DD242F"/>
    <w:rsid w:val="00DD6309"/>
    <w:rsid w:val="00DD6417"/>
    <w:rsid w:val="00DD6694"/>
    <w:rsid w:val="00DD66F3"/>
    <w:rsid w:val="00DD6839"/>
    <w:rsid w:val="00DE2E8A"/>
    <w:rsid w:val="00DE5F21"/>
    <w:rsid w:val="00DF1BCC"/>
    <w:rsid w:val="00DF63B0"/>
    <w:rsid w:val="00E01317"/>
    <w:rsid w:val="00E04593"/>
    <w:rsid w:val="00E124A9"/>
    <w:rsid w:val="00E13AF3"/>
    <w:rsid w:val="00E15328"/>
    <w:rsid w:val="00E164C0"/>
    <w:rsid w:val="00E167F8"/>
    <w:rsid w:val="00E20B24"/>
    <w:rsid w:val="00E20F16"/>
    <w:rsid w:val="00E23DEE"/>
    <w:rsid w:val="00E26E10"/>
    <w:rsid w:val="00E27CEA"/>
    <w:rsid w:val="00E318C7"/>
    <w:rsid w:val="00E32750"/>
    <w:rsid w:val="00E401DF"/>
    <w:rsid w:val="00E50598"/>
    <w:rsid w:val="00E54AC4"/>
    <w:rsid w:val="00E571A6"/>
    <w:rsid w:val="00E62C54"/>
    <w:rsid w:val="00E62E8E"/>
    <w:rsid w:val="00E64AA1"/>
    <w:rsid w:val="00E83EE9"/>
    <w:rsid w:val="00E922BC"/>
    <w:rsid w:val="00E92A69"/>
    <w:rsid w:val="00EA02BB"/>
    <w:rsid w:val="00EA2499"/>
    <w:rsid w:val="00EA7896"/>
    <w:rsid w:val="00EB0C50"/>
    <w:rsid w:val="00EC1317"/>
    <w:rsid w:val="00EC69AB"/>
    <w:rsid w:val="00EC6E51"/>
    <w:rsid w:val="00EC75E4"/>
    <w:rsid w:val="00EC7FED"/>
    <w:rsid w:val="00ED227F"/>
    <w:rsid w:val="00ED329D"/>
    <w:rsid w:val="00ED4DBE"/>
    <w:rsid w:val="00EE0479"/>
    <w:rsid w:val="00EE3560"/>
    <w:rsid w:val="00EE3D45"/>
    <w:rsid w:val="00EE5656"/>
    <w:rsid w:val="00EF0287"/>
    <w:rsid w:val="00EF0A6D"/>
    <w:rsid w:val="00EF25C2"/>
    <w:rsid w:val="00EF3229"/>
    <w:rsid w:val="00EF36E1"/>
    <w:rsid w:val="00EF427E"/>
    <w:rsid w:val="00EF791C"/>
    <w:rsid w:val="00F02319"/>
    <w:rsid w:val="00F0270E"/>
    <w:rsid w:val="00F03897"/>
    <w:rsid w:val="00F044F3"/>
    <w:rsid w:val="00F12DE5"/>
    <w:rsid w:val="00F13A2A"/>
    <w:rsid w:val="00F15D14"/>
    <w:rsid w:val="00F17B3D"/>
    <w:rsid w:val="00F17C0F"/>
    <w:rsid w:val="00F27B2E"/>
    <w:rsid w:val="00F30C27"/>
    <w:rsid w:val="00F31134"/>
    <w:rsid w:val="00F31CFE"/>
    <w:rsid w:val="00F33995"/>
    <w:rsid w:val="00F35BE5"/>
    <w:rsid w:val="00F40DEE"/>
    <w:rsid w:val="00F44241"/>
    <w:rsid w:val="00F479F5"/>
    <w:rsid w:val="00F507E8"/>
    <w:rsid w:val="00F66F01"/>
    <w:rsid w:val="00F75B70"/>
    <w:rsid w:val="00F80DE0"/>
    <w:rsid w:val="00F83DD2"/>
    <w:rsid w:val="00F84230"/>
    <w:rsid w:val="00F87808"/>
    <w:rsid w:val="00F87DE4"/>
    <w:rsid w:val="00F9395B"/>
    <w:rsid w:val="00F945DA"/>
    <w:rsid w:val="00F96BBA"/>
    <w:rsid w:val="00FA01A9"/>
    <w:rsid w:val="00FA074E"/>
    <w:rsid w:val="00FA580B"/>
    <w:rsid w:val="00FA6A98"/>
    <w:rsid w:val="00FA6BA6"/>
    <w:rsid w:val="00FB6F78"/>
    <w:rsid w:val="00FB79F4"/>
    <w:rsid w:val="00FC0A8A"/>
    <w:rsid w:val="00FC4909"/>
    <w:rsid w:val="00FC57E0"/>
    <w:rsid w:val="00FD0132"/>
    <w:rsid w:val="00FD0A8A"/>
    <w:rsid w:val="00FD1600"/>
    <w:rsid w:val="00FD1EB8"/>
    <w:rsid w:val="00FE3766"/>
    <w:rsid w:val="00FE41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BCC"/>
    <w:pPr>
      <w:widowControl w:val="0"/>
      <w:jc w:val="both"/>
    </w:pPr>
    <w:rPr>
      <w:rFonts w:eastAsia="HG丸ｺﾞｼｯｸM-PRO"/>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4D51"/>
    <w:pPr>
      <w:ind w:leftChars="400" w:left="840"/>
    </w:pPr>
  </w:style>
  <w:style w:type="paragraph" w:styleId="a4">
    <w:name w:val="Balloon Text"/>
    <w:basedOn w:val="a"/>
    <w:link w:val="a5"/>
    <w:uiPriority w:val="99"/>
    <w:semiHidden/>
    <w:unhideWhenUsed/>
    <w:rsid w:val="00035A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5A3F"/>
    <w:rPr>
      <w:rFonts w:asciiTheme="majorHAnsi" w:eastAsiaTheme="majorEastAsia" w:hAnsiTheme="majorHAnsi" w:cstheme="majorBidi"/>
      <w:sz w:val="18"/>
      <w:szCs w:val="18"/>
    </w:rPr>
  </w:style>
  <w:style w:type="paragraph" w:styleId="a6">
    <w:name w:val="header"/>
    <w:basedOn w:val="a"/>
    <w:link w:val="a7"/>
    <w:uiPriority w:val="99"/>
    <w:unhideWhenUsed/>
    <w:rsid w:val="00CC4C10"/>
    <w:pPr>
      <w:tabs>
        <w:tab w:val="center" w:pos="4252"/>
        <w:tab w:val="right" w:pos="8504"/>
      </w:tabs>
      <w:snapToGrid w:val="0"/>
    </w:pPr>
  </w:style>
  <w:style w:type="character" w:customStyle="1" w:styleId="a7">
    <w:name w:val="ヘッダー (文字)"/>
    <w:basedOn w:val="a0"/>
    <w:link w:val="a6"/>
    <w:uiPriority w:val="99"/>
    <w:rsid w:val="00CC4C10"/>
    <w:rPr>
      <w:rFonts w:eastAsia="HG丸ｺﾞｼｯｸM-PRO"/>
      <w:sz w:val="24"/>
    </w:rPr>
  </w:style>
  <w:style w:type="paragraph" w:styleId="a8">
    <w:name w:val="footer"/>
    <w:basedOn w:val="a"/>
    <w:link w:val="a9"/>
    <w:uiPriority w:val="99"/>
    <w:unhideWhenUsed/>
    <w:rsid w:val="00CC4C10"/>
    <w:pPr>
      <w:tabs>
        <w:tab w:val="center" w:pos="4252"/>
        <w:tab w:val="right" w:pos="8504"/>
      </w:tabs>
      <w:snapToGrid w:val="0"/>
    </w:pPr>
  </w:style>
  <w:style w:type="character" w:customStyle="1" w:styleId="a9">
    <w:name w:val="フッター (文字)"/>
    <w:basedOn w:val="a0"/>
    <w:link w:val="a8"/>
    <w:uiPriority w:val="99"/>
    <w:rsid w:val="00CC4C10"/>
    <w:rPr>
      <w:rFonts w:eastAsia="HG丸ｺﾞｼｯｸM-PRO"/>
      <w:sz w:val="24"/>
    </w:rPr>
  </w:style>
  <w:style w:type="paragraph" w:styleId="Web">
    <w:name w:val="Normal (Web)"/>
    <w:basedOn w:val="a"/>
    <w:uiPriority w:val="99"/>
    <w:semiHidden/>
    <w:unhideWhenUsed/>
    <w:rsid w:val="009566C0"/>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aa">
    <w:name w:val="Table Grid"/>
    <w:basedOn w:val="a1"/>
    <w:uiPriority w:val="59"/>
    <w:rsid w:val="0054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9F2D5C"/>
    <w:rPr>
      <w:sz w:val="18"/>
      <w:szCs w:val="18"/>
    </w:rPr>
  </w:style>
  <w:style w:type="paragraph" w:styleId="ac">
    <w:name w:val="annotation text"/>
    <w:basedOn w:val="a"/>
    <w:link w:val="ad"/>
    <w:uiPriority w:val="99"/>
    <w:semiHidden/>
    <w:unhideWhenUsed/>
    <w:rsid w:val="009F2D5C"/>
    <w:pPr>
      <w:jc w:val="left"/>
    </w:pPr>
  </w:style>
  <w:style w:type="character" w:customStyle="1" w:styleId="ad">
    <w:name w:val="コメント文字列 (文字)"/>
    <w:basedOn w:val="a0"/>
    <w:link w:val="ac"/>
    <w:uiPriority w:val="99"/>
    <w:semiHidden/>
    <w:rsid w:val="009F2D5C"/>
    <w:rPr>
      <w:rFonts w:eastAsia="HG丸ｺﾞｼｯｸM-PRO"/>
      <w:sz w:val="24"/>
    </w:rPr>
  </w:style>
  <w:style w:type="paragraph" w:styleId="ae">
    <w:name w:val="annotation subject"/>
    <w:basedOn w:val="ac"/>
    <w:next w:val="ac"/>
    <w:link w:val="af"/>
    <w:uiPriority w:val="99"/>
    <w:semiHidden/>
    <w:unhideWhenUsed/>
    <w:rsid w:val="00C51441"/>
    <w:rPr>
      <w:b/>
      <w:bCs/>
    </w:rPr>
  </w:style>
  <w:style w:type="character" w:customStyle="1" w:styleId="af">
    <w:name w:val="コメント内容 (文字)"/>
    <w:basedOn w:val="ad"/>
    <w:link w:val="ae"/>
    <w:uiPriority w:val="99"/>
    <w:semiHidden/>
    <w:rsid w:val="00C51441"/>
    <w:rPr>
      <w:rFonts w:eastAsia="HG丸ｺﾞｼｯｸM-PRO"/>
      <w:b/>
      <w:bCs/>
      <w:sz w:val="24"/>
    </w:rPr>
  </w:style>
  <w:style w:type="table" w:customStyle="1" w:styleId="1">
    <w:name w:val="表 (格子)1"/>
    <w:basedOn w:val="a1"/>
    <w:next w:val="aa"/>
    <w:uiPriority w:val="59"/>
    <w:rsid w:val="00782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BCC"/>
    <w:pPr>
      <w:widowControl w:val="0"/>
      <w:jc w:val="both"/>
    </w:pPr>
    <w:rPr>
      <w:rFonts w:eastAsia="HG丸ｺﾞｼｯｸM-PRO"/>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4D51"/>
    <w:pPr>
      <w:ind w:leftChars="400" w:left="840"/>
    </w:pPr>
  </w:style>
  <w:style w:type="paragraph" w:styleId="a4">
    <w:name w:val="Balloon Text"/>
    <w:basedOn w:val="a"/>
    <w:link w:val="a5"/>
    <w:uiPriority w:val="99"/>
    <w:semiHidden/>
    <w:unhideWhenUsed/>
    <w:rsid w:val="00035A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5A3F"/>
    <w:rPr>
      <w:rFonts w:asciiTheme="majorHAnsi" w:eastAsiaTheme="majorEastAsia" w:hAnsiTheme="majorHAnsi" w:cstheme="majorBidi"/>
      <w:sz w:val="18"/>
      <w:szCs w:val="18"/>
    </w:rPr>
  </w:style>
  <w:style w:type="paragraph" w:styleId="a6">
    <w:name w:val="header"/>
    <w:basedOn w:val="a"/>
    <w:link w:val="a7"/>
    <w:uiPriority w:val="99"/>
    <w:unhideWhenUsed/>
    <w:rsid w:val="00CC4C10"/>
    <w:pPr>
      <w:tabs>
        <w:tab w:val="center" w:pos="4252"/>
        <w:tab w:val="right" w:pos="8504"/>
      </w:tabs>
      <w:snapToGrid w:val="0"/>
    </w:pPr>
  </w:style>
  <w:style w:type="character" w:customStyle="1" w:styleId="a7">
    <w:name w:val="ヘッダー (文字)"/>
    <w:basedOn w:val="a0"/>
    <w:link w:val="a6"/>
    <w:uiPriority w:val="99"/>
    <w:rsid w:val="00CC4C10"/>
    <w:rPr>
      <w:rFonts w:eastAsia="HG丸ｺﾞｼｯｸM-PRO"/>
      <w:sz w:val="24"/>
    </w:rPr>
  </w:style>
  <w:style w:type="paragraph" w:styleId="a8">
    <w:name w:val="footer"/>
    <w:basedOn w:val="a"/>
    <w:link w:val="a9"/>
    <w:uiPriority w:val="99"/>
    <w:unhideWhenUsed/>
    <w:rsid w:val="00CC4C10"/>
    <w:pPr>
      <w:tabs>
        <w:tab w:val="center" w:pos="4252"/>
        <w:tab w:val="right" w:pos="8504"/>
      </w:tabs>
      <w:snapToGrid w:val="0"/>
    </w:pPr>
  </w:style>
  <w:style w:type="character" w:customStyle="1" w:styleId="a9">
    <w:name w:val="フッター (文字)"/>
    <w:basedOn w:val="a0"/>
    <w:link w:val="a8"/>
    <w:uiPriority w:val="99"/>
    <w:rsid w:val="00CC4C10"/>
    <w:rPr>
      <w:rFonts w:eastAsia="HG丸ｺﾞｼｯｸM-PRO"/>
      <w:sz w:val="24"/>
    </w:rPr>
  </w:style>
  <w:style w:type="paragraph" w:styleId="Web">
    <w:name w:val="Normal (Web)"/>
    <w:basedOn w:val="a"/>
    <w:uiPriority w:val="99"/>
    <w:semiHidden/>
    <w:unhideWhenUsed/>
    <w:rsid w:val="009566C0"/>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aa">
    <w:name w:val="Table Grid"/>
    <w:basedOn w:val="a1"/>
    <w:uiPriority w:val="59"/>
    <w:rsid w:val="0054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9F2D5C"/>
    <w:rPr>
      <w:sz w:val="18"/>
      <w:szCs w:val="18"/>
    </w:rPr>
  </w:style>
  <w:style w:type="paragraph" w:styleId="ac">
    <w:name w:val="annotation text"/>
    <w:basedOn w:val="a"/>
    <w:link w:val="ad"/>
    <w:uiPriority w:val="99"/>
    <w:semiHidden/>
    <w:unhideWhenUsed/>
    <w:rsid w:val="009F2D5C"/>
    <w:pPr>
      <w:jc w:val="left"/>
    </w:pPr>
  </w:style>
  <w:style w:type="character" w:customStyle="1" w:styleId="ad">
    <w:name w:val="コメント文字列 (文字)"/>
    <w:basedOn w:val="a0"/>
    <w:link w:val="ac"/>
    <w:uiPriority w:val="99"/>
    <w:semiHidden/>
    <w:rsid w:val="009F2D5C"/>
    <w:rPr>
      <w:rFonts w:eastAsia="HG丸ｺﾞｼｯｸM-PRO"/>
      <w:sz w:val="24"/>
    </w:rPr>
  </w:style>
  <w:style w:type="paragraph" w:styleId="ae">
    <w:name w:val="annotation subject"/>
    <w:basedOn w:val="ac"/>
    <w:next w:val="ac"/>
    <w:link w:val="af"/>
    <w:uiPriority w:val="99"/>
    <w:semiHidden/>
    <w:unhideWhenUsed/>
    <w:rsid w:val="00C51441"/>
    <w:rPr>
      <w:b/>
      <w:bCs/>
    </w:rPr>
  </w:style>
  <w:style w:type="character" w:customStyle="1" w:styleId="af">
    <w:name w:val="コメント内容 (文字)"/>
    <w:basedOn w:val="ad"/>
    <w:link w:val="ae"/>
    <w:uiPriority w:val="99"/>
    <w:semiHidden/>
    <w:rsid w:val="00C51441"/>
    <w:rPr>
      <w:rFonts w:eastAsia="HG丸ｺﾞｼｯｸM-PRO"/>
      <w:b/>
      <w:bCs/>
      <w:sz w:val="24"/>
    </w:rPr>
  </w:style>
  <w:style w:type="table" w:customStyle="1" w:styleId="1">
    <w:name w:val="表 (格子)1"/>
    <w:basedOn w:val="a1"/>
    <w:next w:val="aa"/>
    <w:uiPriority w:val="59"/>
    <w:rsid w:val="00782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13984">
      <w:bodyDiv w:val="1"/>
      <w:marLeft w:val="0"/>
      <w:marRight w:val="0"/>
      <w:marTop w:val="0"/>
      <w:marBottom w:val="0"/>
      <w:divBdr>
        <w:top w:val="none" w:sz="0" w:space="0" w:color="auto"/>
        <w:left w:val="none" w:sz="0" w:space="0" w:color="auto"/>
        <w:bottom w:val="none" w:sz="0" w:space="0" w:color="auto"/>
        <w:right w:val="none" w:sz="0" w:space="0" w:color="auto"/>
      </w:divBdr>
    </w:div>
    <w:div w:id="124356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image" Target="media/image3.png"/><Relationship Id="rId26" Type="http://schemas.openxmlformats.org/officeDocument/2006/relationships/oleObject" Target="embeddings/Microsoft_Excel_Chart1.xls"/><Relationship Id="rId39"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image" Target="media/image8.png"/><Relationship Id="rId42" Type="http://schemas.openxmlformats.org/officeDocument/2006/relationships/chart" Target="charts/chart16.xml"/><Relationship Id="rId7" Type="http://schemas.openxmlformats.org/officeDocument/2006/relationships/footnotes" Target="footnotes.xml"/><Relationship Id="rId12" Type="http://schemas.openxmlformats.org/officeDocument/2006/relationships/diagramQuickStyle" Target="diagrams/quickStyle1.xml"/><Relationship Id="rId25" Type="http://schemas.openxmlformats.org/officeDocument/2006/relationships/image" Target="media/image6.png"/><Relationship Id="rId33" Type="http://schemas.openxmlformats.org/officeDocument/2006/relationships/chart" Target="charts/chart11.xml"/><Relationship Id="rId38"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4.png"/><Relationship Id="rId29" Type="http://schemas.openxmlformats.org/officeDocument/2006/relationships/chart" Target="charts/chart8.xml"/><Relationship Id="rId41"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chart" Target="charts/chart5.xml"/><Relationship Id="rId32" Type="http://schemas.openxmlformats.org/officeDocument/2006/relationships/chart" Target="charts/chart10.xml"/><Relationship Id="rId37" Type="http://schemas.openxmlformats.org/officeDocument/2006/relationships/chart" Target="charts/chart12.xml"/><Relationship Id="rId40" Type="http://schemas.openxmlformats.org/officeDocument/2006/relationships/chart" Target="charts/chart14.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chart" Target="charts/chart4.xml"/><Relationship Id="rId28" Type="http://schemas.openxmlformats.org/officeDocument/2006/relationships/chart" Target="charts/chart7.xml"/><Relationship Id="rId36" Type="http://schemas.openxmlformats.org/officeDocument/2006/relationships/oleObject" Target="embeddings/Microsoft_Excel_Chart2.xls"/><Relationship Id="rId10" Type="http://schemas.openxmlformats.org/officeDocument/2006/relationships/diagramData" Target="diagrams/data1.xml"/><Relationship Id="rId19" Type="http://schemas.openxmlformats.org/officeDocument/2006/relationships/chart" Target="charts/chart2.xml"/><Relationship Id="rId31" Type="http://schemas.openxmlformats.org/officeDocument/2006/relationships/image" Target="media/image7.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image" Target="media/image5.png"/><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image" Target="media/image9.png"/><Relationship Id="rId43"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embeddings/oleObject5.bin"/><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10.67.65.4\10_&#35336;&#30011;&#35506;\17_&#31119;&#31049;&#12398;&#12414;&#12385;&#12389;&#12367;&#12426;&#25285;&#24403;\&#12414;&#12385;\&#20849;&#26377;\06&#12288;&#25512;&#36914;&#35336;&#30011;\1_&#25512;&#36914;&#35336;&#30011;&#31574;&#23450;&#12539;&#36914;&#34892;&#31649;&#29702;\04_&#25512;&#36914;&#35336;&#30011;&#31574;&#23450;&#65288;&#24179;&#25104;31&#24180;&#24230;&#65374;35&#24180;&#24230;&#65289;\11_&#32032;&#26696;&#20316;&#25104;\300824_&#32032;&#26696;&#65288;&#31532;1&#22238;&#12527;&#12540;&#12461;&#12531;&#12464;&#24460;&#65289;\&#32032;&#26448;\7&#31456;%20&#31119;&#31049;&#12398;&#12414;&#12385;&#12389;&#12367;&#12426;&#65288;&#12464;&#12521;&#12501;&#65289;.xls"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embeddings/oleObject7.bin"/></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6.xml"/></Relationships>
</file>

<file path=word/charts/_rels/chart16.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embeddings/oleObject4.bin"/><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10.67.65.4\10_&#35336;&#30011;&#35506;\17_&#31119;&#31049;&#12398;&#12414;&#12385;&#12389;&#12367;&#12426;&#25285;&#24403;\&#12414;&#12385;\&#20849;&#26377;\06&#12288;&#25512;&#36914;&#35336;&#30011;\1_&#25512;&#36914;&#35336;&#30011;&#31574;&#23450;&#12539;&#36914;&#34892;&#31649;&#29702;\04_&#25512;&#36914;&#35336;&#30011;&#31574;&#23450;&#65288;&#24179;&#25104;31&#24180;&#24230;&#65374;35&#24180;&#24230;&#65289;\11_&#32032;&#26696;&#20316;&#25104;\300824_&#32032;&#26696;&#65288;&#31532;1&#22238;&#12527;&#12540;&#12461;&#12531;&#12464;&#24460;&#65289;\&#32032;&#26448;\7&#31456;%20&#31119;&#31049;&#12398;&#12414;&#12385;&#12389;&#12367;&#12426;&#65288;&#12464;&#12521;&#12501;&#6528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2"/>
          <c:order val="0"/>
          <c:tx>
            <c:strRef>
              <c:f>[【グラフ】東京都の高齢者人口の推移.xlsx]高齢者人口の推移!$E$21</c:f>
              <c:strCache>
                <c:ptCount val="1"/>
                <c:pt idx="0">
                  <c:v>前期高齢者（65～74歳）　　　　　　　</c:v>
                </c:pt>
              </c:strCache>
            </c:strRef>
          </c:tx>
          <c:spPr>
            <a:solidFill>
              <a:schemeClr val="accent4"/>
            </a:solidFill>
            <a:ln w="3175">
              <a:solidFill>
                <a:schemeClr val="tx1"/>
              </a:solidFill>
            </a:ln>
          </c:spPr>
          <c:invertIfNegative val="0"/>
          <c:dLbls>
            <c:dLbl>
              <c:idx val="0"/>
              <c:layout>
                <c:manualLayout>
                  <c:x val="0"/>
                  <c:y val="5.5991051257868532E-3"/>
                </c:manualLayout>
              </c:layout>
              <c:showLegendKey val="0"/>
              <c:showVal val="1"/>
              <c:showCatName val="0"/>
              <c:showSerName val="0"/>
              <c:showPercent val="0"/>
              <c:showBubbleSize val="0"/>
            </c:dLbl>
            <c:dLbl>
              <c:idx val="1"/>
              <c:layout>
                <c:manualLayout>
                  <c:x val="1.7485091839762537E-17"/>
                  <c:y val="4.9706460787109132E-3"/>
                </c:manualLayout>
              </c:layout>
              <c:showLegendKey val="0"/>
              <c:showVal val="1"/>
              <c:showCatName val="0"/>
              <c:showSerName val="0"/>
              <c:showPercent val="0"/>
              <c:showBubbleSize val="0"/>
            </c:dLbl>
            <c:dLbl>
              <c:idx val="2"/>
              <c:layout>
                <c:manualLayout>
                  <c:x val="0"/>
                  <c:y val="8.3705832035619512E-3"/>
                </c:manualLayout>
              </c:layout>
              <c:showLegendKey val="0"/>
              <c:showVal val="1"/>
              <c:showCatName val="0"/>
              <c:showSerName val="0"/>
              <c:showPercent val="0"/>
              <c:showBubbleSize val="0"/>
            </c:dLbl>
            <c:dLbl>
              <c:idx val="3"/>
              <c:layout>
                <c:manualLayout>
                  <c:x val="-3.0039159047734627E-7"/>
                  <c:y val="7.4280408542246983E-3"/>
                </c:manualLayout>
              </c:layout>
              <c:showLegendKey val="0"/>
              <c:showVal val="1"/>
              <c:showCatName val="0"/>
              <c:showSerName val="0"/>
              <c:showPercent val="0"/>
              <c:showBubbleSize val="0"/>
            </c:dLbl>
            <c:dLbl>
              <c:idx val="4"/>
              <c:layout>
                <c:manualLayout>
                  <c:x val="0"/>
                  <c:y val="3.7140204271123491E-3"/>
                </c:manualLayout>
              </c:layout>
              <c:showLegendKey val="0"/>
              <c:showVal val="1"/>
              <c:showCatName val="0"/>
              <c:showSerName val="0"/>
              <c:showPercent val="0"/>
              <c:showBubbleSize val="0"/>
            </c:dLbl>
            <c:dLbl>
              <c:idx val="5"/>
              <c:layout>
                <c:manualLayout>
                  <c:x val="0"/>
                  <c:y val="7.4280408542246983E-3"/>
                </c:manualLayout>
              </c:layout>
              <c:showLegendKey val="0"/>
              <c:showVal val="1"/>
              <c:showCatName val="0"/>
              <c:showSerName val="0"/>
              <c:showPercent val="0"/>
              <c:showBubbleSize val="0"/>
            </c:dLbl>
            <c:dLbl>
              <c:idx val="6"/>
              <c:layout>
                <c:manualLayout>
                  <c:x val="1.9074865995311488E-3"/>
                  <c:y val="3.7140204271123491E-3"/>
                </c:manualLayout>
              </c:layout>
              <c:showLegendKey val="0"/>
              <c:showVal val="1"/>
              <c:showCatName val="0"/>
              <c:showSerName val="0"/>
              <c:showPercent val="0"/>
              <c:showBubbleSize val="0"/>
            </c:dLbl>
            <c:dLbl>
              <c:idx val="7"/>
              <c:layout>
                <c:manualLayout>
                  <c:x val="0"/>
                  <c:y val="0"/>
                </c:manualLayout>
              </c:layout>
              <c:showLegendKey val="0"/>
              <c:showVal val="1"/>
              <c:showCatName val="0"/>
              <c:showSerName val="0"/>
              <c:showPercent val="0"/>
              <c:showBubbleSize val="0"/>
            </c:dLbl>
            <c:dLbl>
              <c:idx val="8"/>
              <c:layout>
                <c:manualLayout>
                  <c:x val="0"/>
                  <c:y val="3.7140204271123491E-3"/>
                </c:manualLayout>
              </c:layout>
              <c:showLegendKey val="0"/>
              <c:showVal val="1"/>
              <c:showCatName val="0"/>
              <c:showSerName val="0"/>
              <c:showPercent val="0"/>
              <c:showBubbleSize val="0"/>
            </c:dLbl>
            <c:dLbl>
              <c:idx val="9"/>
              <c:layout>
                <c:manualLayout>
                  <c:x val="-1.5019579523867313E-7"/>
                  <c:y val="3.7140204271123491E-3"/>
                </c:manualLayout>
              </c:layout>
              <c:showLegendKey val="0"/>
              <c:showVal val="1"/>
              <c:showCatName val="0"/>
              <c:showSerName val="0"/>
              <c:showPercent val="0"/>
              <c:showBubbleSize val="0"/>
            </c:dLbl>
            <c:dLbl>
              <c:idx val="10"/>
              <c:layout>
                <c:manualLayout>
                  <c:x val="0"/>
                  <c:y val="-1.8850846986745041E-3"/>
                </c:manualLayout>
              </c:layout>
              <c:showLegendKey val="0"/>
              <c:showVal val="1"/>
              <c:showCatName val="0"/>
              <c:showSerName val="0"/>
              <c:showPercent val="0"/>
              <c:showBubbleSize val="0"/>
            </c:dLbl>
            <c:dLbl>
              <c:idx val="11"/>
              <c:layout>
                <c:manualLayout>
                  <c:x val="0"/>
                  <c:y val="-8.9990422506378911E-3"/>
                </c:manualLayout>
              </c:layout>
              <c:showLegendKey val="0"/>
              <c:showVal val="1"/>
              <c:showCatName val="0"/>
              <c:showSerName val="0"/>
              <c:showPercent val="0"/>
              <c:showBubbleSize val="0"/>
            </c:dLbl>
            <c:dLbl>
              <c:idx val="12"/>
              <c:layout>
                <c:manualLayout>
                  <c:x val="0"/>
                  <c:y val="-3.7140204271123491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[【グラフ】東京都の高齢者人口の推移.xlsx]高齢者人口の推移!$B$22:$B$39</c:f>
              <c:strCache>
                <c:ptCount val="18"/>
                <c:pt idx="0">
                  <c:v>昭和
50年</c:v>
                </c:pt>
                <c:pt idx="1">
                  <c:v>55年</c:v>
                </c:pt>
                <c:pt idx="2">
                  <c:v>60年</c:v>
                </c:pt>
                <c:pt idx="3">
                  <c:v>平成
2年</c:v>
                </c:pt>
                <c:pt idx="4">
                  <c:v>7年</c:v>
                </c:pt>
                <c:pt idx="5">
                  <c:v>12年</c:v>
                </c:pt>
                <c:pt idx="6">
                  <c:v>17年</c:v>
                </c:pt>
                <c:pt idx="7">
                  <c:v>22年</c:v>
                </c:pt>
                <c:pt idx="8">
                  <c:v>27年</c:v>
                </c:pt>
                <c:pt idx="9">
                  <c:v>32年</c:v>
                </c:pt>
                <c:pt idx="10">
                  <c:v>37年</c:v>
                </c:pt>
                <c:pt idx="11">
                  <c:v>42年</c:v>
                </c:pt>
                <c:pt idx="12">
                  <c:v>47年</c:v>
                </c:pt>
                <c:pt idx="13">
                  <c:v>52年</c:v>
                </c:pt>
                <c:pt idx="14">
                  <c:v>57年</c:v>
                </c:pt>
                <c:pt idx="15">
                  <c:v>62年</c:v>
                </c:pt>
                <c:pt idx="16">
                  <c:v>67年</c:v>
                </c:pt>
                <c:pt idx="17">
                  <c:v>72年</c:v>
                </c:pt>
              </c:strCache>
            </c:strRef>
          </c:cat>
          <c:val>
            <c:numRef>
              <c:f>[【グラフ】東京都の高齢者人口の推移.xlsx]高齢者人口の推移!$E$22:$E$38</c:f>
              <c:numCache>
                <c:formatCode>#,##0_ </c:formatCode>
                <c:ptCount val="17"/>
                <c:pt idx="0">
                  <c:v>51.226100000000002</c:v>
                </c:pt>
                <c:pt idx="1">
                  <c:v>59.759900000000002</c:v>
                </c:pt>
                <c:pt idx="2">
                  <c:v>66.47</c:v>
                </c:pt>
                <c:pt idx="3">
                  <c:v>65.257599999999996</c:v>
                </c:pt>
                <c:pt idx="4">
                  <c:v>94.197100000000006</c:v>
                </c:pt>
                <c:pt idx="5">
                  <c:v>115.9216</c:v>
                </c:pt>
                <c:pt idx="6">
                  <c:v>131.83439999999999</c:v>
                </c:pt>
                <c:pt idx="7">
                  <c:v>142.6327</c:v>
                </c:pt>
                <c:pt idx="8">
                  <c:v>157</c:v>
                </c:pt>
                <c:pt idx="9">
                  <c:v>152.8537</c:v>
                </c:pt>
                <c:pt idx="10">
                  <c:v>134</c:v>
                </c:pt>
                <c:pt idx="11">
                  <c:v>147</c:v>
                </c:pt>
                <c:pt idx="12">
                  <c:v>175</c:v>
                </c:pt>
                <c:pt idx="13">
                  <c:v>198</c:v>
                </c:pt>
                <c:pt idx="14">
                  <c:v>196</c:v>
                </c:pt>
                <c:pt idx="15">
                  <c:v>178</c:v>
                </c:pt>
                <c:pt idx="16">
                  <c:v>163</c:v>
                </c:pt>
              </c:numCache>
            </c:numRef>
          </c:val>
        </c:ser>
        <c:ser>
          <c:idx val="3"/>
          <c:order val="1"/>
          <c:tx>
            <c:strRef>
              <c:f>[【グラフ】東京都の高齢者人口の推移.xlsx]高齢者人口の推移!$F$21</c:f>
              <c:strCache>
                <c:ptCount val="1"/>
                <c:pt idx="0">
                  <c:v>後期高齢者（75歳以上）</c:v>
                </c:pt>
              </c:strCache>
            </c:strRef>
          </c:tx>
          <c:spPr>
            <a:solidFill>
              <a:srgbClr val="FFFF66"/>
            </a:solidFill>
            <a:ln w="3175">
              <a:solidFill>
                <a:schemeClr val="tx1"/>
              </a:solidFill>
            </a:ln>
          </c:spPr>
          <c:invertIfNegative val="0"/>
          <c:dLbls>
            <c:dLbl>
              <c:idx val="0"/>
              <c:layout>
                <c:manualLayout>
                  <c:x val="4.3712729599406341E-18"/>
                  <c:y val="0"/>
                </c:manualLayout>
              </c:layout>
              <c:tx>
                <c:rich>
                  <a:bodyPr/>
                  <a:lstStyle/>
                  <a:p>
                    <a:r>
                      <a:rPr lang="en-US" altLang="en-US" sz="800"/>
                      <a:t>22</a:t>
                    </a:r>
                    <a:r>
                      <a:rPr lang="en-US" altLang="en-US"/>
                      <a:t> </a:t>
                    </a:r>
                  </a:p>
                </c:rich>
              </c:tx>
              <c:showLegendKey val="0"/>
              <c:showVal val="1"/>
              <c:showCatName val="0"/>
              <c:showSerName val="0"/>
              <c:showPercent val="0"/>
              <c:showBubbleSize val="0"/>
            </c:dLbl>
            <c:dLbl>
              <c:idx val="1"/>
              <c:layout>
                <c:manualLayout>
                  <c:x val="1.7485091839762537E-17"/>
                  <c:y val="0"/>
                </c:manualLayout>
              </c:layout>
              <c:showLegendKey val="0"/>
              <c:showVal val="1"/>
              <c:showCatName val="0"/>
              <c:showSerName val="0"/>
              <c:showPercent val="0"/>
              <c:showBubbleSize val="0"/>
            </c:dLbl>
            <c:dLbl>
              <c:idx val="2"/>
              <c:layout>
                <c:manualLayout>
                  <c:x val="0"/>
                  <c:y val="-3.7140204271123491E-3"/>
                </c:manualLayout>
              </c:layout>
              <c:showLegendKey val="0"/>
              <c:showVal val="1"/>
              <c:showCatName val="0"/>
              <c:showSerName val="0"/>
              <c:showPercent val="0"/>
              <c:showBubbleSize val="0"/>
            </c:dLbl>
            <c:spPr>
              <a:ln w="3175"/>
            </c:spPr>
            <c:showLegendKey val="0"/>
            <c:showVal val="1"/>
            <c:showCatName val="0"/>
            <c:showSerName val="0"/>
            <c:showPercent val="0"/>
            <c:showBubbleSize val="0"/>
            <c:showLeaderLines val="0"/>
          </c:dLbls>
          <c:cat>
            <c:strRef>
              <c:f>[【グラフ】東京都の高齢者人口の推移.xlsx]高齢者人口の推移!$B$22:$B$39</c:f>
              <c:strCache>
                <c:ptCount val="18"/>
                <c:pt idx="0">
                  <c:v>昭和
50年</c:v>
                </c:pt>
                <c:pt idx="1">
                  <c:v>55年</c:v>
                </c:pt>
                <c:pt idx="2">
                  <c:v>60年</c:v>
                </c:pt>
                <c:pt idx="3">
                  <c:v>平成
2年</c:v>
                </c:pt>
                <c:pt idx="4">
                  <c:v>7年</c:v>
                </c:pt>
                <c:pt idx="5">
                  <c:v>12年</c:v>
                </c:pt>
                <c:pt idx="6">
                  <c:v>17年</c:v>
                </c:pt>
                <c:pt idx="7">
                  <c:v>22年</c:v>
                </c:pt>
                <c:pt idx="8">
                  <c:v>27年</c:v>
                </c:pt>
                <c:pt idx="9">
                  <c:v>32年</c:v>
                </c:pt>
                <c:pt idx="10">
                  <c:v>37年</c:v>
                </c:pt>
                <c:pt idx="11">
                  <c:v>42年</c:v>
                </c:pt>
                <c:pt idx="12">
                  <c:v>47年</c:v>
                </c:pt>
                <c:pt idx="13">
                  <c:v>52年</c:v>
                </c:pt>
                <c:pt idx="14">
                  <c:v>57年</c:v>
                </c:pt>
                <c:pt idx="15">
                  <c:v>62年</c:v>
                </c:pt>
                <c:pt idx="16">
                  <c:v>67年</c:v>
                </c:pt>
                <c:pt idx="17">
                  <c:v>72年</c:v>
                </c:pt>
              </c:strCache>
            </c:strRef>
          </c:cat>
          <c:val>
            <c:numRef>
              <c:f>[【グラフ】東京都の高齢者人口の推移.xlsx]高齢者人口の推移!$F$22:$F$38</c:f>
              <c:numCache>
                <c:formatCode>#,##0_ </c:formatCode>
                <c:ptCount val="17"/>
                <c:pt idx="0">
                  <c:v>21.954699999999999</c:v>
                </c:pt>
                <c:pt idx="1">
                  <c:v>29.7362</c:v>
                </c:pt>
                <c:pt idx="2">
                  <c:v>39.115000000000002</c:v>
                </c:pt>
                <c:pt idx="3">
                  <c:v>59.145000000000003</c:v>
                </c:pt>
                <c:pt idx="4">
                  <c:v>58.872399999999999</c:v>
                </c:pt>
                <c:pt idx="5">
                  <c:v>75.123999999999995</c:v>
                </c:pt>
                <c:pt idx="6">
                  <c:v>97.718299999999999</c:v>
                </c:pt>
                <c:pt idx="7">
                  <c:v>121.5904</c:v>
                </c:pt>
                <c:pt idx="8">
                  <c:v>144</c:v>
                </c:pt>
                <c:pt idx="9">
                  <c:v>169</c:v>
                </c:pt>
                <c:pt idx="10">
                  <c:v>191</c:v>
                </c:pt>
                <c:pt idx="11">
                  <c:v>193</c:v>
                </c:pt>
                <c:pt idx="12">
                  <c:v>188</c:v>
                </c:pt>
                <c:pt idx="13">
                  <c:v>196</c:v>
                </c:pt>
                <c:pt idx="14">
                  <c:v>216</c:v>
                </c:pt>
                <c:pt idx="15">
                  <c:v>241</c:v>
                </c:pt>
                <c:pt idx="16">
                  <c:v>249</c:v>
                </c:pt>
              </c:numCache>
            </c:numRef>
          </c:val>
        </c:ser>
        <c:ser>
          <c:idx val="1"/>
          <c:order val="2"/>
          <c:tx>
            <c:strRef>
              <c:f>[【グラフ】東京都の高齢者人口の推移.xlsx]高齢者人口の推移!$D$21</c:f>
              <c:strCache>
                <c:ptCount val="1"/>
                <c:pt idx="0">
                  <c:v>65歳以上</c:v>
                </c:pt>
              </c:strCache>
            </c:strRef>
          </c:tx>
          <c:spPr>
            <a:noFill/>
          </c:spPr>
          <c:invertIfNegative val="0"/>
          <c:dLbls>
            <c:dLbl>
              <c:idx val="0"/>
              <c:layout>
                <c:manualLayout>
                  <c:x val="4.3712729599406341E-18"/>
                  <c:y val="4.5233551934141934E-2"/>
                </c:manualLayout>
              </c:layout>
              <c:dLblPos val="ctr"/>
              <c:showLegendKey val="0"/>
              <c:showVal val="1"/>
              <c:showCatName val="0"/>
              <c:showSerName val="0"/>
              <c:showPercent val="0"/>
              <c:showBubbleSize val="0"/>
            </c:dLbl>
            <c:dLbl>
              <c:idx val="1"/>
              <c:layout>
                <c:manualLayout>
                  <c:x val="4.0552864714441744E-6"/>
                  <c:y val="5.1492115017656222E-2"/>
                </c:manualLayout>
              </c:layout>
              <c:dLblPos val="ctr"/>
              <c:showLegendKey val="0"/>
              <c:showVal val="1"/>
              <c:showCatName val="0"/>
              <c:showSerName val="0"/>
              <c:showPercent val="0"/>
              <c:showBubbleSize val="0"/>
            </c:dLbl>
            <c:dLbl>
              <c:idx val="2"/>
              <c:layout>
                <c:manualLayout>
                  <c:x val="0"/>
                  <c:y val="6.4988338853186528E-2"/>
                </c:manualLayout>
              </c:layout>
              <c:dLblPos val="ctr"/>
              <c:showLegendKey val="0"/>
              <c:showVal val="1"/>
              <c:showCatName val="0"/>
              <c:showSerName val="0"/>
              <c:showPercent val="0"/>
              <c:showBubbleSize val="0"/>
            </c:dLbl>
            <c:dLbl>
              <c:idx val="3"/>
              <c:layout>
                <c:manualLayout>
                  <c:x val="0"/>
                  <c:y val="7.7038992104537601E-2"/>
                </c:manualLayout>
              </c:layout>
              <c:dLblPos val="ctr"/>
              <c:showLegendKey val="0"/>
              <c:showVal val="1"/>
              <c:showCatName val="0"/>
              <c:showSerName val="0"/>
              <c:showPercent val="0"/>
              <c:showBubbleSize val="0"/>
            </c:dLbl>
            <c:dLbl>
              <c:idx val="4"/>
              <c:layout>
                <c:manualLayout>
                  <c:x val="-1.9074865995311488E-3"/>
                  <c:y val="9.8947353029339227E-2"/>
                </c:manualLayout>
              </c:layout>
              <c:dLblPos val="ctr"/>
              <c:showLegendKey val="0"/>
              <c:showVal val="1"/>
              <c:showCatName val="0"/>
              <c:showSerName val="0"/>
              <c:showPercent val="0"/>
              <c:showBubbleSize val="0"/>
            </c:dLbl>
            <c:dLbl>
              <c:idx val="5"/>
              <c:layout>
                <c:manualLayout>
                  <c:x val="0"/>
                  <c:y val="0.12343269069082242"/>
                </c:manualLayout>
              </c:layout>
              <c:dLblPos val="ctr"/>
              <c:showLegendKey val="0"/>
              <c:showVal val="1"/>
              <c:showCatName val="0"/>
              <c:showSerName val="0"/>
              <c:showPercent val="0"/>
              <c:showBubbleSize val="0"/>
            </c:dLbl>
            <c:dLbl>
              <c:idx val="6"/>
              <c:layout>
                <c:manualLayout>
                  <c:x val="0"/>
                  <c:y val="0.15412570643154286"/>
                </c:manualLayout>
              </c:layout>
              <c:dLblPos val="ctr"/>
              <c:showLegendKey val="0"/>
              <c:showVal val="1"/>
              <c:showCatName val="0"/>
              <c:showSerName val="0"/>
              <c:showPercent val="0"/>
              <c:showBubbleSize val="0"/>
            </c:dLbl>
            <c:dLbl>
              <c:idx val="7"/>
              <c:layout>
                <c:manualLayout>
                  <c:x val="0"/>
                  <c:y val="0.18121349037498446"/>
                </c:manualLayout>
              </c:layout>
              <c:dLblPos val="ctr"/>
              <c:showLegendKey val="0"/>
              <c:showVal val="1"/>
              <c:showCatName val="0"/>
              <c:showSerName val="0"/>
              <c:showPercent val="0"/>
              <c:showBubbleSize val="0"/>
            </c:dLbl>
            <c:dLbl>
              <c:idx val="8"/>
              <c:layout>
                <c:manualLayout>
                  <c:x val="0"/>
                  <c:y val="0.20840479898229991"/>
                </c:manualLayout>
              </c:layout>
              <c:dLblPos val="ctr"/>
              <c:showLegendKey val="0"/>
              <c:showVal val="1"/>
              <c:showCatName val="0"/>
              <c:showSerName val="0"/>
              <c:showPercent val="0"/>
              <c:showBubbleSize val="0"/>
            </c:dLbl>
            <c:dLbl>
              <c:idx val="9"/>
              <c:layout>
                <c:manualLayout>
                  <c:x val="-1.5042780916788301E-7"/>
                  <c:y val="0.22228412745838971"/>
                </c:manualLayout>
              </c:layout>
              <c:dLblPos val="ctr"/>
              <c:showLegendKey val="0"/>
              <c:showVal val="1"/>
              <c:showCatName val="0"/>
              <c:showSerName val="0"/>
              <c:showPercent val="0"/>
              <c:showBubbleSize val="0"/>
            </c:dLbl>
            <c:dLbl>
              <c:idx val="10"/>
              <c:layout>
                <c:manualLayout>
                  <c:x val="6.9940367359050146E-17"/>
                  <c:y val="0.22913195739111999"/>
                </c:manualLayout>
              </c:layout>
              <c:dLblPos val="ctr"/>
              <c:showLegendKey val="0"/>
              <c:showVal val="1"/>
              <c:showCatName val="0"/>
              <c:showSerName val="0"/>
              <c:showPercent val="0"/>
              <c:showBubbleSize val="0"/>
            </c:dLbl>
            <c:dLbl>
              <c:idx val="11"/>
              <c:layout>
                <c:manualLayout>
                  <c:x val="1.602288743606165E-3"/>
                  <c:y val="0.23592218103656262"/>
                </c:manualLayout>
              </c:layout>
              <c:dLblPos val="ctr"/>
              <c:showLegendKey val="0"/>
              <c:showVal val="1"/>
              <c:showCatName val="0"/>
              <c:showSerName val="0"/>
              <c:showPercent val="0"/>
              <c:showBubbleSize val="0"/>
            </c:dLbl>
            <c:dLbl>
              <c:idx val="12"/>
              <c:layout>
                <c:manualLayout>
                  <c:x val="-2.1458473265749231E-3"/>
                  <c:y val="0.26128513880054688"/>
                </c:manualLayout>
              </c:layout>
              <c:dLblPos val="ctr"/>
              <c:showLegendKey val="0"/>
              <c:showVal val="1"/>
              <c:showCatName val="0"/>
              <c:showSerName val="0"/>
              <c:showPercent val="0"/>
              <c:showBubbleSize val="0"/>
            </c:dLbl>
            <c:dLbl>
              <c:idx val="13"/>
              <c:layout>
                <c:manualLayout>
                  <c:x val="-3.0519785592498383E-4"/>
                  <c:y val="0.23058685909386675"/>
                </c:manualLayout>
              </c:layout>
              <c:dLblPos val="ctr"/>
              <c:showLegendKey val="0"/>
              <c:showVal val="1"/>
              <c:showCatName val="0"/>
              <c:showSerName val="0"/>
              <c:showPercent val="0"/>
              <c:showBubbleSize val="0"/>
            </c:dLbl>
            <c:dLbl>
              <c:idx val="14"/>
              <c:layout>
                <c:manualLayout>
                  <c:x val="-3.0519785592498383E-4"/>
                  <c:y val="0.20404828226555247"/>
                </c:manualLayout>
              </c:layout>
              <c:dLblPos val="ctr"/>
              <c:showLegendKey val="0"/>
              <c:showVal val="1"/>
              <c:showCatName val="0"/>
              <c:showSerName val="0"/>
              <c:showPercent val="0"/>
              <c:showBubbleSize val="0"/>
            </c:dLbl>
            <c:dLbl>
              <c:idx val="15"/>
              <c:layout>
                <c:manualLayout>
                  <c:x val="-3.0519785592498383E-4"/>
                  <c:y val="0.19971135919987718"/>
                </c:manualLayout>
              </c:layout>
              <c:dLblPos val="ctr"/>
              <c:showLegendKey val="0"/>
              <c:showVal val="1"/>
              <c:showCatName val="0"/>
              <c:showSerName val="0"/>
              <c:showPercent val="0"/>
              <c:showBubbleSize val="0"/>
            </c:dLbl>
            <c:dLbl>
              <c:idx val="16"/>
              <c:layout>
                <c:manualLayout>
                  <c:x val="-3.0519785592498383E-4"/>
                  <c:y val="0.2077623026926648"/>
                </c:manualLayout>
              </c:layout>
              <c:dLblPos val="ctr"/>
              <c:showLegendKey val="0"/>
              <c:showVal val="1"/>
              <c:showCatName val="0"/>
              <c:showSerName val="0"/>
              <c:showPercent val="0"/>
              <c:showBubbleSize val="0"/>
            </c:dLbl>
            <c:dLblPos val="inBase"/>
            <c:showLegendKey val="0"/>
            <c:showVal val="1"/>
            <c:showCatName val="0"/>
            <c:showSerName val="0"/>
            <c:showPercent val="0"/>
            <c:showBubbleSize val="0"/>
            <c:showLeaderLines val="0"/>
          </c:dLbls>
          <c:cat>
            <c:strRef>
              <c:f>[【グラフ】東京都の高齢者人口の推移.xlsx]高齢者人口の推移!$B$22:$B$39</c:f>
              <c:strCache>
                <c:ptCount val="18"/>
                <c:pt idx="0">
                  <c:v>昭和
50年</c:v>
                </c:pt>
                <c:pt idx="1">
                  <c:v>55年</c:v>
                </c:pt>
                <c:pt idx="2">
                  <c:v>60年</c:v>
                </c:pt>
                <c:pt idx="3">
                  <c:v>平成
2年</c:v>
                </c:pt>
                <c:pt idx="4">
                  <c:v>7年</c:v>
                </c:pt>
                <c:pt idx="5">
                  <c:v>12年</c:v>
                </c:pt>
                <c:pt idx="6">
                  <c:v>17年</c:v>
                </c:pt>
                <c:pt idx="7">
                  <c:v>22年</c:v>
                </c:pt>
                <c:pt idx="8">
                  <c:v>27年</c:v>
                </c:pt>
                <c:pt idx="9">
                  <c:v>32年</c:v>
                </c:pt>
                <c:pt idx="10">
                  <c:v>37年</c:v>
                </c:pt>
                <c:pt idx="11">
                  <c:v>42年</c:v>
                </c:pt>
                <c:pt idx="12">
                  <c:v>47年</c:v>
                </c:pt>
                <c:pt idx="13">
                  <c:v>52年</c:v>
                </c:pt>
                <c:pt idx="14">
                  <c:v>57年</c:v>
                </c:pt>
                <c:pt idx="15">
                  <c:v>62年</c:v>
                </c:pt>
                <c:pt idx="16">
                  <c:v>67年</c:v>
                </c:pt>
                <c:pt idx="17">
                  <c:v>72年</c:v>
                </c:pt>
              </c:strCache>
            </c:strRef>
          </c:cat>
          <c:val>
            <c:numRef>
              <c:f>[【グラフ】東京都の高齢者人口の推移.xlsx]高齢者人口の推移!$D$22:$D$38</c:f>
              <c:numCache>
                <c:formatCode>#,##0_ </c:formatCode>
                <c:ptCount val="17"/>
                <c:pt idx="0">
                  <c:v>73.180800000000005</c:v>
                </c:pt>
                <c:pt idx="1">
                  <c:v>89.496099999999998</c:v>
                </c:pt>
                <c:pt idx="2">
                  <c:v>105.58499999999999</c:v>
                </c:pt>
                <c:pt idx="3">
                  <c:v>124.40260000000001</c:v>
                </c:pt>
                <c:pt idx="4">
                  <c:v>153.06950000000001</c:v>
                </c:pt>
                <c:pt idx="5">
                  <c:v>191.04560000000001</c:v>
                </c:pt>
                <c:pt idx="6">
                  <c:v>229.55269999999999</c:v>
                </c:pt>
                <c:pt idx="7">
                  <c:v>264.22309999999999</c:v>
                </c:pt>
                <c:pt idx="8">
                  <c:v>301</c:v>
                </c:pt>
                <c:pt idx="9">
                  <c:v>321</c:v>
                </c:pt>
                <c:pt idx="10">
                  <c:v>326</c:v>
                </c:pt>
                <c:pt idx="11">
                  <c:v>339</c:v>
                </c:pt>
                <c:pt idx="12">
                  <c:v>363</c:v>
                </c:pt>
                <c:pt idx="13">
                  <c:v>394</c:v>
                </c:pt>
                <c:pt idx="14">
                  <c:v>412</c:v>
                </c:pt>
                <c:pt idx="15">
                  <c:v>419</c:v>
                </c:pt>
                <c:pt idx="16">
                  <c:v>411</c:v>
                </c:pt>
              </c:numCache>
            </c:numRef>
          </c:val>
        </c:ser>
        <c:dLbls>
          <c:showLegendKey val="0"/>
          <c:showVal val="0"/>
          <c:showCatName val="0"/>
          <c:showSerName val="0"/>
          <c:showPercent val="0"/>
          <c:showBubbleSize val="0"/>
        </c:dLbls>
        <c:gapWidth val="30"/>
        <c:overlap val="100"/>
        <c:serLines>
          <c:spPr>
            <a:ln w="6350">
              <a:noFill/>
            </a:ln>
          </c:spPr>
        </c:serLines>
        <c:axId val="40294656"/>
        <c:axId val="40116224"/>
      </c:barChart>
      <c:lineChart>
        <c:grouping val="standard"/>
        <c:varyColors val="0"/>
        <c:ser>
          <c:idx val="4"/>
          <c:order val="3"/>
          <c:tx>
            <c:strRef>
              <c:f>[【グラフ】東京都の高齢者人口の推移.xlsx]高齢者人口の推移!$G$21</c:f>
              <c:strCache>
                <c:ptCount val="1"/>
                <c:pt idx="0">
                  <c:v>高齢化率</c:v>
                </c:pt>
              </c:strCache>
            </c:strRef>
          </c:tx>
          <c:spPr>
            <a:ln w="22225">
              <a:solidFill>
                <a:srgbClr val="006600"/>
              </a:solidFill>
            </a:ln>
          </c:spPr>
          <c:marker>
            <c:symbol val="triangle"/>
            <c:size val="6"/>
            <c:spPr>
              <a:solidFill>
                <a:schemeClr val="accent3"/>
              </a:solidFill>
              <a:ln>
                <a:solidFill>
                  <a:srgbClr val="006600"/>
                </a:solidFill>
              </a:ln>
            </c:spPr>
          </c:marker>
          <c:dLbls>
            <c:spPr>
              <a:noFill/>
              <a:ln w="3175" cap="rnd">
                <a:noFill/>
              </a:ln>
            </c:spPr>
            <c:dLblPos val="t"/>
            <c:showLegendKey val="0"/>
            <c:showVal val="1"/>
            <c:showCatName val="0"/>
            <c:showSerName val="0"/>
            <c:showPercent val="0"/>
            <c:showBubbleSize val="0"/>
            <c:showLeaderLines val="0"/>
          </c:dLbls>
          <c:cat>
            <c:strRef>
              <c:f>[【グラフ】東京都の高齢者人口の推移.xlsx]高齢者人口の推移!$B$22:$B$39</c:f>
              <c:strCache>
                <c:ptCount val="18"/>
                <c:pt idx="0">
                  <c:v>昭和
50年</c:v>
                </c:pt>
                <c:pt idx="1">
                  <c:v>55年</c:v>
                </c:pt>
                <c:pt idx="2">
                  <c:v>60年</c:v>
                </c:pt>
                <c:pt idx="3">
                  <c:v>平成
2年</c:v>
                </c:pt>
                <c:pt idx="4">
                  <c:v>7年</c:v>
                </c:pt>
                <c:pt idx="5">
                  <c:v>12年</c:v>
                </c:pt>
                <c:pt idx="6">
                  <c:v>17年</c:v>
                </c:pt>
                <c:pt idx="7">
                  <c:v>22年</c:v>
                </c:pt>
                <c:pt idx="8">
                  <c:v>27年</c:v>
                </c:pt>
                <c:pt idx="9">
                  <c:v>32年</c:v>
                </c:pt>
                <c:pt idx="10">
                  <c:v>37年</c:v>
                </c:pt>
                <c:pt idx="11">
                  <c:v>42年</c:v>
                </c:pt>
                <c:pt idx="12">
                  <c:v>47年</c:v>
                </c:pt>
                <c:pt idx="13">
                  <c:v>52年</c:v>
                </c:pt>
                <c:pt idx="14">
                  <c:v>57年</c:v>
                </c:pt>
                <c:pt idx="15">
                  <c:v>62年</c:v>
                </c:pt>
                <c:pt idx="16">
                  <c:v>67年</c:v>
                </c:pt>
                <c:pt idx="17">
                  <c:v>72年</c:v>
                </c:pt>
              </c:strCache>
            </c:strRef>
          </c:cat>
          <c:val>
            <c:numRef>
              <c:f>[【グラフ】東京都の高齢者人口の推移.xlsx]高齢者人口の推移!$G$22:$G$38</c:f>
              <c:numCache>
                <c:formatCode>0.0%</c:formatCode>
                <c:ptCount val="17"/>
                <c:pt idx="0">
                  <c:v>6.2781238514967988E-2</c:v>
                </c:pt>
                <c:pt idx="1">
                  <c:v>7.7170364495394619E-2</c:v>
                </c:pt>
                <c:pt idx="2">
                  <c:v>8.9331295794081056E-2</c:v>
                </c:pt>
                <c:pt idx="3">
                  <c:v>0.10576626653732392</c:v>
                </c:pt>
                <c:pt idx="4">
                  <c:v>0.1304393212736005</c:v>
                </c:pt>
                <c:pt idx="5">
                  <c:v>0.15897609878064478</c:v>
                </c:pt>
                <c:pt idx="6">
                  <c:v>0.18488777110043617</c:v>
                </c:pt>
                <c:pt idx="7">
                  <c:v>0.20372137577471156</c:v>
                </c:pt>
                <c:pt idx="8">
                  <c:v>0.22699849170437406</c:v>
                </c:pt>
                <c:pt idx="9">
                  <c:v>0.23176895306859205</c:v>
                </c:pt>
                <c:pt idx="10">
                  <c:v>0.23319027181688126</c:v>
                </c:pt>
                <c:pt idx="11">
                  <c:v>0.24318507890961263</c:v>
                </c:pt>
                <c:pt idx="12">
                  <c:v>0.26400000000000001</c:v>
                </c:pt>
                <c:pt idx="13">
                  <c:v>0.29271916790490343</c:v>
                </c:pt>
                <c:pt idx="14">
                  <c:v>0.313</c:v>
                </c:pt>
                <c:pt idx="15">
                  <c:v>0.32888540031397173</c:v>
                </c:pt>
                <c:pt idx="16">
                  <c:v>0.33496332518337407</c:v>
                </c:pt>
              </c:numCache>
            </c:numRef>
          </c:val>
          <c:smooth val="0"/>
        </c:ser>
        <c:dLbls>
          <c:showLegendKey val="0"/>
          <c:showVal val="0"/>
          <c:showCatName val="0"/>
          <c:showSerName val="0"/>
          <c:showPercent val="0"/>
          <c:showBubbleSize val="0"/>
        </c:dLbls>
        <c:marker val="1"/>
        <c:smooth val="0"/>
        <c:axId val="40119296"/>
        <c:axId val="40117760"/>
      </c:lineChart>
      <c:catAx>
        <c:axId val="40294656"/>
        <c:scaling>
          <c:orientation val="minMax"/>
        </c:scaling>
        <c:delete val="0"/>
        <c:axPos val="b"/>
        <c:majorTickMark val="out"/>
        <c:minorTickMark val="none"/>
        <c:tickLblPos val="nextTo"/>
        <c:crossAx val="40116224"/>
        <c:crosses val="autoZero"/>
        <c:auto val="1"/>
        <c:lblAlgn val="ctr"/>
        <c:lblOffset val="100"/>
        <c:noMultiLvlLbl val="0"/>
      </c:catAx>
      <c:valAx>
        <c:axId val="40116224"/>
        <c:scaling>
          <c:orientation val="minMax"/>
          <c:max val="550"/>
        </c:scaling>
        <c:delete val="0"/>
        <c:axPos val="l"/>
        <c:majorGridlines>
          <c:spPr>
            <a:ln w="6350">
              <a:noFill/>
            </a:ln>
          </c:spPr>
        </c:majorGridlines>
        <c:numFmt formatCode="#,##0_ " sourceLinked="1"/>
        <c:majorTickMark val="none"/>
        <c:minorTickMark val="none"/>
        <c:tickLblPos val="none"/>
        <c:crossAx val="40294656"/>
        <c:crosses val="autoZero"/>
        <c:crossBetween val="between"/>
        <c:majorUnit val="50"/>
      </c:valAx>
      <c:valAx>
        <c:axId val="40117760"/>
        <c:scaling>
          <c:orientation val="minMax"/>
          <c:max val="0.35000000000000003"/>
        </c:scaling>
        <c:delete val="0"/>
        <c:axPos val="r"/>
        <c:numFmt formatCode="0%" sourceLinked="0"/>
        <c:majorTickMark val="out"/>
        <c:minorTickMark val="none"/>
        <c:tickLblPos val="none"/>
        <c:spPr>
          <a:ln>
            <a:noFill/>
          </a:ln>
        </c:spPr>
        <c:crossAx val="40119296"/>
        <c:crosses val="max"/>
        <c:crossBetween val="between"/>
      </c:valAx>
      <c:catAx>
        <c:axId val="40119296"/>
        <c:scaling>
          <c:orientation val="minMax"/>
        </c:scaling>
        <c:delete val="1"/>
        <c:axPos val="b"/>
        <c:majorTickMark val="out"/>
        <c:minorTickMark val="none"/>
        <c:tickLblPos val="nextTo"/>
        <c:crossAx val="40117760"/>
        <c:crosses val="autoZero"/>
        <c:auto val="1"/>
        <c:lblAlgn val="ctr"/>
        <c:lblOffset val="100"/>
        <c:noMultiLvlLbl val="0"/>
      </c:catAx>
      <c:spPr>
        <a:solidFill>
          <a:schemeClr val="bg1"/>
        </a:solidFill>
      </c:spPr>
    </c:plotArea>
    <c:legend>
      <c:legendPos val="l"/>
      <c:legendEntry>
        <c:idx val="0"/>
        <c:delete val="1"/>
      </c:legendEntry>
      <c:layout>
        <c:manualLayout>
          <c:xMode val="edge"/>
          <c:yMode val="edge"/>
          <c:x val="2.7544853902752776E-2"/>
          <c:y val="5.5540964868378236E-2"/>
          <c:w val="0.38129119606655504"/>
          <c:h val="0.28721134092221762"/>
        </c:manualLayout>
      </c:layout>
      <c:overlay val="1"/>
      <c:spPr>
        <a:solidFill>
          <a:schemeClr val="bg1"/>
        </a:solidFill>
        <a:ln w="6350">
          <a:solidFill>
            <a:schemeClr val="tx1"/>
          </a:solidFill>
        </a:ln>
      </c:spPr>
    </c:legend>
    <c:plotVisOnly val="1"/>
    <c:dispBlanksAs val="gap"/>
    <c:showDLblsOverMax val="0"/>
  </c:chart>
  <c:spPr>
    <a:ln>
      <a:solidFill>
        <a:schemeClr val="tx1"/>
      </a:solidFill>
    </a:ln>
  </c:spPr>
  <c:txPr>
    <a:bodyPr/>
    <a:lstStyle/>
    <a:p>
      <a:pPr>
        <a:defRPr sz="800">
          <a:latin typeface="+mj-ea"/>
          <a:ea typeface="+mj-ea"/>
        </a:defRPr>
      </a:pPr>
      <a:endParaRPr lang="ja-JP"/>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19588801399825"/>
          <c:y val="0.17891439487973193"/>
          <c:w val="0.68453642705804363"/>
          <c:h val="0.71943958174119893"/>
        </c:manualLayout>
      </c:layout>
      <c:barChart>
        <c:barDir val="bar"/>
        <c:grouping val="percentStacked"/>
        <c:varyColors val="0"/>
        <c:ser>
          <c:idx val="0"/>
          <c:order val="0"/>
          <c:tx>
            <c:strRef>
              <c:f>'[1章 日常ﾊﾞﾘｱ（グラフ）.xls]Ⅱ-1-3　日常よく出かけるﾊﾞﾘｱ×外出時状況'!$Q$4</c:f>
              <c:strCache>
                <c:ptCount val="1"/>
                <c:pt idx="0">
                  <c:v> ある</c:v>
                </c:pt>
              </c:strCache>
            </c:strRef>
          </c:tx>
          <c:spPr>
            <a:solidFill>
              <a:srgbClr val="FFFFFF"/>
            </a:solidFill>
            <a:ln w="12700">
              <a:solidFill>
                <a:srgbClr val="000000"/>
              </a:solidFill>
              <a:prstDash val="solid"/>
            </a:ln>
          </c:spPr>
          <c:invertIfNegative val="0"/>
          <c:dLbls>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'[1章 日常ﾊﾞﾘｱ（グラフ）.xls]Ⅱ-1-3　日常よく出かけるﾊﾞﾘｱ×外出時状況'!$P$5:$P$8</c:f>
              <c:strCache>
                <c:ptCount val="4"/>
                <c:pt idx="0">
                  <c:v>総数(5,944人)</c:v>
                </c:pt>
                <c:pt idx="1">
                  <c:v>外出時の障害ありグループ(390人)</c:v>
                </c:pt>
                <c:pt idx="2">
                  <c:v>乳幼児連れグループ(568人)</c:v>
                </c:pt>
                <c:pt idx="3">
                  <c:v>高齢者グループ(2,137人)</c:v>
                </c:pt>
              </c:strCache>
            </c:strRef>
          </c:cat>
          <c:val>
            <c:numRef>
              <c:f>'[1章 日常ﾊﾞﾘｱ（グラフ）.xls]Ⅱ-1-3　日常よく出かけるﾊﾞﾘｱ×外出時状況'!$Q$5:$Q$8</c:f>
              <c:numCache>
                <c:formatCode>0.0_);[Red]\(0.0\)</c:formatCode>
                <c:ptCount val="4"/>
                <c:pt idx="0">
                  <c:v>43.6</c:v>
                </c:pt>
                <c:pt idx="1">
                  <c:v>55.4</c:v>
                </c:pt>
                <c:pt idx="2">
                  <c:v>62.1</c:v>
                </c:pt>
                <c:pt idx="3">
                  <c:v>42.8</c:v>
                </c:pt>
              </c:numCache>
            </c:numRef>
          </c:val>
          <c:extLst xmlns:c16r2="http://schemas.microsoft.com/office/drawing/2015/06/chart">
            <c:ext xmlns:c16="http://schemas.microsoft.com/office/drawing/2014/chart" uri="{C3380CC4-5D6E-409C-BE32-E72D297353CC}">
              <c16:uniqueId val="{00000000-4780-46A3-954D-6C4B23DB51C5}"/>
            </c:ext>
          </c:extLst>
        </c:ser>
        <c:ser>
          <c:idx val="1"/>
          <c:order val="1"/>
          <c:tx>
            <c:strRef>
              <c:f>'[1章 日常ﾊﾞﾘｱ（グラフ）.xls]Ⅱ-1-3　日常よく出かけるﾊﾞﾘｱ×外出時状況'!$R$4</c:f>
              <c:strCache>
                <c:ptCount val="1"/>
                <c:pt idx="0">
                  <c:v> ない</c:v>
                </c:pt>
              </c:strCache>
            </c:strRef>
          </c:tx>
          <c:spPr>
            <a:pattFill prst="pct1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'[1章 日常ﾊﾞﾘｱ（グラフ）.xls]Ⅱ-1-3　日常よく出かけるﾊﾞﾘｱ×外出時状況'!$P$5:$P$8</c:f>
              <c:strCache>
                <c:ptCount val="4"/>
                <c:pt idx="0">
                  <c:v>総数(5,944人)</c:v>
                </c:pt>
                <c:pt idx="1">
                  <c:v>外出時の障害ありグループ(390人)</c:v>
                </c:pt>
                <c:pt idx="2">
                  <c:v>乳幼児連れグループ(568人)</c:v>
                </c:pt>
                <c:pt idx="3">
                  <c:v>高齢者グループ(2,137人)</c:v>
                </c:pt>
              </c:strCache>
            </c:strRef>
          </c:cat>
          <c:val>
            <c:numRef>
              <c:f>'[1章 日常ﾊﾞﾘｱ（グラフ）.xls]Ⅱ-1-3　日常よく出かけるﾊﾞﾘｱ×外出時状況'!$R$5:$R$8</c:f>
              <c:numCache>
                <c:formatCode>0.0_);[Red]\(0.0\)</c:formatCode>
                <c:ptCount val="4"/>
                <c:pt idx="0">
                  <c:v>55.2</c:v>
                </c:pt>
                <c:pt idx="1">
                  <c:v>41.3</c:v>
                </c:pt>
                <c:pt idx="2">
                  <c:v>37.1</c:v>
                </c:pt>
                <c:pt idx="3">
                  <c:v>55.1</c:v>
                </c:pt>
              </c:numCache>
            </c:numRef>
          </c:val>
          <c:extLst xmlns:c16r2="http://schemas.microsoft.com/office/drawing/2015/06/chart">
            <c:ext xmlns:c16="http://schemas.microsoft.com/office/drawing/2014/chart" uri="{C3380CC4-5D6E-409C-BE32-E72D297353CC}">
              <c16:uniqueId val="{00000001-4780-46A3-954D-6C4B23DB51C5}"/>
            </c:ext>
          </c:extLst>
        </c:ser>
        <c:ser>
          <c:idx val="2"/>
          <c:order val="2"/>
          <c:tx>
            <c:strRef>
              <c:f>'[1章 日常ﾊﾞﾘｱ（グラフ）.xls]Ⅱ-1-3　日常よく出かけるﾊﾞﾘｱ×外出時状況'!$S$4</c:f>
              <c:strCache>
                <c:ptCount val="1"/>
                <c:pt idx="0">
                  <c:v> 無回答</c:v>
                </c:pt>
              </c:strCache>
            </c:strRef>
          </c:tx>
          <c:spPr>
            <a:pattFill prst="pct9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2.5430992869169361E-2"/>
                  <c:y val="4.1743903126666328E-4"/>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780-46A3-954D-6C4B23DB51C5}"/>
                </c:ext>
              </c:extLst>
            </c:dLbl>
            <c:dLbl>
              <c:idx val="1"/>
              <c:layout>
                <c:manualLayout>
                  <c:x val="3.6041269677351842E-2"/>
                  <c:y val="1.9205335107689314E-3"/>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780-46A3-954D-6C4B23DB51C5}"/>
                </c:ext>
              </c:extLst>
            </c:dLbl>
            <c:dLbl>
              <c:idx val="2"/>
              <c:layout>
                <c:manualLayout>
                  <c:x val="2.4057828944097189E-2"/>
                  <c:y val="-5.8439196371882823E-4"/>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780-46A3-954D-6C4B23DB51C5}"/>
                </c:ext>
              </c:extLst>
            </c:dLbl>
            <c:dLbl>
              <c:idx val="3"/>
              <c:layout>
                <c:manualLayout>
                  <c:x val="2.9542366064474506E-2"/>
                  <c:y val="2.9225020982359771E-3"/>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780-46A3-954D-6C4B23DB51C5}"/>
                </c:ext>
              </c:extLst>
            </c:dLbl>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'[1章 日常ﾊﾞﾘｱ（グラフ）.xls]Ⅱ-1-3　日常よく出かけるﾊﾞﾘｱ×外出時状況'!$P$5:$P$8</c:f>
              <c:strCache>
                <c:ptCount val="4"/>
                <c:pt idx="0">
                  <c:v>総数(5,944人)</c:v>
                </c:pt>
                <c:pt idx="1">
                  <c:v>外出時の障害ありグループ(390人)</c:v>
                </c:pt>
                <c:pt idx="2">
                  <c:v>乳幼児連れグループ(568人)</c:v>
                </c:pt>
                <c:pt idx="3">
                  <c:v>高齢者グループ(2,137人)</c:v>
                </c:pt>
              </c:strCache>
            </c:strRef>
          </c:cat>
          <c:val>
            <c:numRef>
              <c:f>'[1章 日常ﾊﾞﾘｱ（グラフ）.xls]Ⅱ-1-3　日常よく出かけるﾊﾞﾘｱ×外出時状況'!$S$5:$S$8</c:f>
              <c:numCache>
                <c:formatCode>0.0_);[Red]\(0.0\)</c:formatCode>
                <c:ptCount val="4"/>
                <c:pt idx="0">
                  <c:v>1.1000000000000001</c:v>
                </c:pt>
                <c:pt idx="1">
                  <c:v>3.3</c:v>
                </c:pt>
                <c:pt idx="2">
                  <c:v>0.7</c:v>
                </c:pt>
                <c:pt idx="3">
                  <c:v>2.1</c:v>
                </c:pt>
              </c:numCache>
            </c:numRef>
          </c:val>
          <c:extLst xmlns:c16r2="http://schemas.microsoft.com/office/drawing/2015/06/chart">
            <c:ext xmlns:c16="http://schemas.microsoft.com/office/drawing/2014/chart" uri="{C3380CC4-5D6E-409C-BE32-E72D297353CC}">
              <c16:uniqueId val="{00000006-4780-46A3-954D-6C4B23DB51C5}"/>
            </c:ext>
          </c:extLst>
        </c:ser>
        <c:dLbls>
          <c:showLegendKey val="0"/>
          <c:showVal val="0"/>
          <c:showCatName val="0"/>
          <c:showSerName val="0"/>
          <c:showPercent val="0"/>
          <c:showBubbleSize val="0"/>
        </c:dLbls>
        <c:gapWidth val="100"/>
        <c:overlap val="100"/>
        <c:serLines>
          <c:spPr>
            <a:ln w="12700">
              <a:solidFill>
                <a:srgbClr val="000000"/>
              </a:solidFill>
              <a:prstDash val="sysDash"/>
            </a:ln>
          </c:spPr>
        </c:serLines>
        <c:axId val="117229824"/>
        <c:axId val="117248000"/>
      </c:barChart>
      <c:catAx>
        <c:axId val="117229824"/>
        <c:scaling>
          <c:orientation val="maxMin"/>
        </c:scaling>
        <c:delete val="0"/>
        <c:axPos val="l"/>
        <c:numFmt formatCode="General" sourceLinked="1"/>
        <c:majorTickMark val="in"/>
        <c:minorTickMark val="none"/>
        <c:tickLblPos val="nextTo"/>
        <c:spPr>
          <a:ln w="9525">
            <a:noFill/>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117248000"/>
        <c:crosses val="autoZero"/>
        <c:auto val="1"/>
        <c:lblAlgn val="ctr"/>
        <c:lblOffset val="100"/>
        <c:tickLblSkip val="1"/>
        <c:tickMarkSkip val="1"/>
        <c:noMultiLvlLbl val="0"/>
      </c:catAx>
      <c:valAx>
        <c:axId val="117248000"/>
        <c:scaling>
          <c:orientation val="minMax"/>
        </c:scaling>
        <c:delete val="0"/>
        <c:axPos val="b"/>
        <c:numFmt formatCode="0%" sourceLinked="1"/>
        <c:majorTickMark val="in"/>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117229824"/>
        <c:crosses val="max"/>
        <c:crossBetween val="between"/>
      </c:valAx>
      <c:spPr>
        <a:solidFill>
          <a:srgbClr val="FFFFFF"/>
        </a:solidFill>
        <a:ln w="25400">
          <a:noFill/>
        </a:ln>
      </c:spPr>
    </c:plotArea>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グラフ2!$C$30</c:f>
              <c:strCache>
                <c:ptCount val="1"/>
                <c:pt idx="0">
                  <c:v>ある</c:v>
                </c:pt>
              </c:strCache>
            </c:strRef>
          </c:tx>
          <c:spPr>
            <a:solidFill>
              <a:schemeClr val="bg1"/>
            </a:solidFill>
            <a:ln>
              <a:solidFill>
                <a:schemeClr val="tx1"/>
              </a:solidFill>
            </a:ln>
          </c:spPr>
          <c:invertIfNegative val="0"/>
          <c:dPt>
            <c:idx val="0"/>
            <c:invertIfNegative val="0"/>
            <c:bubble3D val="0"/>
            <c:spPr>
              <a:solidFill>
                <a:schemeClr val="bg1"/>
              </a:solidFill>
              <a:ln w="12700">
                <a:solidFill>
                  <a:schemeClr val="tx1"/>
                </a:solidFill>
              </a:ln>
            </c:spPr>
            <c:extLst xmlns:c16r2="http://schemas.microsoft.com/office/drawing/2015/06/chart">
              <c:ext xmlns:c16="http://schemas.microsoft.com/office/drawing/2014/chart" uri="{C3380CC4-5D6E-409C-BE32-E72D297353CC}">
                <c16:uniqueId val="{00000001-9BFB-49B0-B91D-3E46F327B03B}"/>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グラフ2!$B$31</c:f>
              <c:strCache>
                <c:ptCount val="1"/>
                <c:pt idx="0">
                  <c:v>総数（6,264人）</c:v>
                </c:pt>
              </c:strCache>
            </c:strRef>
          </c:cat>
          <c:val>
            <c:numRef>
              <c:f>グラフ2!$C$31</c:f>
              <c:numCache>
                <c:formatCode>General</c:formatCode>
                <c:ptCount val="1"/>
                <c:pt idx="0">
                  <c:v>39.200000000000003</c:v>
                </c:pt>
              </c:numCache>
            </c:numRef>
          </c:val>
          <c:extLst xmlns:c16r2="http://schemas.microsoft.com/office/drawing/2015/06/chart">
            <c:ext xmlns:c16="http://schemas.microsoft.com/office/drawing/2014/chart" uri="{C3380CC4-5D6E-409C-BE32-E72D297353CC}">
              <c16:uniqueId val="{00000002-9BFB-49B0-B91D-3E46F327B03B}"/>
            </c:ext>
          </c:extLst>
        </c:ser>
        <c:ser>
          <c:idx val="1"/>
          <c:order val="1"/>
          <c:tx>
            <c:strRef>
              <c:f>グラフ2!$D$30</c:f>
              <c:strCache>
                <c:ptCount val="1"/>
                <c:pt idx="0">
                  <c:v>ない</c:v>
                </c:pt>
              </c:strCache>
            </c:strRef>
          </c:tx>
          <c:invertIfNegative val="0"/>
          <c:dPt>
            <c:idx val="0"/>
            <c:invertIfNegative val="0"/>
            <c:bubble3D val="0"/>
            <c:spPr>
              <a:pattFill prst="pct10">
                <a:fgClr>
                  <a:schemeClr val="tx1"/>
                </a:fgClr>
                <a:bgClr>
                  <a:schemeClr val="bg1"/>
                </a:bgClr>
              </a:pattFill>
              <a:ln w="12700">
                <a:solidFill>
                  <a:schemeClr val="tx1"/>
                </a:solidFill>
              </a:ln>
            </c:spPr>
            <c:extLst xmlns:c16r2="http://schemas.microsoft.com/office/drawing/2015/06/chart">
              <c:ext xmlns:c16="http://schemas.microsoft.com/office/drawing/2014/chart" uri="{C3380CC4-5D6E-409C-BE32-E72D297353CC}">
                <c16:uniqueId val="{00000004-9BFB-49B0-B91D-3E46F327B03B}"/>
              </c:ext>
            </c:extLst>
          </c:dPt>
          <c:dLbls>
            <c:dLbl>
              <c:idx val="0"/>
              <c:spPr>
                <a:noFill/>
              </c:spPr>
              <c:txPr>
                <a:bodyPr/>
                <a:lstStyle/>
                <a:p>
                  <a:pPr>
                    <a:defRPr/>
                  </a:pPr>
                  <a:endParaRPr lang="ja-JP"/>
                </a:p>
              </c:tx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グラフ2!$B$31</c:f>
              <c:strCache>
                <c:ptCount val="1"/>
                <c:pt idx="0">
                  <c:v>総数（6,264人）</c:v>
                </c:pt>
              </c:strCache>
            </c:strRef>
          </c:cat>
          <c:val>
            <c:numRef>
              <c:f>グラフ2!$D$31</c:f>
              <c:numCache>
                <c:formatCode>General</c:formatCode>
                <c:ptCount val="1"/>
                <c:pt idx="0">
                  <c:v>59.4</c:v>
                </c:pt>
              </c:numCache>
            </c:numRef>
          </c:val>
          <c:extLst xmlns:c16r2="http://schemas.microsoft.com/office/drawing/2015/06/chart">
            <c:ext xmlns:c16="http://schemas.microsoft.com/office/drawing/2014/chart" uri="{C3380CC4-5D6E-409C-BE32-E72D297353CC}">
              <c16:uniqueId val="{00000005-9BFB-49B0-B91D-3E46F327B03B}"/>
            </c:ext>
          </c:extLst>
        </c:ser>
        <c:ser>
          <c:idx val="2"/>
          <c:order val="2"/>
          <c:tx>
            <c:strRef>
              <c:f>グラフ2!$E$30</c:f>
              <c:strCache>
                <c:ptCount val="1"/>
                <c:pt idx="0">
                  <c:v>無回答</c:v>
                </c:pt>
              </c:strCache>
            </c:strRef>
          </c:tx>
          <c:spPr>
            <a:pattFill prst="pct90">
              <a:fgClr>
                <a:schemeClr val="tx1"/>
              </a:fgClr>
              <a:bgClr>
                <a:schemeClr val="bg1"/>
              </a:bgClr>
            </a:pattFill>
            <a:ln>
              <a:solidFill>
                <a:schemeClr val="tx1"/>
              </a:solidFill>
            </a:ln>
          </c:spPr>
          <c:invertIfNegative val="0"/>
          <c:dPt>
            <c:idx val="0"/>
            <c:invertIfNegative val="0"/>
            <c:bubble3D val="0"/>
            <c:spPr>
              <a:pattFill prst="pct90">
                <a:fgClr>
                  <a:schemeClr val="tx1"/>
                </a:fgClr>
                <a:bgClr>
                  <a:schemeClr val="bg1"/>
                </a:bgClr>
              </a:pattFill>
              <a:ln w="12700">
                <a:solidFill>
                  <a:schemeClr val="tx1"/>
                </a:solidFill>
              </a:ln>
            </c:spPr>
            <c:extLst xmlns:c16r2="http://schemas.microsoft.com/office/drawing/2015/06/chart">
              <c:ext xmlns:c16="http://schemas.microsoft.com/office/drawing/2014/chart" uri="{C3380CC4-5D6E-409C-BE32-E72D297353CC}">
                <c16:uniqueId val="{00000007-9BFB-49B0-B91D-3E46F327B03B}"/>
              </c:ext>
            </c:extLst>
          </c:dPt>
          <c:dLbls>
            <c:dLbl>
              <c:idx val="0"/>
              <c:layout>
                <c:manualLayout>
                  <c:x val="3.0963546559746806E-2"/>
                  <c:y val="-5.053487383789685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BFB-49B0-B91D-3E46F327B03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グラフ2!$B$31</c:f>
              <c:strCache>
                <c:ptCount val="1"/>
                <c:pt idx="0">
                  <c:v>総数（6,264人）</c:v>
                </c:pt>
              </c:strCache>
            </c:strRef>
          </c:cat>
          <c:val>
            <c:numRef>
              <c:f>グラフ2!$E$31</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8-9BFB-49B0-B91D-3E46F327B03B}"/>
            </c:ext>
          </c:extLst>
        </c:ser>
        <c:dLbls>
          <c:showLegendKey val="0"/>
          <c:showVal val="0"/>
          <c:showCatName val="0"/>
          <c:showSerName val="0"/>
          <c:showPercent val="0"/>
          <c:showBubbleSize val="0"/>
        </c:dLbls>
        <c:gapWidth val="150"/>
        <c:overlap val="100"/>
        <c:axId val="117300608"/>
        <c:axId val="117310592"/>
      </c:barChart>
      <c:catAx>
        <c:axId val="117300608"/>
        <c:scaling>
          <c:orientation val="minMax"/>
        </c:scaling>
        <c:delete val="0"/>
        <c:axPos val="l"/>
        <c:numFmt formatCode="General" sourceLinked="0"/>
        <c:majorTickMark val="out"/>
        <c:minorTickMark val="none"/>
        <c:tickLblPos val="nextTo"/>
        <c:spPr>
          <a:ln>
            <a:noFill/>
          </a:ln>
        </c:spPr>
        <c:crossAx val="117310592"/>
        <c:crosses val="autoZero"/>
        <c:auto val="1"/>
        <c:lblAlgn val="ctr"/>
        <c:lblOffset val="100"/>
        <c:noMultiLvlLbl val="0"/>
      </c:catAx>
      <c:valAx>
        <c:axId val="117310592"/>
        <c:scaling>
          <c:orientation val="minMax"/>
        </c:scaling>
        <c:delete val="0"/>
        <c:axPos val="b"/>
        <c:majorGridlines>
          <c:spPr>
            <a:ln>
              <a:noFill/>
            </a:ln>
          </c:spPr>
        </c:majorGridlines>
        <c:numFmt formatCode="0%" sourceLinked="1"/>
        <c:majorTickMark val="out"/>
        <c:minorTickMark val="none"/>
        <c:tickLblPos val="nextTo"/>
        <c:crossAx val="117300608"/>
        <c:crosses val="autoZero"/>
        <c:crossBetween val="between"/>
        <c:majorUnit val="0.2"/>
      </c:valAx>
      <c:spPr>
        <a:ln>
          <a:noFill/>
        </a:ln>
      </c:spPr>
    </c:plotArea>
    <c:plotVisOnly val="1"/>
    <c:dispBlanksAs val="gap"/>
    <c:showDLblsOverMax val="0"/>
  </c:chart>
  <c:spPr>
    <a:noFill/>
    <a:ln>
      <a:noFill/>
    </a:ln>
  </c:spPr>
  <c:txPr>
    <a:bodyPr/>
    <a:lstStyle/>
    <a:p>
      <a:pPr>
        <a:defRPr>
          <a:solidFill>
            <a:schemeClr val="tx1"/>
          </a:solidFill>
          <a:latin typeface="ＭＳ Ｐゴシック" panose="020B0600070205080204" pitchFamily="50" charset="-128"/>
          <a:ea typeface="ＭＳ Ｐゴシック" panose="020B0600070205080204" pitchFamily="50" charset="-128"/>
        </a:defRPr>
      </a:pPr>
      <a:endParaRPr lang="ja-JP"/>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223685842720524E-2"/>
          <c:y val="4.4605537016326087E-2"/>
          <c:w val="0.9239836334657564"/>
          <c:h val="0.35755324713772829"/>
        </c:manualLayout>
      </c:layout>
      <c:barChart>
        <c:barDir val="col"/>
        <c:grouping val="clustered"/>
        <c:varyColors val="0"/>
        <c:ser>
          <c:idx val="0"/>
          <c:order val="0"/>
          <c:tx>
            <c:strRef>
              <c:f>'[28 速報掲載グラフ（数値確定ver.）.xlsx]Ⅱ-1-4　問10-1ﾊﾞﾘｱ箇所'!$N$13</c:f>
              <c:strCache>
                <c:ptCount val="1"/>
                <c:pt idx="0">
                  <c:v>平成28年度（2,593人)</c:v>
                </c:pt>
              </c:strCache>
            </c:strRef>
          </c:tx>
          <c:spPr>
            <a:solidFill>
              <a:schemeClr val="bg1"/>
            </a:solidFill>
            <a:ln w="9525">
              <a:solidFill>
                <a:srgbClr val="000000"/>
              </a:solidFill>
              <a:prstDash val="solid"/>
            </a:ln>
          </c:spPr>
          <c:invertIfNegative val="0"/>
          <c:dLbls>
            <c:dLbl>
              <c:idx val="0"/>
              <c:layout>
                <c:manualLayout>
                  <c:x val="3.4161379162123582E-3"/>
                  <c:y val="-3.18012115057238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E5D-47A7-BBDF-EC480E3D9320}"/>
                </c:ext>
              </c:extLst>
            </c:dLbl>
            <c:dLbl>
              <c:idx val="1"/>
              <c:layout>
                <c:manualLayout>
                  <c:x val="-6.8322758324247087E-3"/>
                  <c:y val="9.539361917617309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E5D-47A7-BBDF-EC480E3D9320}"/>
                </c:ext>
              </c:extLst>
            </c:dLbl>
            <c:dLbl>
              <c:idx val="2"/>
              <c:layout>
                <c:manualLayout>
                  <c:x val="-5.1243413679372858E-3"/>
                  <c:y val="6.35924076704492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E5D-47A7-BBDF-EC480E3D9320}"/>
                </c:ext>
              </c:extLst>
            </c:dLbl>
            <c:dLbl>
              <c:idx val="3"/>
              <c:layout>
                <c:manualLayout>
                  <c:x val="-1.7080689581061791E-3"/>
                  <c:y val="1.27194830681896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E5D-47A7-BBDF-EC480E3D9320}"/>
                </c:ext>
              </c:extLst>
            </c:dLbl>
            <c:dLbl>
              <c:idx val="4"/>
              <c:layout>
                <c:manualLayout>
                  <c:x val="-1.7080689581061791E-3"/>
                  <c:y val="6.35974153409484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E5D-47A7-BBDF-EC480E3D9320}"/>
                </c:ext>
              </c:extLst>
            </c:dLbl>
            <c:dLbl>
              <c:idx val="5"/>
              <c:layout>
                <c:manualLayout>
                  <c:x val="-1.7080689581061479E-3"/>
                  <c:y val="9.539612301142332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E5D-47A7-BBDF-EC480E3D9320}"/>
                </c:ext>
              </c:extLst>
            </c:dLbl>
            <c:dLbl>
              <c:idx val="6"/>
              <c:layout>
                <c:manualLayout>
                  <c:x val="-6.8322758324247165E-3"/>
                  <c:y val="6.35974153409484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E5D-47A7-BBDF-EC480E3D9320}"/>
                </c:ext>
              </c:extLst>
            </c:dLbl>
            <c:dLbl>
              <c:idx val="7"/>
              <c:layout>
                <c:manualLayout>
                  <c:x val="-1.7080689581061791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E5D-47A7-BBDF-EC480E3D9320}"/>
                </c:ext>
              </c:extLst>
            </c:dLbl>
            <c:dLbl>
              <c:idx val="8"/>
              <c:layout>
                <c:manualLayout>
                  <c:x val="-8.540344790530896E-3"/>
                  <c:y val="9.539612301142275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4E5D-47A7-BBDF-EC480E3D9320}"/>
                </c:ext>
              </c:extLst>
            </c:dLbl>
            <c:dLbl>
              <c:idx val="9"/>
              <c:layout>
                <c:manualLayout>
                  <c:x val="0"/>
                  <c:y val="-9.539612301142275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4E5D-47A7-BBDF-EC480E3D9320}"/>
                </c:ext>
              </c:extLst>
            </c:dLbl>
            <c:dLbl>
              <c:idx val="11"/>
              <c:layout>
                <c:manualLayout>
                  <c:x val="-1.7080689581061791E-3"/>
                  <c:y val="9.539612301142275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E5D-47A7-BBDF-EC480E3D9320}"/>
                </c:ext>
              </c:extLst>
            </c:dLbl>
            <c:dLbl>
              <c:idx val="15"/>
              <c:layout>
                <c:manualLayout>
                  <c:x val="-1.7080689581061791E-3"/>
                  <c:y val="1.27194830681896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4E5D-47A7-BBDF-EC480E3D9320}"/>
                </c:ext>
              </c:extLst>
            </c:dLbl>
            <c:dLbl>
              <c:idx val="16"/>
              <c:layout>
                <c:manualLayout>
                  <c:x val="-3.4161379162123582E-3"/>
                  <c:y val="3.179870767047366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4E5D-47A7-BBDF-EC480E3D9320}"/>
                </c:ext>
              </c:extLst>
            </c:dLbl>
            <c:dLbl>
              <c:idx val="17"/>
              <c:layout>
                <c:manualLayout>
                  <c:x val="-1.1956482706743255E-2"/>
                  <c:y val="3.179870767047424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4E5D-47A7-BBDF-EC480E3D9320}"/>
                </c:ext>
              </c:extLst>
            </c:dLbl>
            <c:dLbl>
              <c:idx val="18"/>
              <c:layout>
                <c:manualLayout>
                  <c:x val="-3.4161844771962812E-3"/>
                  <c:y val="9.439702645546719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4E5D-47A7-BBDF-EC480E3D9320}"/>
                </c:ext>
              </c:extLst>
            </c:dLbl>
            <c:dLbl>
              <c:idx val="19"/>
              <c:layout>
                <c:manualLayout>
                  <c:x val="-8.540344790530896E-3"/>
                  <c:y val="6.35974153409484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4E5D-47A7-BBDF-EC480E3D9320}"/>
                </c:ext>
              </c:extLst>
            </c:dLbl>
            <c:dLbl>
              <c:idx val="20"/>
              <c:layout>
                <c:manualLayout>
                  <c:x val="-3.4161379162123582E-3"/>
                  <c:y val="9.539361917617252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4E5D-47A7-BBDF-EC480E3D9320}"/>
                </c:ext>
              </c:extLst>
            </c:dLbl>
            <c:dLbl>
              <c:idx val="21"/>
              <c:layout>
                <c:manualLayout>
                  <c:x val="-1.7080689581061791E-3"/>
                  <c:y val="9.539612301142275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4E5D-47A7-BBDF-EC480E3D9320}"/>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'[28 速報掲載グラフ（数値確定ver.）.xlsx]Ⅱ-1-4　問10-1ﾊﾞﾘｱ箇所'!$M$14:$M$19</c:f>
              <c:strCache>
                <c:ptCount val="6"/>
                <c:pt idx="0">
                  <c:v>道路</c:v>
                </c:pt>
                <c:pt idx="1">
                  <c:v>公共交通施設（鉄道の
駅、バス乗り場など）</c:v>
                </c:pt>
                <c:pt idx="2">
                  <c:v>公共交通機関（電車、
バスなどの車両）</c:v>
                </c:pt>
                <c:pt idx="3">
                  <c:v>公園</c:v>
                </c:pt>
                <c:pt idx="4">
                  <c:v>その他</c:v>
                </c:pt>
                <c:pt idx="5">
                  <c:v>無回答</c:v>
                </c:pt>
              </c:strCache>
            </c:strRef>
          </c:cat>
          <c:val>
            <c:numRef>
              <c:f>'[28 速報掲載グラフ（数値確定ver.）.xlsx]Ⅱ-1-4　問10-1ﾊﾞﾘｱ箇所'!$N$14:$N$19</c:f>
              <c:numCache>
                <c:formatCode>0.0_ </c:formatCode>
                <c:ptCount val="6"/>
                <c:pt idx="0">
                  <c:v>72.2</c:v>
                </c:pt>
                <c:pt idx="1">
                  <c:v>65.900000000000006</c:v>
                </c:pt>
                <c:pt idx="2">
                  <c:v>39.6</c:v>
                </c:pt>
                <c:pt idx="3">
                  <c:v>17</c:v>
                </c:pt>
                <c:pt idx="4">
                  <c:v>1.3</c:v>
                </c:pt>
                <c:pt idx="5">
                  <c:v>0.3</c:v>
                </c:pt>
              </c:numCache>
            </c:numRef>
          </c:val>
          <c:extLst xmlns:c16r2="http://schemas.microsoft.com/office/drawing/2015/06/chart">
            <c:ext xmlns:c16="http://schemas.microsoft.com/office/drawing/2014/chart" uri="{C3380CC4-5D6E-409C-BE32-E72D297353CC}">
              <c16:uniqueId val="{00000012-4E5D-47A7-BBDF-EC480E3D9320}"/>
            </c:ext>
          </c:extLst>
        </c:ser>
        <c:ser>
          <c:idx val="1"/>
          <c:order val="1"/>
          <c:tx>
            <c:strRef>
              <c:f>'[28 速報掲載グラフ（数値確定ver.）.xlsx]Ⅱ-1-4　問10-1ﾊﾞﾘｱ箇所'!$O$13</c:f>
              <c:strCache>
                <c:ptCount val="1"/>
                <c:pt idx="0">
                  <c:v>平成23年度（2,455人)</c:v>
                </c:pt>
              </c:strCache>
            </c:strRef>
          </c:tx>
          <c:spPr>
            <a:pattFill prst="pct20">
              <a:fgClr>
                <a:schemeClr val="tx1"/>
              </a:fgClr>
              <a:bgClr>
                <a:schemeClr val="bg1"/>
              </a:bgClr>
            </a:pattFill>
            <a:ln w="9525">
              <a:solidFill>
                <a:srgbClr val="000000"/>
              </a:solidFill>
              <a:prstDash val="solid"/>
            </a:ln>
          </c:spPr>
          <c:invertIfNegative val="0"/>
          <c:dLbls>
            <c:dLbl>
              <c:idx val="0"/>
              <c:layout>
                <c:manualLayout>
                  <c:x val="3.4161844771962812E-3"/>
                  <c:y val="5.0028969977442601E-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4E5D-47A7-BBDF-EC480E3D9320}"/>
                </c:ext>
              </c:extLst>
            </c:dLbl>
            <c:dLbl>
              <c:idx val="3"/>
              <c:layout>
                <c:manualLayout>
                  <c:x val="5.1242068743185378E-3"/>
                  <c:y val="1.27192326846647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4E5D-47A7-BBDF-EC480E3D9320}"/>
                </c:ext>
              </c:extLst>
            </c:dLbl>
            <c:dLbl>
              <c:idx val="4"/>
              <c:layout>
                <c:manualLayout>
                  <c:x val="0"/>
                  <c:y val="6.35974153409484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4E5D-47A7-BBDF-EC480E3D9320}"/>
                </c:ext>
              </c:extLst>
            </c:dLbl>
            <c:dLbl>
              <c:idx val="7"/>
              <c:layout>
                <c:manualLayout>
                  <c:x val="3.4161379162123582E-3"/>
                  <c:y val="-3.179870767047424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4E5D-47A7-BBDF-EC480E3D9320}"/>
                </c:ext>
              </c:extLst>
            </c:dLbl>
            <c:dLbl>
              <c:idx val="9"/>
              <c:layout>
                <c:manualLayout>
                  <c:x val="0"/>
                  <c:y val="9.539612301142275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4E5D-47A7-BBDF-EC480E3D9320}"/>
                </c:ext>
              </c:extLst>
            </c:dLbl>
            <c:dLbl>
              <c:idx val="10"/>
              <c:layout>
                <c:manualLayout>
                  <c:x val="6.8321413388059684E-3"/>
                  <c:y val="1.27194830681896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4E5D-47A7-BBDF-EC480E3D9320}"/>
                </c:ext>
              </c:extLst>
            </c:dLbl>
            <c:dLbl>
              <c:idx val="12"/>
              <c:layout>
                <c:manualLayout>
                  <c:x val="1.7080689581061791E-3"/>
                  <c:y val="1.27194830681897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4E5D-47A7-BBDF-EC480E3D9320}"/>
                </c:ext>
              </c:extLst>
            </c:dLbl>
            <c:dLbl>
              <c:idx val="13"/>
              <c:layout>
                <c:manualLayout>
                  <c:x val="5.1312848266045138E-3"/>
                  <c:y val="1.58493255577305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4E5D-47A7-BBDF-EC480E3D9320}"/>
                </c:ext>
              </c:extLst>
            </c:dLbl>
            <c:dLbl>
              <c:idx val="14"/>
              <c:layout>
                <c:manualLayout>
                  <c:x val="3.4161379162123582E-3"/>
                  <c:y val="1.27194830681896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4E5D-47A7-BBDF-EC480E3D9320}"/>
                </c:ext>
              </c:extLst>
            </c:dLbl>
            <c:dLbl>
              <c:idx val="21"/>
              <c:layout>
                <c:manualLayout>
                  <c:x val="1.2525694328222242E-16"/>
                  <c:y val="9.539612301142275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4E5D-47A7-BBDF-EC480E3D9320}"/>
                </c:ext>
              </c:extLst>
            </c:dLbl>
            <c:dLbl>
              <c:idx val="22"/>
              <c:layout>
                <c:manualLayout>
                  <c:x val="5.124206874318412E-3"/>
                  <c:y val="3.179870767047424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4E5D-47A7-BBDF-EC480E3D9320}"/>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'[28 速報掲載グラフ（数値確定ver.）.xlsx]Ⅱ-1-4　問10-1ﾊﾞﾘｱ箇所'!$M$14:$M$19</c:f>
              <c:strCache>
                <c:ptCount val="6"/>
                <c:pt idx="0">
                  <c:v>道路</c:v>
                </c:pt>
                <c:pt idx="1">
                  <c:v>公共交通施設（鉄道の
駅、バス乗り場など）</c:v>
                </c:pt>
                <c:pt idx="2">
                  <c:v>公共交通機関（電車、
バスなどの車両）</c:v>
                </c:pt>
                <c:pt idx="3">
                  <c:v>公園</c:v>
                </c:pt>
                <c:pt idx="4">
                  <c:v>その他</c:v>
                </c:pt>
                <c:pt idx="5">
                  <c:v>無回答</c:v>
                </c:pt>
              </c:strCache>
            </c:strRef>
          </c:cat>
          <c:val>
            <c:numRef>
              <c:f>'[28 速報掲載グラフ（数値確定ver.）.xlsx]Ⅱ-1-4　問10-1ﾊﾞﾘｱ箇所'!$O$14:$O$19</c:f>
              <c:numCache>
                <c:formatCode>0.0_ </c:formatCode>
                <c:ptCount val="6"/>
                <c:pt idx="0">
                  <c:v>71.5</c:v>
                </c:pt>
                <c:pt idx="1">
                  <c:v>61.6</c:v>
                </c:pt>
                <c:pt idx="2">
                  <c:v>34.700000000000003</c:v>
                </c:pt>
                <c:pt idx="3">
                  <c:v>15.5</c:v>
                </c:pt>
                <c:pt idx="4">
                  <c:v>0.2</c:v>
                </c:pt>
                <c:pt idx="5">
                  <c:v>1</c:v>
                </c:pt>
              </c:numCache>
            </c:numRef>
          </c:val>
          <c:extLst xmlns:c16r2="http://schemas.microsoft.com/office/drawing/2015/06/chart">
            <c:ext xmlns:c16="http://schemas.microsoft.com/office/drawing/2014/chart" uri="{C3380CC4-5D6E-409C-BE32-E72D297353CC}">
              <c16:uniqueId val="{0000001E-4E5D-47A7-BBDF-EC480E3D9320}"/>
            </c:ext>
          </c:extLst>
        </c:ser>
        <c:dLbls>
          <c:showLegendKey val="0"/>
          <c:showVal val="1"/>
          <c:showCatName val="0"/>
          <c:showSerName val="0"/>
          <c:showPercent val="0"/>
          <c:showBubbleSize val="0"/>
        </c:dLbls>
        <c:gapWidth val="100"/>
        <c:axId val="117958528"/>
        <c:axId val="117960064"/>
      </c:barChart>
      <c:catAx>
        <c:axId val="117958528"/>
        <c:scaling>
          <c:orientation val="minMax"/>
        </c:scaling>
        <c:delete val="0"/>
        <c:axPos val="b"/>
        <c:numFmt formatCode="General" sourceLinked="1"/>
        <c:majorTickMark val="none"/>
        <c:minorTickMark val="none"/>
        <c:tickLblPos val="nextTo"/>
        <c:spPr>
          <a:ln w="3175">
            <a:solidFill>
              <a:srgbClr val="000000"/>
            </a:solidFill>
            <a:prstDash val="solid"/>
          </a:ln>
        </c:spPr>
        <c:txPr>
          <a:bodyPr rot="0" vert="wordArtVertRtl"/>
          <a:lstStyle/>
          <a:p>
            <a:pPr>
              <a:defRPr sz="700"/>
            </a:pPr>
            <a:endParaRPr lang="ja-JP"/>
          </a:p>
        </c:txPr>
        <c:crossAx val="117960064"/>
        <c:crosses val="autoZero"/>
        <c:auto val="1"/>
        <c:lblAlgn val="ctr"/>
        <c:lblOffset val="100"/>
        <c:tickLblSkip val="1"/>
        <c:tickMarkSkip val="1"/>
        <c:noMultiLvlLbl val="0"/>
      </c:catAx>
      <c:valAx>
        <c:axId val="117960064"/>
        <c:scaling>
          <c:orientation val="minMax"/>
          <c:max val="80"/>
        </c:scaling>
        <c:delete val="0"/>
        <c:axPos val="l"/>
        <c:numFmt formatCode="0&quot;%&quot;" sourceLinked="0"/>
        <c:majorTickMark val="in"/>
        <c:minorTickMark val="none"/>
        <c:tickLblPos val="nextTo"/>
        <c:spPr>
          <a:ln w="3175">
            <a:solidFill>
              <a:srgbClr val="000000"/>
            </a:solidFill>
            <a:prstDash val="solid"/>
          </a:ln>
        </c:spPr>
        <c:txPr>
          <a:bodyPr rot="0" vert="horz"/>
          <a:lstStyle/>
          <a:p>
            <a:pPr>
              <a:defRPr/>
            </a:pPr>
            <a:endParaRPr lang="ja-JP"/>
          </a:p>
        </c:txPr>
        <c:crossAx val="117958528"/>
        <c:crosses val="autoZero"/>
        <c:crossBetween val="between"/>
        <c:majorUnit val="10"/>
      </c:valAx>
      <c:spPr>
        <a:solidFill>
          <a:srgbClr val="FFFFFF"/>
        </a:solidFill>
        <a:ln w="25400">
          <a:noFill/>
        </a:ln>
      </c:spPr>
    </c:plotArea>
    <c:legend>
      <c:legendPos val="r"/>
      <c:layout>
        <c:manualLayout>
          <c:xMode val="edge"/>
          <c:yMode val="edge"/>
          <c:x val="0.72492977605028308"/>
          <c:y val="0.13914790380932113"/>
          <c:w val="0.23091136684837471"/>
          <c:h val="0.12112038276351651"/>
        </c:manualLayout>
      </c:layout>
      <c:overlay val="0"/>
      <c:spPr>
        <a:solidFill>
          <a:srgbClr val="FFFFFF"/>
        </a:solidFill>
        <a:ln w="25400">
          <a:noFill/>
        </a:ln>
      </c:spPr>
    </c:legend>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323646232405814"/>
          <c:y val="0.26001456269579204"/>
          <c:w val="0.45212388451443569"/>
          <c:h val="0.58338565743798154"/>
        </c:manualLayout>
      </c:layout>
      <c:doughnutChart>
        <c:varyColors val="1"/>
        <c:ser>
          <c:idx val="0"/>
          <c:order val="0"/>
          <c:spPr>
            <a:noFill/>
            <a:ln w="12700">
              <a:solidFill>
                <a:srgbClr val="000000"/>
              </a:solidFill>
              <a:prstDash val="solid"/>
            </a:ln>
          </c:spPr>
          <c:dPt>
            <c:idx val="0"/>
            <c:bubble3D val="0"/>
            <c:spPr>
              <a:solidFill>
                <a:schemeClr val="bg1"/>
              </a:solidFill>
              <a:ln w="12700">
                <a:solidFill>
                  <a:schemeClr val="tx1"/>
                </a:solidFill>
                <a:prstDash val="solid"/>
              </a:ln>
            </c:spPr>
          </c:dPt>
          <c:dPt>
            <c:idx val="1"/>
            <c:bubble3D val="0"/>
            <c:spPr>
              <a:pattFill prst="pct20">
                <a:fgClr>
                  <a:schemeClr val="tx1"/>
                </a:fgClr>
                <a:bgClr>
                  <a:schemeClr val="bg1"/>
                </a:bgClr>
              </a:pattFill>
              <a:ln w="12700">
                <a:solidFill>
                  <a:srgbClr val="000000"/>
                </a:solidFill>
                <a:prstDash val="solid"/>
              </a:ln>
            </c:spPr>
          </c:dPt>
          <c:dPt>
            <c:idx val="2"/>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bubble3D val="0"/>
            <c:spPr>
              <a:pattFill prst="pct4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4"/>
            <c:bubble3D val="0"/>
            <c:spPr>
              <a:pattFill prst="pct7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5"/>
            <c:bubble3D val="0"/>
            <c:spPr>
              <a:pattFill prst="pct90">
                <a:fgClr>
                  <a:schemeClr val="tx1"/>
                </a:fgClr>
                <a:bgClr>
                  <a:schemeClr val="bg1"/>
                </a:bgClr>
              </a:pattFill>
              <a:ln w="12700">
                <a:solidFill>
                  <a:srgbClr val="000000"/>
                </a:solidFill>
                <a:prstDash val="solid"/>
              </a:ln>
            </c:spPr>
          </c:dPt>
          <c:dLbls>
            <c:dLbl>
              <c:idx val="0"/>
              <c:layout>
                <c:manualLayout>
                  <c:x val="0.29941181102362202"/>
                  <c:y val="-0.11942087884175769"/>
                </c:manualLayout>
              </c:layout>
              <c:showLegendKey val="0"/>
              <c:showVal val="1"/>
              <c:showCatName val="1"/>
              <c:showSerName val="0"/>
              <c:showPercent val="0"/>
              <c:showBubbleSize val="0"/>
            </c:dLbl>
            <c:dLbl>
              <c:idx val="1"/>
              <c:layout>
                <c:manualLayout>
                  <c:x val="0.20218845144356956"/>
                  <c:y val="-0.1978338836677673"/>
                </c:manualLayout>
              </c:layout>
              <c:showLegendKey val="0"/>
              <c:showVal val="1"/>
              <c:showCatName val="1"/>
              <c:showSerName val="0"/>
              <c:showPercent val="0"/>
              <c:showBubbleSize val="0"/>
            </c:dLbl>
            <c:dLbl>
              <c:idx val="2"/>
              <c:layout>
                <c:manualLayout>
                  <c:x val="-0.19607847769028872"/>
                  <c:y val="4.8864617729235456E-2"/>
                </c:manualLayout>
              </c:layout>
              <c:showLegendKey val="0"/>
              <c:showVal val="1"/>
              <c:showCatName val="1"/>
              <c:showSerName val="0"/>
              <c:showPercent val="0"/>
              <c:showBubbleSize val="0"/>
            </c:dLbl>
            <c:dLbl>
              <c:idx val="3"/>
              <c:layout>
                <c:manualLayout>
                  <c:x val="-0.28078451443569552"/>
                  <c:y val="-4.0666158665650667E-2"/>
                </c:manualLayout>
              </c:layout>
              <c:showLegendKey val="0"/>
              <c:showVal val="1"/>
              <c:showCatName val="1"/>
              <c:showSerName val="0"/>
              <c:showPercent val="0"/>
              <c:showBubbleSize val="0"/>
            </c:dLbl>
            <c:dLbl>
              <c:idx val="4"/>
              <c:layout>
                <c:manualLayout>
                  <c:x val="-9.0196106282571034E-2"/>
                  <c:y val="-0.22623345367027678"/>
                </c:manualLayout>
              </c:layout>
              <c:showLegendKey val="0"/>
              <c:showVal val="1"/>
              <c:showCatName val="1"/>
              <c:showSerName val="0"/>
              <c:showPercent val="0"/>
              <c:showBubbleSize val="0"/>
              <c:separator>
</c:separator>
            </c:dLbl>
            <c:dLbl>
              <c:idx val="5"/>
              <c:layout>
                <c:manualLayout>
                  <c:x val="-7.8431396767453063E-3"/>
                  <c:y val="-0.25030084235860411"/>
                </c:manualLayout>
              </c:layout>
              <c:showLegendKey val="0"/>
              <c:showVal val="1"/>
              <c:showCatName val="1"/>
              <c:showSerName val="0"/>
              <c:showPercent val="0"/>
              <c:showBubbleSize val="0"/>
              <c:separator>
</c:separator>
            </c:dLbl>
            <c:txPr>
              <a:bodyPr/>
              <a:lstStyle/>
              <a:p>
                <a:pPr>
                  <a:defRPr sz="900"/>
                </a:pPr>
                <a:endParaRPr lang="ja-JP"/>
              </a:p>
            </c:txPr>
            <c:showLegendKey val="0"/>
            <c:showVal val="1"/>
            <c:showCatName val="1"/>
            <c:showSerName val="0"/>
            <c:showPercent val="0"/>
            <c:showBubbleSize val="0"/>
            <c:separator>
</c:separator>
            <c:showLeaderLines val="0"/>
          </c:dLbls>
          <c:cat>
            <c:strRef>
              <c:f>'[7章 福祉のまちづくり（グラフ）.xls]Ⅱ-7-3　利用状況等'!$K$6:$K$11</c:f>
              <c:strCache>
                <c:ptCount val="6"/>
                <c:pt idx="0">
                  <c:v>適正に利用※されている</c:v>
                </c:pt>
                <c:pt idx="1">
                  <c:v>ある程度適正に利用されている</c:v>
                </c:pt>
                <c:pt idx="2">
                  <c:v>あまり適正に利用されていない</c:v>
                </c:pt>
                <c:pt idx="3">
                  <c:v>適正に利用されていない</c:v>
                </c:pt>
                <c:pt idx="4">
                  <c:v>その他</c:v>
                </c:pt>
                <c:pt idx="5">
                  <c:v>無回答</c:v>
                </c:pt>
              </c:strCache>
            </c:strRef>
          </c:cat>
          <c:val>
            <c:numRef>
              <c:f>'[7章 福祉のまちづくり（グラフ）.xls]Ⅱ-7-3　利用状況等'!$L$6:$L$11</c:f>
              <c:numCache>
                <c:formatCode>0.0%</c:formatCode>
                <c:ptCount val="6"/>
                <c:pt idx="0">
                  <c:v>7.4999999999999997E-2</c:v>
                </c:pt>
                <c:pt idx="1">
                  <c:v>0.50800000000000001</c:v>
                </c:pt>
                <c:pt idx="2">
                  <c:v>0.29599999999999999</c:v>
                </c:pt>
                <c:pt idx="3">
                  <c:v>6.7000000000000004E-2</c:v>
                </c:pt>
                <c:pt idx="4">
                  <c:v>3.9E-2</c:v>
                </c:pt>
                <c:pt idx="5">
                  <c:v>1.6E-2</c:v>
                </c:pt>
              </c:numCache>
            </c:numRef>
          </c:val>
        </c:ser>
        <c:dLbls>
          <c:showLegendKey val="0"/>
          <c:showVal val="0"/>
          <c:showCatName val="0"/>
          <c:showSerName val="0"/>
          <c:showPercent val="0"/>
          <c:showBubbleSize val="0"/>
          <c:showLeaderLines val="0"/>
        </c:dLbls>
        <c:firstSliceAng val="0"/>
        <c:holeSize val="40"/>
      </c:doughnutChart>
      <c:spPr>
        <a:noFill/>
        <a:ln w="25400">
          <a:noFill/>
        </a:ln>
      </c:spPr>
    </c:plotArea>
    <c:plotVisOnly val="1"/>
    <c:dispBlanksAs val="zero"/>
    <c:showDLblsOverMax val="0"/>
  </c:chart>
  <c:spPr>
    <a:solidFill>
      <a:srgbClr val="FFFFFF"/>
    </a:solid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06032874209308"/>
          <c:y val="0.24281044530450643"/>
          <c:w val="0.52263736944386374"/>
          <c:h val="0.60059006183549091"/>
        </c:manualLayout>
      </c:layout>
      <c:doughnutChart>
        <c:varyColors val="1"/>
        <c:ser>
          <c:idx val="0"/>
          <c:order val="0"/>
          <c:spPr>
            <a:noFill/>
            <a:ln w="12700">
              <a:solidFill>
                <a:srgbClr val="000000"/>
              </a:solidFill>
              <a:prstDash val="solid"/>
            </a:ln>
          </c:spPr>
          <c:dPt>
            <c:idx val="0"/>
            <c:bubble3D val="0"/>
            <c:spPr>
              <a:solidFill>
                <a:schemeClr val="bg1"/>
              </a:solidFill>
              <a:ln w="12700">
                <a:solidFill>
                  <a:schemeClr val="tx1"/>
                </a:solidFill>
                <a:prstDash val="solid"/>
              </a:ln>
            </c:spPr>
          </c:dPt>
          <c:dPt>
            <c:idx val="1"/>
            <c:bubble3D val="0"/>
            <c:spPr>
              <a:pattFill prst="pct20">
                <a:fgClr>
                  <a:schemeClr val="tx1"/>
                </a:fgClr>
                <a:bgClr>
                  <a:schemeClr val="bg1"/>
                </a:bgClr>
              </a:pattFill>
              <a:ln w="12700">
                <a:solidFill>
                  <a:srgbClr val="000000"/>
                </a:solidFill>
                <a:prstDash val="solid"/>
              </a:ln>
            </c:spPr>
          </c:dPt>
          <c:dPt>
            <c:idx val="2"/>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bubble3D val="0"/>
            <c:spPr>
              <a:pattFill prst="pct4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4"/>
            <c:bubble3D val="0"/>
            <c:spPr>
              <a:pattFill prst="pct7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5"/>
            <c:bubble3D val="0"/>
            <c:spPr>
              <a:pattFill prst="pct90">
                <a:fgClr>
                  <a:schemeClr val="tx1"/>
                </a:fgClr>
                <a:bgClr>
                  <a:schemeClr val="bg1"/>
                </a:bgClr>
              </a:pattFill>
              <a:ln w="12700">
                <a:solidFill>
                  <a:srgbClr val="000000"/>
                </a:solidFill>
                <a:prstDash val="solid"/>
              </a:ln>
            </c:spPr>
          </c:dPt>
          <c:dPt>
            <c:idx val="6"/>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7"/>
            <c:bubble3D val="0"/>
            <c:spPr>
              <a:pattFill prst="dk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8"/>
            <c:bubble3D val="0"/>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9"/>
            <c:bubble3D val="0"/>
            <c:spPr>
              <a:pattFill prst="pct90">
                <a:fgClr>
                  <a:srgbClr val="000000"/>
                </a:fgClr>
                <a:bgClr>
                  <a:schemeClr val="bg1"/>
                </a:bgClr>
              </a:pattFill>
              <a:ln w="12700">
                <a:solidFill>
                  <a:srgbClr val="000000"/>
                </a:solidFill>
                <a:prstDash val="solid"/>
              </a:ln>
            </c:spPr>
          </c:dPt>
          <c:dLbls>
            <c:dLbl>
              <c:idx val="0"/>
              <c:layout>
                <c:manualLayout>
                  <c:x val="0.14202901962894698"/>
                  <c:y val="-0.35751552594387237"/>
                </c:manualLayout>
              </c:layout>
              <c:showLegendKey val="0"/>
              <c:showVal val="1"/>
              <c:showCatName val="1"/>
              <c:showSerName val="0"/>
              <c:showPercent val="0"/>
              <c:showBubbleSize val="0"/>
              <c:separator>
</c:separator>
            </c:dLbl>
            <c:dLbl>
              <c:idx val="1"/>
              <c:layout>
                <c:manualLayout>
                  <c:x val="-0.14595725951993357"/>
                  <c:y val="0.21969812235009084"/>
                </c:manualLayout>
              </c:layout>
              <c:showLegendKey val="0"/>
              <c:showVal val="1"/>
              <c:showCatName val="1"/>
              <c:showSerName val="0"/>
              <c:showPercent val="0"/>
              <c:showBubbleSize val="0"/>
              <c:separator>
</c:separator>
            </c:dLbl>
            <c:dLbl>
              <c:idx val="2"/>
              <c:layout>
                <c:manualLayout>
                  <c:x val="-0.2039309306308055"/>
                  <c:y val="1.033781546537452E-2"/>
                </c:manualLayout>
              </c:layout>
              <c:showLegendKey val="0"/>
              <c:showVal val="1"/>
              <c:showCatName val="1"/>
              <c:showSerName val="0"/>
              <c:showPercent val="0"/>
              <c:showBubbleSize val="0"/>
              <c:separator>
</c:separator>
            </c:dLbl>
            <c:dLbl>
              <c:idx val="3"/>
              <c:layout>
                <c:manualLayout>
                  <c:x val="-0.20523185528432472"/>
                  <c:y val="-0.10874023823945084"/>
                </c:manualLayout>
              </c:layout>
              <c:showLegendKey val="0"/>
              <c:showVal val="1"/>
              <c:showCatName val="1"/>
              <c:showSerName val="0"/>
              <c:showPercent val="0"/>
              <c:showBubbleSize val="0"/>
              <c:separator>
</c:separator>
            </c:dLbl>
            <c:dLbl>
              <c:idx val="4"/>
              <c:layout>
                <c:manualLayout>
                  <c:x val="-9.585856702728987E-2"/>
                  <c:y val="-0.20429864728447406"/>
                </c:manualLayout>
              </c:layout>
              <c:showLegendKey val="0"/>
              <c:showVal val="1"/>
              <c:showCatName val="1"/>
              <c:showSerName val="0"/>
              <c:showPercent val="0"/>
              <c:showBubbleSize val="0"/>
              <c:separator>
</c:separator>
            </c:dLbl>
            <c:dLbl>
              <c:idx val="5"/>
              <c:layout>
                <c:manualLayout>
                  <c:x val="-7.8430260828786305E-3"/>
                  <c:y val="-0.23460141328487785"/>
                </c:manualLayout>
              </c:layout>
              <c:showLegendKey val="0"/>
              <c:showVal val="1"/>
              <c:showCatName val="1"/>
              <c:showSerName val="0"/>
              <c:showPercent val="0"/>
              <c:showBubbleSize val="0"/>
              <c:separator>
</c:separator>
            </c:dLbl>
            <c:txPr>
              <a:bodyPr/>
              <a:lstStyle/>
              <a:p>
                <a:pPr>
                  <a:defRPr sz="900"/>
                </a:pPr>
                <a:endParaRPr lang="ja-JP"/>
              </a:p>
            </c:txPr>
            <c:showLegendKey val="0"/>
            <c:showVal val="1"/>
            <c:showCatName val="1"/>
            <c:showSerName val="0"/>
            <c:showPercent val="0"/>
            <c:showBubbleSize val="0"/>
            <c:separator>
</c:separator>
            <c:showLeaderLines val="0"/>
          </c:dLbls>
          <c:cat>
            <c:strRef>
              <c:f>'[28 速報掲載グラフ（数値確定ver.）.xlsx]問2-1　手助けしたか（円ver）'!$L$18:$L$23</c:f>
              <c:strCache>
                <c:ptCount val="6"/>
                <c:pt idx="0">
                  <c:v>積極的に自ら手助けをした</c:v>
                </c:pt>
                <c:pt idx="1">
                  <c:v>相手から求められて手助けをした</c:v>
                </c:pt>
                <c:pt idx="2">
                  <c:v>話しかけたり、声をかけたりしたが、
手助けまで至らなかった</c:v>
                </c:pt>
                <c:pt idx="3">
                  <c:v>何もしなかった</c:v>
                </c:pt>
                <c:pt idx="4">
                  <c:v>その他</c:v>
                </c:pt>
                <c:pt idx="5">
                  <c:v>無回答</c:v>
                </c:pt>
              </c:strCache>
            </c:strRef>
          </c:cat>
          <c:val>
            <c:numRef>
              <c:f>'[28 速報掲載グラフ（数値確定ver.）.xlsx]問2-1　手助けしたか（円ver）'!$M$18:$M$23</c:f>
              <c:numCache>
                <c:formatCode>0.0%</c:formatCode>
                <c:ptCount val="6"/>
                <c:pt idx="0">
                  <c:v>0.57299999999999995</c:v>
                </c:pt>
                <c:pt idx="1">
                  <c:v>0.08</c:v>
                </c:pt>
                <c:pt idx="2">
                  <c:v>0.16300000000000001</c:v>
                </c:pt>
                <c:pt idx="3">
                  <c:v>0.154</c:v>
                </c:pt>
                <c:pt idx="4">
                  <c:v>8.9999999999999993E-3</c:v>
                </c:pt>
                <c:pt idx="5">
                  <c:v>2.1999999999999999E-2</c:v>
                </c:pt>
              </c:numCache>
            </c:numRef>
          </c:val>
        </c:ser>
        <c:dLbls>
          <c:showLegendKey val="0"/>
          <c:showVal val="1"/>
          <c:showCatName val="1"/>
          <c:showSerName val="0"/>
          <c:showPercent val="0"/>
          <c:showBubbleSize val="0"/>
          <c:separator>
</c:separator>
          <c:showLeaderLines val="0"/>
        </c:dLbls>
        <c:firstSliceAng val="0"/>
        <c:holeSize val="40"/>
      </c:doughnutChart>
      <c:spPr>
        <a:noFill/>
        <a:ln w="25400">
          <a:noFill/>
        </a:ln>
      </c:spPr>
    </c:plotArea>
    <c:plotVisOnly val="1"/>
    <c:dispBlanksAs val="zero"/>
    <c:showDLblsOverMax val="0"/>
  </c:chart>
  <c:spPr>
    <a:solidFill>
      <a:srgbClr val="FFFFFF"/>
    </a:solid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223135841043887E-2"/>
          <c:y val="4.601318326333468E-2"/>
          <c:w val="0.93729767399764685"/>
          <c:h val="0.45793725008156028"/>
        </c:manualLayout>
      </c:layout>
      <c:barChart>
        <c:barDir val="col"/>
        <c:grouping val="clustered"/>
        <c:varyColors val="0"/>
        <c:ser>
          <c:idx val="0"/>
          <c:order val="0"/>
          <c:tx>
            <c:strRef>
              <c:f>'[28 速報掲載グラフ（数値確定ver.）.xlsx]Ⅱ-5-6　問2-2手助した内容 (3)'!$N$5</c:f>
              <c:strCache>
                <c:ptCount val="1"/>
                <c:pt idx="0">
                  <c:v>総数（422人)</c:v>
                </c:pt>
              </c:strCache>
            </c:strRef>
          </c:tx>
          <c:spPr>
            <a:noFill/>
            <a:ln w="12700">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'[28 速報掲載グラフ（数値確定ver.）.xlsx]Ⅱ-5-6　問2-2手助した内容 (3)'!$M$6:$M$14</c:f>
              <c:strCache>
                <c:ptCount val="9"/>
                <c:pt idx="0">
                  <c:v>手助けをしていいものかどうかわからなかった</c:v>
                </c:pt>
                <c:pt idx="1">
                  <c:v>忙しかった、急いでいた</c:v>
                </c:pt>
                <c:pt idx="2">
                  <c:v>自分も困っていて、他の人を手助けできる状況ではなかった</c:v>
                </c:pt>
                <c:pt idx="3">
                  <c:v>照れや恥ずかしい気持ちがあった</c:v>
                </c:pt>
                <c:pt idx="4">
                  <c:v>手助けの方法が分からなかった</c:v>
                </c:pt>
                <c:pt idx="5">
                  <c:v>他の人が手助けすると思った</c:v>
                </c:pt>
                <c:pt idx="6">
                  <c:v>自分一人では無理だと思った</c:v>
                </c:pt>
                <c:pt idx="7">
                  <c:v>手助けしたくなかった</c:v>
                </c:pt>
                <c:pt idx="8">
                  <c:v>その他</c:v>
                </c:pt>
              </c:strCache>
            </c:strRef>
          </c:cat>
          <c:val>
            <c:numRef>
              <c:f>'[28 速報掲載グラフ（数値確定ver.）.xlsx]Ⅱ-5-6　問2-2手助した内容 (3)'!$N$6:$N$14</c:f>
              <c:numCache>
                <c:formatCode>0.0_);[Red]\(0.0\)</c:formatCode>
                <c:ptCount val="9"/>
                <c:pt idx="0">
                  <c:v>37.440758293838897</c:v>
                </c:pt>
                <c:pt idx="1">
                  <c:v>11.6113744075829</c:v>
                </c:pt>
                <c:pt idx="2">
                  <c:v>9.7156398104265396</c:v>
                </c:pt>
                <c:pt idx="3">
                  <c:v>5.2132701421800904</c:v>
                </c:pt>
                <c:pt idx="4">
                  <c:v>4.50236966824645</c:v>
                </c:pt>
                <c:pt idx="5">
                  <c:v>4.2654028436019003</c:v>
                </c:pt>
                <c:pt idx="6">
                  <c:v>2.6066350710900501</c:v>
                </c:pt>
                <c:pt idx="7">
                  <c:v>1.4218009478672999</c:v>
                </c:pt>
                <c:pt idx="8">
                  <c:v>18.0094786729858</c:v>
                </c:pt>
              </c:numCache>
            </c:numRef>
          </c:val>
          <c:extLst xmlns:c16r2="http://schemas.microsoft.com/office/drawing/2015/06/chart">
            <c:ext xmlns:c16="http://schemas.microsoft.com/office/drawing/2014/chart" uri="{C3380CC4-5D6E-409C-BE32-E72D297353CC}">
              <c16:uniqueId val="{00000000-8856-48F0-8B89-FDE40B1EE6C6}"/>
            </c:ext>
          </c:extLst>
        </c:ser>
        <c:dLbls>
          <c:showLegendKey val="0"/>
          <c:showVal val="1"/>
          <c:showCatName val="0"/>
          <c:showSerName val="0"/>
          <c:showPercent val="0"/>
          <c:showBubbleSize val="0"/>
        </c:dLbls>
        <c:gapWidth val="100"/>
        <c:axId val="117863168"/>
        <c:axId val="117865856"/>
      </c:barChart>
      <c:catAx>
        <c:axId val="117863168"/>
        <c:scaling>
          <c:orientation val="minMax"/>
        </c:scaling>
        <c:delete val="0"/>
        <c:axPos val="b"/>
        <c:numFmt formatCode="General" sourceLinked="1"/>
        <c:majorTickMark val="none"/>
        <c:minorTickMark val="none"/>
        <c:tickLblPos val="nextTo"/>
        <c:spPr>
          <a:ln w="3175">
            <a:solidFill>
              <a:srgbClr val="000000"/>
            </a:solidFill>
            <a:prstDash val="solid"/>
          </a:ln>
        </c:spPr>
        <c:txPr>
          <a:bodyPr rot="0" vert="wordArtVertRtl"/>
          <a:lstStyle/>
          <a:p>
            <a:pPr>
              <a:defRPr sz="800"/>
            </a:pPr>
            <a:endParaRPr lang="ja-JP"/>
          </a:p>
        </c:txPr>
        <c:crossAx val="117865856"/>
        <c:crosses val="autoZero"/>
        <c:auto val="1"/>
        <c:lblAlgn val="ctr"/>
        <c:lblOffset val="100"/>
        <c:noMultiLvlLbl val="0"/>
      </c:catAx>
      <c:valAx>
        <c:axId val="117865856"/>
        <c:scaling>
          <c:orientation val="minMax"/>
          <c:max val="50"/>
        </c:scaling>
        <c:delete val="0"/>
        <c:axPos val="l"/>
        <c:numFmt formatCode="0&quot;%&quot;" sourceLinked="0"/>
        <c:majorTickMark val="in"/>
        <c:minorTickMark val="none"/>
        <c:tickLblPos val="nextTo"/>
        <c:spPr>
          <a:ln w="3175">
            <a:solidFill>
              <a:srgbClr val="000000"/>
            </a:solidFill>
            <a:prstDash val="solid"/>
          </a:ln>
        </c:spPr>
        <c:txPr>
          <a:bodyPr rot="0" vert="horz"/>
          <a:lstStyle/>
          <a:p>
            <a:pPr>
              <a:defRPr/>
            </a:pPr>
            <a:endParaRPr lang="ja-JP"/>
          </a:p>
        </c:txPr>
        <c:crossAx val="117863168"/>
        <c:crosses val="autoZero"/>
        <c:crossBetween val="between"/>
        <c:majorUnit val="10"/>
      </c:valAx>
      <c:spPr>
        <a:solidFill>
          <a:srgbClr val="FFFFFF"/>
        </a:solidFill>
        <a:ln w="25400">
          <a:noFill/>
        </a:ln>
      </c:spPr>
    </c:plotArea>
    <c:legend>
      <c:legendPos val="r"/>
      <c:layout>
        <c:manualLayout>
          <c:xMode val="edge"/>
          <c:yMode val="edge"/>
          <c:x val="0.74783041950264695"/>
          <c:y val="5.2665951967271708E-3"/>
          <c:w val="0.16553956786298196"/>
          <c:h val="5.9729526671675429E-2"/>
        </c:manualLayout>
      </c:layout>
      <c:overlay val="0"/>
      <c:spPr>
        <a:solidFill>
          <a:srgbClr val="FFFFFF"/>
        </a:solidFill>
        <a:ln w="25400">
          <a:noFill/>
        </a:ln>
      </c:spPr>
    </c:legend>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537970889893584E-2"/>
          <c:y val="6.2487656682630427E-2"/>
          <c:w val="0.93221643448415104"/>
          <c:h val="0.32107184751857326"/>
        </c:manualLayout>
      </c:layout>
      <c:barChart>
        <c:barDir val="col"/>
        <c:grouping val="clustered"/>
        <c:varyColors val="0"/>
        <c:ser>
          <c:idx val="0"/>
          <c:order val="0"/>
          <c:tx>
            <c:strRef>
              <c:f>'[7章 福祉のまちづくり（グラフ）.xls]Ⅱ-7-5　重点的に取り組む必要があること'!$N$32</c:f>
              <c:strCache>
                <c:ptCount val="1"/>
                <c:pt idx="0">
                  <c:v>総数（5,944人)</c:v>
                </c:pt>
              </c:strCache>
            </c:strRef>
          </c:tx>
          <c:spPr>
            <a:solidFill>
              <a:schemeClr val="bg1"/>
            </a:solidFill>
            <a:ln w="9525">
              <a:solidFill>
                <a:srgbClr val="000000"/>
              </a:solidFill>
              <a:prstDash val="solid"/>
            </a:ln>
          </c:spPr>
          <c:invertIfNegative val="0"/>
          <c:dLbls>
            <c:dLbl>
              <c:idx val="0"/>
              <c:layout>
                <c:manualLayout>
                  <c:x val="0"/>
                  <c:y val="0"/>
                </c:manualLayout>
              </c:layout>
              <c:spPr/>
              <c:txPr>
                <a:bodyPr/>
                <a:lstStyle/>
                <a:p>
                  <a:pPr>
                    <a:defRPr/>
                  </a:pPr>
                  <a:endParaRPr lang="ja-JP"/>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A87-4D7D-9639-FAD3DC814A78}"/>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'[7章 福祉のまちづくり（グラフ）.xls]Ⅱ-7-5　重点的に取り組む必要があること'!$M$33:$M$49</c:f>
              <c:strCache>
                <c:ptCount val="16"/>
                <c:pt idx="0">
                  <c:v>道路の整備（車道と歩道の分離、自転車専用レーンの設置、音響式信号機の設置など）</c:v>
                </c:pt>
                <c:pt idx="1">
                  <c:v>公共交通施設や公共交通機関の整備</c:v>
                </c:pt>
                <c:pt idx="2">
                  <c:v>災害時における要配慮者の安全対策</c:v>
                </c:pt>
                <c:pt idx="3">
                  <c:v>学校におけるユニバーサルデザイン教育等の推進</c:v>
                </c:pt>
                <c:pt idx="4">
                  <c:v>建物内の整備（多くの人が利用する建物の出入口を自動ドアにする、通路幅を広げる、段差解消など）</c:v>
                </c:pt>
                <c:pt idx="5">
                  <c:v>高齢者や障害者にも住みやすい住宅の整備</c:v>
                </c:pt>
                <c:pt idx="6">
                  <c:v>建物、道路、公園、公共交通施設などの連続的、一体的、計画的な整備</c:v>
                </c:pt>
                <c:pt idx="7">
                  <c:v>わかりやすく利用しやすい情報提供の充実</c:v>
                </c:pt>
                <c:pt idx="8">
                  <c:v>公園・河川の整備（園路等の段差解消、ベンチやトイレ設置など）</c:v>
                </c:pt>
                <c:pt idx="9">
                  <c:v>当事者の意見を反映するための仕組みづくり</c:v>
                </c:pt>
                <c:pt idx="10">
                  <c:v>高齢者や障害者の社会参加を支える仕組みづくり</c:v>
                </c:pt>
                <c:pt idx="11">
                  <c:v>「福祉のまちづくり」の普及・啓発の充実</c:v>
                </c:pt>
                <c:pt idx="12">
                  <c:v>民間事業者による従業員を対象とした接客対応向上等のための研修の実施</c:v>
                </c:pt>
                <c:pt idx="13">
                  <c:v>地域住民を対象にしたユニバーサルデザインに関するセミナー・ワークショップの推進</c:v>
                </c:pt>
                <c:pt idx="14">
                  <c:v>その他</c:v>
                </c:pt>
                <c:pt idx="15">
                  <c:v>無回答</c:v>
                </c:pt>
              </c:strCache>
            </c:strRef>
          </c:cat>
          <c:val>
            <c:numRef>
              <c:f>'[7章 福祉のまちづくり（グラフ）.xls]Ⅱ-7-5　重点的に取り組む必要があること'!$N$33:$N$49</c:f>
              <c:numCache>
                <c:formatCode>0.0_);[Red]\(0.0\)</c:formatCode>
                <c:ptCount val="17"/>
                <c:pt idx="0">
                  <c:v>67.400000000000006</c:v>
                </c:pt>
                <c:pt idx="1">
                  <c:v>67.3</c:v>
                </c:pt>
                <c:pt idx="2">
                  <c:v>46.7</c:v>
                </c:pt>
                <c:pt idx="3">
                  <c:v>37.700000000000003</c:v>
                </c:pt>
                <c:pt idx="4">
                  <c:v>34.1</c:v>
                </c:pt>
                <c:pt idx="5">
                  <c:v>32.700000000000003</c:v>
                </c:pt>
                <c:pt idx="6">
                  <c:v>29.4</c:v>
                </c:pt>
                <c:pt idx="7">
                  <c:v>26.6</c:v>
                </c:pt>
                <c:pt idx="8">
                  <c:v>18.7</c:v>
                </c:pt>
                <c:pt idx="9">
                  <c:v>16.2</c:v>
                </c:pt>
                <c:pt idx="10">
                  <c:v>15.4</c:v>
                </c:pt>
                <c:pt idx="11">
                  <c:v>11.3</c:v>
                </c:pt>
                <c:pt idx="12">
                  <c:v>10.199999999999999</c:v>
                </c:pt>
                <c:pt idx="13">
                  <c:v>5</c:v>
                </c:pt>
                <c:pt idx="14">
                  <c:v>2.2000000000000002</c:v>
                </c:pt>
                <c:pt idx="15">
                  <c:v>2.8</c:v>
                </c:pt>
              </c:numCache>
            </c:numRef>
          </c:val>
          <c:extLst xmlns:c16r2="http://schemas.microsoft.com/office/drawing/2015/06/chart">
            <c:ext xmlns:c16="http://schemas.microsoft.com/office/drawing/2014/chart" uri="{C3380CC4-5D6E-409C-BE32-E72D297353CC}">
              <c16:uniqueId val="{00000001-5A87-4D7D-9639-FAD3DC814A78}"/>
            </c:ext>
          </c:extLst>
        </c:ser>
        <c:dLbls>
          <c:showLegendKey val="0"/>
          <c:showVal val="0"/>
          <c:showCatName val="0"/>
          <c:showSerName val="0"/>
          <c:showPercent val="0"/>
          <c:showBubbleSize val="0"/>
        </c:dLbls>
        <c:gapWidth val="100"/>
        <c:axId val="118027392"/>
        <c:axId val="118028928"/>
      </c:barChart>
      <c:catAx>
        <c:axId val="118027392"/>
        <c:scaling>
          <c:orientation val="minMax"/>
        </c:scaling>
        <c:delete val="0"/>
        <c:axPos val="b"/>
        <c:numFmt formatCode="General" sourceLinked="1"/>
        <c:majorTickMark val="none"/>
        <c:minorTickMark val="none"/>
        <c:tickLblPos val="nextTo"/>
        <c:spPr>
          <a:ln w="3175">
            <a:solidFill>
              <a:srgbClr val="000000"/>
            </a:solidFill>
            <a:prstDash val="solid"/>
          </a:ln>
        </c:spPr>
        <c:txPr>
          <a:bodyPr rot="0" vert="wordArtVertRtl"/>
          <a:lstStyle/>
          <a:p>
            <a:pPr>
              <a:defRPr sz="600"/>
            </a:pPr>
            <a:endParaRPr lang="ja-JP"/>
          </a:p>
        </c:txPr>
        <c:crossAx val="118028928"/>
        <c:crosses val="autoZero"/>
        <c:auto val="1"/>
        <c:lblAlgn val="ctr"/>
        <c:lblOffset val="100"/>
        <c:tickLblSkip val="1"/>
        <c:tickMarkSkip val="1"/>
        <c:noMultiLvlLbl val="0"/>
      </c:catAx>
      <c:valAx>
        <c:axId val="118028928"/>
        <c:scaling>
          <c:orientation val="minMax"/>
          <c:max val="70"/>
        </c:scaling>
        <c:delete val="0"/>
        <c:axPos val="l"/>
        <c:numFmt formatCode="0&quot;%&quot;" sourceLinked="0"/>
        <c:majorTickMark val="in"/>
        <c:minorTickMark val="none"/>
        <c:tickLblPos val="nextTo"/>
        <c:spPr>
          <a:ln w="3175">
            <a:solidFill>
              <a:srgbClr val="000000"/>
            </a:solidFill>
            <a:prstDash val="solid"/>
          </a:ln>
        </c:spPr>
        <c:txPr>
          <a:bodyPr rot="0" vert="horz"/>
          <a:lstStyle/>
          <a:p>
            <a:pPr>
              <a:defRPr/>
            </a:pPr>
            <a:endParaRPr lang="ja-JP"/>
          </a:p>
        </c:txPr>
        <c:crossAx val="118027392"/>
        <c:crosses val="autoZero"/>
        <c:crossBetween val="between"/>
        <c:majorUnit val="10"/>
      </c:valAx>
      <c:spPr>
        <a:solidFill>
          <a:srgbClr val="FFFFFF"/>
        </a:solidFill>
        <a:ln w="25400">
          <a:noFill/>
        </a:ln>
      </c:spPr>
    </c:plotArea>
    <c:legend>
      <c:legendPos val="r"/>
      <c:layout>
        <c:manualLayout>
          <c:xMode val="edge"/>
          <c:yMode val="edge"/>
          <c:x val="0.78569809543037883"/>
          <c:y val="8.4845793408145024E-3"/>
          <c:w val="0.19603957197657984"/>
          <c:h val="7.7404478453208525E-2"/>
        </c:manualLayout>
      </c:layout>
      <c:overlay val="0"/>
      <c:spPr>
        <a:solidFill>
          <a:srgbClr val="FFFFFF"/>
        </a:solidFill>
        <a:ln w="25400">
          <a:noFill/>
        </a:ln>
      </c:spPr>
    </c:legend>
    <c:plotVisOnly val="1"/>
    <c:dispBlanksAs val="gap"/>
    <c:showDLblsOverMax val="0"/>
  </c:chart>
  <c:spPr>
    <a:no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43285214348206"/>
          <c:y val="0.10416666666666667"/>
          <c:w val="0.63912270341207345"/>
          <c:h val="0.7761730825313502"/>
        </c:manualLayout>
      </c:layout>
      <c:barChart>
        <c:barDir val="col"/>
        <c:grouping val="stacked"/>
        <c:varyColors val="0"/>
        <c:ser>
          <c:idx val="0"/>
          <c:order val="0"/>
          <c:spPr>
            <a:gradFill flip="none" rotWithShape="1">
              <a:gsLst>
                <a:gs pos="0">
                  <a:schemeClr val="accent1">
                    <a:lumMod val="100000"/>
                  </a:schemeClr>
                </a:gs>
                <a:gs pos="68000">
                  <a:srgbClr val="D4DEFF"/>
                </a:gs>
                <a:gs pos="83000">
                  <a:srgbClr val="D4DEFF"/>
                </a:gs>
                <a:gs pos="100000">
                  <a:srgbClr val="96AB94"/>
                </a:gs>
              </a:gsLst>
              <a:lin ang="2700000" scaled="1"/>
              <a:tileRect/>
            </a:gradFill>
            <a:ln w="3175">
              <a:solidFill>
                <a:schemeClr val="accent1"/>
              </a:solidFill>
            </a:ln>
          </c:spPr>
          <c:invertIfNegative val="0"/>
          <c:dLbls>
            <c:dLbl>
              <c:idx val="0"/>
              <c:layout>
                <c:manualLayout>
                  <c:x val="0"/>
                  <c:y val="-0.327601363262428"/>
                </c:manualLayout>
              </c:layout>
              <c:dLblPos val="ctr"/>
              <c:showLegendKey val="0"/>
              <c:showVal val="1"/>
              <c:showCatName val="0"/>
              <c:showSerName val="0"/>
              <c:showPercent val="0"/>
              <c:showBubbleSize val="0"/>
            </c:dLbl>
            <c:dLbl>
              <c:idx val="2"/>
              <c:layout>
                <c:manualLayout>
                  <c:x val="0"/>
                  <c:y val="-0.42512357830271214"/>
                </c:manualLayout>
              </c:layout>
              <c:dLblPos val="ctr"/>
              <c:showLegendKey val="0"/>
              <c:showVal val="1"/>
              <c:showCatName val="0"/>
              <c:showSerName val="0"/>
              <c:showPercent val="0"/>
              <c:showBubbleSize val="0"/>
            </c:dLbl>
            <c:txPr>
              <a:bodyPr/>
              <a:lstStyle/>
              <a:p>
                <a:pPr>
                  <a:defRPr>
                    <a:latin typeface="HGSｺﾞｼｯｸM" panose="020B0600000000000000" pitchFamily="50" charset="-128"/>
                    <a:ea typeface="HGSｺﾞｼｯｸM" panose="020B0600000000000000" pitchFamily="50" charset="-128"/>
                  </a:defRPr>
                </a:pPr>
                <a:endParaRPr lang="ja-JP"/>
              </a:p>
            </c:txPr>
            <c:dLblPos val="inEnd"/>
            <c:showLegendKey val="0"/>
            <c:showVal val="1"/>
            <c:showCatName val="0"/>
            <c:showSerName val="0"/>
            <c:showPercent val="0"/>
            <c:showBubbleSize val="0"/>
            <c:showLeaderLines val="0"/>
          </c:dLbls>
          <c:cat>
            <c:strRef>
              <c:f>[【グラフ】認知症高齢者の推計.xlsx]Sheet1!$B$3:$D$3</c:f>
              <c:strCache>
                <c:ptCount val="3"/>
                <c:pt idx="0">
                  <c:v>平成28年</c:v>
                </c:pt>
                <c:pt idx="2">
                  <c:v>平成37年</c:v>
                </c:pt>
              </c:strCache>
            </c:strRef>
          </c:cat>
          <c:val>
            <c:numRef>
              <c:f>[【グラフ】認知症高齢者の推計.xlsx]Sheet1!$B$4:$D$4</c:f>
              <c:numCache>
                <c:formatCode>General</c:formatCode>
                <c:ptCount val="3"/>
                <c:pt idx="0" formatCode="&quot;約&quot;General&quot;万人&quot;">
                  <c:v>41</c:v>
                </c:pt>
                <c:pt idx="2" formatCode="&quot;約&quot;General&quot;万人&quot;">
                  <c:v>56</c:v>
                </c:pt>
              </c:numCache>
            </c:numRef>
          </c:val>
        </c:ser>
        <c:dLbls>
          <c:showLegendKey val="0"/>
          <c:showVal val="0"/>
          <c:showCatName val="0"/>
          <c:showSerName val="0"/>
          <c:showPercent val="0"/>
          <c:showBubbleSize val="0"/>
        </c:dLbls>
        <c:gapWidth val="100"/>
        <c:overlap val="100"/>
        <c:serLines>
          <c:spPr>
            <a:ln w="6350">
              <a:prstDash val="sysDash"/>
            </a:ln>
          </c:spPr>
        </c:serLines>
        <c:axId val="40580224"/>
        <c:axId val="40581760"/>
      </c:barChart>
      <c:catAx>
        <c:axId val="40580224"/>
        <c:scaling>
          <c:orientation val="minMax"/>
        </c:scaling>
        <c:delete val="0"/>
        <c:axPos val="b"/>
        <c:majorTickMark val="in"/>
        <c:minorTickMark val="none"/>
        <c:tickLblPos val="nextTo"/>
        <c:txPr>
          <a:bodyPr/>
          <a:lstStyle/>
          <a:p>
            <a:pPr>
              <a:defRPr>
                <a:latin typeface="HGSｺﾞｼｯｸM" panose="020B0600000000000000" pitchFamily="50" charset="-128"/>
                <a:ea typeface="HGSｺﾞｼｯｸM" panose="020B0600000000000000" pitchFamily="50" charset="-128"/>
              </a:defRPr>
            </a:pPr>
            <a:endParaRPr lang="ja-JP"/>
          </a:p>
        </c:txPr>
        <c:crossAx val="40581760"/>
        <c:crosses val="autoZero"/>
        <c:auto val="1"/>
        <c:lblAlgn val="ctr"/>
        <c:lblOffset val="100"/>
        <c:noMultiLvlLbl val="0"/>
      </c:catAx>
      <c:valAx>
        <c:axId val="40581760"/>
        <c:scaling>
          <c:orientation val="minMax"/>
          <c:max val="60"/>
        </c:scaling>
        <c:delete val="0"/>
        <c:axPos val="l"/>
        <c:majorGridlines>
          <c:spPr>
            <a:ln>
              <a:noFill/>
            </a:ln>
          </c:spPr>
        </c:majorGridlines>
        <c:numFmt formatCode="0" sourceLinked="0"/>
        <c:majorTickMark val="in"/>
        <c:minorTickMark val="none"/>
        <c:tickLblPos val="nextTo"/>
        <c:txPr>
          <a:bodyPr/>
          <a:lstStyle/>
          <a:p>
            <a:pPr>
              <a:defRPr>
                <a:latin typeface="HGPｺﾞｼｯｸM" panose="020B0600000000000000" pitchFamily="50" charset="-128"/>
                <a:ea typeface="HGPｺﾞｼｯｸM" panose="020B0600000000000000" pitchFamily="50" charset="-128"/>
              </a:defRPr>
            </a:pPr>
            <a:endParaRPr lang="ja-JP"/>
          </a:p>
        </c:txPr>
        <c:crossAx val="40580224"/>
        <c:crosses val="autoZero"/>
        <c:crossBetween val="between"/>
      </c:valAx>
    </c:plotArea>
    <c:plotVisOnly val="1"/>
    <c:dispBlanksAs val="gap"/>
    <c:showDLblsOverMax val="0"/>
  </c:chart>
  <c:spPr>
    <a:ln>
      <a:solidFill>
        <a:schemeClr val="tx1"/>
      </a:solid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543963254593172E-2"/>
          <c:y val="5.4490011665208518E-2"/>
          <c:w val="0.87985649941905408"/>
          <c:h val="0.78262357830271212"/>
        </c:manualLayout>
      </c:layout>
      <c:barChart>
        <c:barDir val="col"/>
        <c:grouping val="clustered"/>
        <c:varyColors val="0"/>
        <c:ser>
          <c:idx val="0"/>
          <c:order val="0"/>
          <c:tx>
            <c:strRef>
              <c:f>'[0228修正（済）30用　出生数と合計特殊出生率＋虐待件数 （修正） .xls]出生'!$A$9</c:f>
              <c:strCache>
                <c:ptCount val="1"/>
                <c:pt idx="0">
                  <c:v>出生数</c:v>
                </c:pt>
              </c:strCache>
            </c:strRef>
          </c:tx>
          <c:invertIfNegative val="0"/>
          <c:cat>
            <c:strRef>
              <c:f>'[0228修正（済）30用　出生数と合計特殊出生率＋虐待件数 （修正） .xls]出生'!$B$8:$V$8</c:f>
              <c:strCache>
                <c:ptCount val="21"/>
                <c:pt idx="0">
                  <c:v>S35
1960</c:v>
                </c:pt>
                <c:pt idx="1">
                  <c:v>S40
1965</c:v>
                </c:pt>
                <c:pt idx="2">
                  <c:v>S45
1970</c:v>
                </c:pt>
                <c:pt idx="3">
                  <c:v>S50
1975</c:v>
                </c:pt>
                <c:pt idx="4">
                  <c:v>S55
1980</c:v>
                </c:pt>
                <c:pt idx="5">
                  <c:v>S60
1985</c:v>
                </c:pt>
                <c:pt idx="6">
                  <c:v>H2
1990</c:v>
                </c:pt>
                <c:pt idx="7">
                  <c:v>H7
1995</c:v>
                </c:pt>
                <c:pt idx="8">
                  <c:v>H12
2000</c:v>
                </c:pt>
                <c:pt idx="9">
                  <c:v>H17
2005</c:v>
                </c:pt>
                <c:pt idx="10">
                  <c:v>H18
2006</c:v>
                </c:pt>
                <c:pt idx="11">
                  <c:v>H19
2007</c:v>
                </c:pt>
                <c:pt idx="12">
                  <c:v>H20
2008</c:v>
                </c:pt>
                <c:pt idx="13">
                  <c:v>H21
2009</c:v>
                </c:pt>
                <c:pt idx="14">
                  <c:v>H22
2010</c:v>
                </c:pt>
                <c:pt idx="15">
                  <c:v>H23
2011</c:v>
                </c:pt>
                <c:pt idx="16">
                  <c:v>H24
2012</c:v>
                </c:pt>
                <c:pt idx="17">
                  <c:v>H25
2013</c:v>
                </c:pt>
                <c:pt idx="18">
                  <c:v>H26
2014</c:v>
                </c:pt>
                <c:pt idx="19">
                  <c:v>H27
2015</c:v>
                </c:pt>
                <c:pt idx="20">
                  <c:v>H28
2016</c:v>
                </c:pt>
              </c:strCache>
            </c:strRef>
          </c:cat>
          <c:val>
            <c:numRef>
              <c:f>'[0228修正（済）30用　出生数と合計特殊出生率＋虐待件数 （修正） .xls]出生'!$B$9:$V$9</c:f>
              <c:numCache>
                <c:formatCode>#,##0.00_ ;[Red]\-#,##0.00\ </c:formatCode>
                <c:ptCount val="21"/>
                <c:pt idx="0">
                  <c:v>16.48</c:v>
                </c:pt>
                <c:pt idx="1">
                  <c:v>22.55</c:v>
                </c:pt>
                <c:pt idx="2">
                  <c:v>22.97</c:v>
                </c:pt>
                <c:pt idx="3">
                  <c:v>18.670000000000002</c:v>
                </c:pt>
                <c:pt idx="4">
                  <c:v>14</c:v>
                </c:pt>
                <c:pt idx="5">
                  <c:v>12.62</c:v>
                </c:pt>
                <c:pt idx="6">
                  <c:v>10.4</c:v>
                </c:pt>
                <c:pt idx="7">
                  <c:v>9.68</c:v>
                </c:pt>
                <c:pt idx="8">
                  <c:v>10.02</c:v>
                </c:pt>
                <c:pt idx="9">
                  <c:v>9.65</c:v>
                </c:pt>
                <c:pt idx="10">
                  <c:v>10.17</c:v>
                </c:pt>
                <c:pt idx="11">
                  <c:v>10.38</c:v>
                </c:pt>
                <c:pt idx="12">
                  <c:v>10.6</c:v>
                </c:pt>
                <c:pt idx="13">
                  <c:v>10.66</c:v>
                </c:pt>
                <c:pt idx="14">
                  <c:v>10.81</c:v>
                </c:pt>
                <c:pt idx="15">
                  <c:v>10.6</c:v>
                </c:pt>
                <c:pt idx="16">
                  <c:v>10.74</c:v>
                </c:pt>
                <c:pt idx="17">
                  <c:v>11</c:v>
                </c:pt>
                <c:pt idx="18">
                  <c:v>11.06</c:v>
                </c:pt>
                <c:pt idx="19">
                  <c:v>11.32</c:v>
                </c:pt>
                <c:pt idx="20">
                  <c:v>11.2</c:v>
                </c:pt>
              </c:numCache>
            </c:numRef>
          </c:val>
        </c:ser>
        <c:dLbls>
          <c:showLegendKey val="0"/>
          <c:showVal val="0"/>
          <c:showCatName val="0"/>
          <c:showSerName val="0"/>
          <c:showPercent val="0"/>
          <c:showBubbleSize val="0"/>
        </c:dLbls>
        <c:gapWidth val="120"/>
        <c:axId val="40698624"/>
        <c:axId val="40700160"/>
      </c:barChart>
      <c:lineChart>
        <c:grouping val="standard"/>
        <c:varyColors val="0"/>
        <c:ser>
          <c:idx val="1"/>
          <c:order val="1"/>
          <c:tx>
            <c:strRef>
              <c:f>'[0228修正（済）30用　出生数と合計特殊出生率＋虐待件数 （修正） .xls]出生'!$A$10</c:f>
              <c:strCache>
                <c:ptCount val="1"/>
                <c:pt idx="0">
                  <c:v>合計特殊出生率</c:v>
                </c:pt>
              </c:strCache>
            </c:strRef>
          </c:tx>
          <c:spPr>
            <a:ln w="15875"/>
          </c:spPr>
          <c:marker>
            <c:symbol val="diamond"/>
            <c:size val="6"/>
            <c:spPr>
              <a:solidFill>
                <a:schemeClr val="bg1"/>
              </a:solidFill>
            </c:spPr>
          </c:marker>
          <c:dLbls>
            <c:dLbl>
              <c:idx val="0"/>
              <c:layout>
                <c:manualLayout>
                  <c:x val="-3.4632337624463612E-2"/>
                  <c:y val="-5.0980392156862744E-2"/>
                </c:manualLayout>
              </c:layout>
              <c:dLblPos val="r"/>
              <c:showLegendKey val="0"/>
              <c:showVal val="1"/>
              <c:showCatName val="0"/>
              <c:showSerName val="0"/>
              <c:showPercent val="0"/>
              <c:showBubbleSize val="0"/>
            </c:dLbl>
            <c:dLbl>
              <c:idx val="1"/>
              <c:layout>
                <c:manualLayout>
                  <c:x val="-4.0377915723497526E-2"/>
                  <c:y val="-0.11557093425605536"/>
                </c:manualLayout>
              </c:layout>
              <c:dLblPos val="r"/>
              <c:showLegendKey val="0"/>
              <c:showVal val="1"/>
              <c:showCatName val="0"/>
              <c:showSerName val="0"/>
              <c:showPercent val="0"/>
              <c:showBubbleSize val="0"/>
            </c:dLbl>
            <c:dLbl>
              <c:idx val="2"/>
              <c:layout>
                <c:manualLayout>
                  <c:x val="-3.5674799909270603E-2"/>
                  <c:y val="-0.12941176470588237"/>
                </c:manualLayout>
              </c:layout>
              <c:dLblPos val="r"/>
              <c:showLegendKey val="0"/>
              <c:showVal val="1"/>
              <c:showCatName val="0"/>
              <c:showSerName val="0"/>
              <c:showPercent val="0"/>
              <c:showBubbleSize val="0"/>
            </c:dLbl>
            <c:dLbl>
              <c:idx val="3"/>
              <c:layout>
                <c:manualLayout>
                  <c:x val="-3.3323242002157138E-2"/>
                  <c:y val="-9.2502883506343711E-2"/>
                </c:manualLayout>
              </c:layout>
              <c:dLblPos val="r"/>
              <c:showLegendKey val="0"/>
              <c:showVal val="1"/>
              <c:showCatName val="0"/>
              <c:showSerName val="0"/>
              <c:showPercent val="0"/>
              <c:showBubbleSize val="0"/>
            </c:dLbl>
            <c:dLbl>
              <c:idx val="18"/>
              <c:layout>
                <c:manualLayout>
                  <c:x val="-3.6369713045128621E-2"/>
                  <c:y val="-6.4885547843104976E-2"/>
                </c:manualLayout>
              </c:layout>
              <c:dLblPos val="r"/>
              <c:showLegendKey val="0"/>
              <c:showVal val="1"/>
              <c:showCatName val="0"/>
              <c:showSerName val="0"/>
              <c:showPercent val="0"/>
              <c:showBubbleSize val="0"/>
            </c:dLbl>
            <c:dLbl>
              <c:idx val="19"/>
              <c:layout>
                <c:manualLayout>
                  <c:x val="-3.7184055696741609E-2"/>
                  <c:y val="-5.9001161440185829E-2"/>
                </c:manualLayout>
              </c:layout>
              <c:dLblPos val="r"/>
              <c:showLegendKey val="0"/>
              <c:showVal val="1"/>
              <c:showCatName val="0"/>
              <c:showSerName val="0"/>
              <c:showPercent val="0"/>
              <c:showBubbleSize val="0"/>
            </c:dLbl>
            <c:spPr>
              <a:noFill/>
            </c:spPr>
            <c:txPr>
              <a:bodyPr/>
              <a:lstStyle/>
              <a:p>
                <a:pPr>
                  <a:defRPr sz="800">
                    <a:latin typeface="MS UI Gothic" panose="020B0600070205080204" pitchFamily="50" charset="-128"/>
                    <a:ea typeface="MS UI Gothic" panose="020B0600070205080204" pitchFamily="50" charset="-128"/>
                  </a:defRPr>
                </a:pPr>
                <a:endParaRPr lang="ja-JP"/>
              </a:p>
            </c:txPr>
            <c:dLblPos val="t"/>
            <c:showLegendKey val="0"/>
            <c:showVal val="1"/>
            <c:showCatName val="0"/>
            <c:showSerName val="0"/>
            <c:showPercent val="0"/>
            <c:showBubbleSize val="0"/>
            <c:showLeaderLines val="0"/>
          </c:dLbls>
          <c:cat>
            <c:multiLvlStrRef>
              <c:f>'[0228修正（済）30用　出生数と合計特殊出生率＋虐待件数 （修正） .xls]出生'!$B$7:$V$8</c:f>
              <c:multiLvlStrCache>
                <c:ptCount val="21"/>
                <c:lvl>
                  <c:pt idx="0">
                    <c:v>S35
1960</c:v>
                  </c:pt>
                  <c:pt idx="1">
                    <c:v>S40
1965</c:v>
                  </c:pt>
                  <c:pt idx="2">
                    <c:v>S45
1970</c:v>
                  </c:pt>
                  <c:pt idx="3">
                    <c:v>S50
1975</c:v>
                  </c:pt>
                  <c:pt idx="4">
                    <c:v>S55
1980</c:v>
                  </c:pt>
                  <c:pt idx="5">
                    <c:v>S60
1985</c:v>
                  </c:pt>
                  <c:pt idx="6">
                    <c:v>H2
1990</c:v>
                  </c:pt>
                  <c:pt idx="7">
                    <c:v>H7
1995</c:v>
                  </c:pt>
                  <c:pt idx="8">
                    <c:v>H12
2000</c:v>
                  </c:pt>
                  <c:pt idx="9">
                    <c:v>H17
2005</c:v>
                  </c:pt>
                  <c:pt idx="10">
                    <c:v>H18
2006</c:v>
                  </c:pt>
                  <c:pt idx="11">
                    <c:v>H19
2007</c:v>
                  </c:pt>
                  <c:pt idx="12">
                    <c:v>H20
2008</c:v>
                  </c:pt>
                  <c:pt idx="13">
                    <c:v>H21
2009</c:v>
                  </c:pt>
                  <c:pt idx="14">
                    <c:v>H22
2010</c:v>
                  </c:pt>
                  <c:pt idx="15">
                    <c:v>H23
2011</c:v>
                  </c:pt>
                  <c:pt idx="16">
                    <c:v>H24
2012</c:v>
                  </c:pt>
                  <c:pt idx="17">
                    <c:v>H25
2013</c:v>
                  </c:pt>
                  <c:pt idx="18">
                    <c:v>H26
2014</c:v>
                  </c:pt>
                  <c:pt idx="19">
                    <c:v>H27
2015</c:v>
                  </c:pt>
                  <c:pt idx="20">
                    <c:v>H28
2016</c:v>
                  </c:pt>
                </c:lvl>
                <c:lvl>
                  <c:pt idx="0">
                    <c:v>1960</c:v>
                  </c:pt>
                  <c:pt idx="1">
                    <c:v>1965</c:v>
                  </c:pt>
                  <c:pt idx="2">
                    <c:v>1970</c:v>
                  </c:pt>
                  <c:pt idx="3">
                    <c:v>1975</c:v>
                  </c:pt>
                  <c:pt idx="4">
                    <c:v>1980</c:v>
                  </c:pt>
                  <c:pt idx="5">
                    <c:v>1985</c:v>
                  </c:pt>
                  <c:pt idx="6">
                    <c:v>1990</c:v>
                  </c:pt>
                  <c:pt idx="7">
                    <c:v>1995</c:v>
                  </c:pt>
                  <c:pt idx="8">
                    <c:v>2000</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lvl>
              </c:multiLvlStrCache>
            </c:multiLvlStrRef>
          </c:cat>
          <c:val>
            <c:numRef>
              <c:f>'[0228修正（済）30用　出生数と合計特殊出生率＋虐待件数 （修正） .xls]出生'!$B$10:$V$10</c:f>
              <c:numCache>
                <c:formatCode>#,##0.00_);[Red]\(#,##0.00\)</c:formatCode>
                <c:ptCount val="21"/>
                <c:pt idx="0">
                  <c:v>1.7</c:v>
                </c:pt>
                <c:pt idx="1">
                  <c:v>2</c:v>
                </c:pt>
                <c:pt idx="2">
                  <c:v>1.96</c:v>
                </c:pt>
                <c:pt idx="3">
                  <c:v>1.63</c:v>
                </c:pt>
                <c:pt idx="4">
                  <c:v>1.44</c:v>
                </c:pt>
                <c:pt idx="5">
                  <c:v>1.44</c:v>
                </c:pt>
                <c:pt idx="6">
                  <c:v>1.23</c:v>
                </c:pt>
                <c:pt idx="7">
                  <c:v>1.1100000000000001</c:v>
                </c:pt>
                <c:pt idx="8">
                  <c:v>1.07</c:v>
                </c:pt>
                <c:pt idx="9">
                  <c:v>1</c:v>
                </c:pt>
                <c:pt idx="10">
                  <c:v>1.0202</c:v>
                </c:pt>
                <c:pt idx="11">
                  <c:v>1.05</c:v>
                </c:pt>
                <c:pt idx="12">
                  <c:v>1.0900000000000001</c:v>
                </c:pt>
                <c:pt idx="13">
                  <c:v>1.1200000000000001</c:v>
                </c:pt>
                <c:pt idx="14">
                  <c:v>1.1200000000000001</c:v>
                </c:pt>
                <c:pt idx="15">
                  <c:v>1.06</c:v>
                </c:pt>
                <c:pt idx="16">
                  <c:v>1.0900000000000001</c:v>
                </c:pt>
                <c:pt idx="17">
                  <c:v>1.1299999999999999</c:v>
                </c:pt>
                <c:pt idx="18">
                  <c:v>1.1499999999999999</c:v>
                </c:pt>
                <c:pt idx="19">
                  <c:v>1.24</c:v>
                </c:pt>
                <c:pt idx="20">
                  <c:v>1.24</c:v>
                </c:pt>
              </c:numCache>
            </c:numRef>
          </c:val>
          <c:smooth val="0"/>
        </c:ser>
        <c:dLbls>
          <c:showLegendKey val="0"/>
          <c:showVal val="0"/>
          <c:showCatName val="0"/>
          <c:showSerName val="0"/>
          <c:showPercent val="0"/>
          <c:showBubbleSize val="0"/>
        </c:dLbls>
        <c:marker val="1"/>
        <c:smooth val="0"/>
        <c:axId val="40710144"/>
        <c:axId val="40711680"/>
      </c:lineChart>
      <c:catAx>
        <c:axId val="40698624"/>
        <c:scaling>
          <c:orientation val="minMax"/>
        </c:scaling>
        <c:delete val="0"/>
        <c:axPos val="b"/>
        <c:numFmt formatCode="General" sourceLinked="1"/>
        <c:majorTickMark val="cross"/>
        <c:minorTickMark val="none"/>
        <c:tickLblPos val="nextTo"/>
        <c:spPr>
          <a:ln w="3175"/>
        </c:spPr>
        <c:txPr>
          <a:bodyPr/>
          <a:lstStyle/>
          <a:p>
            <a:pPr>
              <a:defRPr sz="700" spc="0" baseline="0">
                <a:latin typeface="MS UI Gothic" panose="020B0600070205080204" pitchFamily="50" charset="-128"/>
                <a:ea typeface="MS UI Gothic" panose="020B0600070205080204" pitchFamily="50" charset="-128"/>
                <a:cs typeface="Times New Roman" panose="02020603050405020304" pitchFamily="18" charset="0"/>
              </a:defRPr>
            </a:pPr>
            <a:endParaRPr lang="ja-JP"/>
          </a:p>
        </c:txPr>
        <c:crossAx val="40700160"/>
        <c:crosses val="autoZero"/>
        <c:auto val="1"/>
        <c:lblAlgn val="ctr"/>
        <c:lblOffset val="100"/>
        <c:noMultiLvlLbl val="0"/>
      </c:catAx>
      <c:valAx>
        <c:axId val="40700160"/>
        <c:scaling>
          <c:orientation val="minMax"/>
        </c:scaling>
        <c:delete val="0"/>
        <c:axPos val="l"/>
        <c:majorGridlines>
          <c:spPr>
            <a:ln w="3175"/>
          </c:spPr>
        </c:majorGridlines>
        <c:numFmt formatCode="General" sourceLinked="0"/>
        <c:majorTickMark val="in"/>
        <c:minorTickMark val="none"/>
        <c:tickLblPos val="nextTo"/>
        <c:spPr>
          <a:ln w="3175"/>
        </c:spPr>
        <c:txPr>
          <a:bodyPr/>
          <a:lstStyle/>
          <a:p>
            <a:pPr>
              <a:defRPr sz="900" spc="50" baseline="0">
                <a:latin typeface="MS UI Gothic" pitchFamily="50" charset="-128"/>
                <a:ea typeface="MS UI Gothic" pitchFamily="50" charset="-128"/>
              </a:defRPr>
            </a:pPr>
            <a:endParaRPr lang="ja-JP"/>
          </a:p>
        </c:txPr>
        <c:crossAx val="40698624"/>
        <c:crosses val="autoZero"/>
        <c:crossBetween val="between"/>
      </c:valAx>
      <c:catAx>
        <c:axId val="40710144"/>
        <c:scaling>
          <c:orientation val="minMax"/>
        </c:scaling>
        <c:delete val="1"/>
        <c:axPos val="b"/>
        <c:majorTickMark val="out"/>
        <c:minorTickMark val="none"/>
        <c:tickLblPos val="nextTo"/>
        <c:crossAx val="40711680"/>
        <c:crosses val="autoZero"/>
        <c:auto val="1"/>
        <c:lblAlgn val="ctr"/>
        <c:lblOffset val="100"/>
        <c:noMultiLvlLbl val="0"/>
      </c:catAx>
      <c:valAx>
        <c:axId val="40711680"/>
        <c:scaling>
          <c:orientation val="minMax"/>
        </c:scaling>
        <c:delete val="0"/>
        <c:axPos val="r"/>
        <c:numFmt formatCode="#,##0.00_);[Red]\(#,##0.00\)" sourceLinked="1"/>
        <c:majorTickMark val="in"/>
        <c:minorTickMark val="none"/>
        <c:tickLblPos val="nextTo"/>
        <c:spPr>
          <a:ln w="3175"/>
        </c:spPr>
        <c:txPr>
          <a:bodyPr/>
          <a:lstStyle/>
          <a:p>
            <a:pPr>
              <a:defRPr sz="900" spc="80" baseline="0">
                <a:latin typeface="MS UI Gothic" pitchFamily="50" charset="-128"/>
                <a:ea typeface="MS UI Gothic" pitchFamily="50" charset="-128"/>
              </a:defRPr>
            </a:pPr>
            <a:endParaRPr lang="ja-JP"/>
          </a:p>
        </c:txPr>
        <c:crossAx val="40710144"/>
        <c:crosses val="max"/>
        <c:crossBetween val="between"/>
      </c:valAx>
      <c:spPr>
        <a:ln w="6350">
          <a:solidFill>
            <a:schemeClr val="tx1"/>
          </a:solidFill>
        </a:ln>
      </c:spPr>
    </c:plotArea>
    <c:legend>
      <c:legendPos val="t"/>
      <c:layout>
        <c:manualLayout>
          <c:xMode val="edge"/>
          <c:yMode val="edge"/>
          <c:x val="0.31166678239294165"/>
          <c:y val="8.7962907075639932E-2"/>
          <c:w val="0.4433334722048633"/>
          <c:h val="7.2533860096756206E-2"/>
        </c:manualLayout>
      </c:layout>
      <c:overlay val="0"/>
      <c:spPr>
        <a:ln w="3175">
          <a:solidFill>
            <a:schemeClr val="tx1"/>
          </a:solidFill>
        </a:ln>
      </c:spPr>
      <c:txPr>
        <a:bodyPr/>
        <a:lstStyle/>
        <a:p>
          <a:pPr>
            <a:defRPr sz="800" spc="50" baseline="0">
              <a:latin typeface="+mj-ea"/>
              <a:ea typeface="+mj-ea"/>
            </a:defRPr>
          </a:pPr>
          <a:endParaRPr lang="ja-JP"/>
        </a:p>
      </c:txPr>
    </c:legend>
    <c:plotVisOnly val="1"/>
    <c:dispBlanksAs val="gap"/>
    <c:showDLblsOverMax val="0"/>
  </c:chart>
  <c:spPr>
    <a:noFill/>
    <a:ln w="3175">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486339375363315"/>
          <c:y val="5.5788233372609866E-2"/>
          <c:w val="0.87015045463655705"/>
          <c:h val="0.83800770452576423"/>
        </c:manualLayout>
      </c:layout>
      <c:barChart>
        <c:barDir val="col"/>
        <c:grouping val="stacked"/>
        <c:varyColors val="0"/>
        <c:ser>
          <c:idx val="0"/>
          <c:order val="0"/>
          <c:tx>
            <c:strRef>
              <c:f>'H19～グラフ'!$A$4</c:f>
              <c:strCache>
                <c:ptCount val="1"/>
                <c:pt idx="0">
                  <c:v>身体障害者</c:v>
                </c:pt>
              </c:strCache>
            </c:strRef>
          </c:tx>
          <c:spPr>
            <a:pattFill prst="pct10">
              <a:fgClr>
                <a:schemeClr val="tx1">
                  <a:lumMod val="50000"/>
                  <a:lumOff val="50000"/>
                </a:schemeClr>
              </a:fgClr>
              <a:bgClr>
                <a:schemeClr val="bg1"/>
              </a:bgClr>
            </a:pattFill>
            <a:ln w="6350">
              <a:solidFill>
                <a:schemeClr val="tx1"/>
              </a:solidFill>
            </a:ln>
          </c:spPr>
          <c:invertIfNegative val="0"/>
          <c:dLbls>
            <c:spPr>
              <a:solidFill>
                <a:schemeClr val="bg1"/>
              </a:solidFill>
            </c:spPr>
            <c:showLegendKey val="0"/>
            <c:showVal val="1"/>
            <c:showCatName val="0"/>
            <c:showSerName val="0"/>
            <c:showPercent val="0"/>
            <c:showBubbleSize val="0"/>
            <c:showLeaderLines val="0"/>
          </c:dLbls>
          <c:cat>
            <c:strRef>
              <c:f>'H19～グラフ'!$E$3:$K$3</c:f>
              <c:strCache>
                <c:ptCount val="7"/>
                <c:pt idx="0">
                  <c:v>平成22年度</c:v>
                </c:pt>
                <c:pt idx="1">
                  <c:v>平成23年度</c:v>
                </c:pt>
                <c:pt idx="2">
                  <c:v>平成24年度</c:v>
                </c:pt>
                <c:pt idx="3">
                  <c:v>平成25年度</c:v>
                </c:pt>
                <c:pt idx="4">
                  <c:v>平成26年度</c:v>
                </c:pt>
                <c:pt idx="5">
                  <c:v>平成27年度</c:v>
                </c:pt>
                <c:pt idx="6">
                  <c:v>平成28年度</c:v>
                </c:pt>
              </c:strCache>
            </c:strRef>
          </c:cat>
          <c:val>
            <c:numRef>
              <c:f>'H19～グラフ'!$E$4:$K$4</c:f>
              <c:numCache>
                <c:formatCode>#,##0_);[Red]\(#,##0\)</c:formatCode>
                <c:ptCount val="7"/>
                <c:pt idx="0">
                  <c:v>459200</c:v>
                </c:pt>
                <c:pt idx="1">
                  <c:v>465928</c:v>
                </c:pt>
                <c:pt idx="2">
                  <c:v>471833</c:v>
                </c:pt>
                <c:pt idx="3">
                  <c:v>479527</c:v>
                </c:pt>
                <c:pt idx="4">
                  <c:v>482223</c:v>
                </c:pt>
                <c:pt idx="5">
                  <c:v>480798</c:v>
                </c:pt>
                <c:pt idx="6">
                  <c:v>482656</c:v>
                </c:pt>
              </c:numCache>
            </c:numRef>
          </c:val>
        </c:ser>
        <c:ser>
          <c:idx val="1"/>
          <c:order val="1"/>
          <c:tx>
            <c:strRef>
              <c:f>'H19～グラフ'!$A$5</c:f>
              <c:strCache>
                <c:ptCount val="1"/>
                <c:pt idx="0">
                  <c:v>知的障害者</c:v>
                </c:pt>
              </c:strCache>
            </c:strRef>
          </c:tx>
          <c:spPr>
            <a:solidFill>
              <a:schemeClr val="accent2">
                <a:lumMod val="60000"/>
                <a:lumOff val="40000"/>
              </a:schemeClr>
            </a:solidFill>
            <a:ln w="6350">
              <a:solidFill>
                <a:schemeClr val="tx1"/>
              </a:solidFill>
            </a:ln>
          </c:spPr>
          <c:invertIfNegative val="0"/>
          <c:dLbls>
            <c:showLegendKey val="0"/>
            <c:showVal val="1"/>
            <c:showCatName val="0"/>
            <c:showSerName val="0"/>
            <c:showPercent val="0"/>
            <c:showBubbleSize val="0"/>
            <c:showLeaderLines val="0"/>
          </c:dLbls>
          <c:cat>
            <c:strRef>
              <c:f>'H19～グラフ'!$E$3:$K$3</c:f>
              <c:strCache>
                <c:ptCount val="7"/>
                <c:pt idx="0">
                  <c:v>平成22年度</c:v>
                </c:pt>
                <c:pt idx="1">
                  <c:v>平成23年度</c:v>
                </c:pt>
                <c:pt idx="2">
                  <c:v>平成24年度</c:v>
                </c:pt>
                <c:pt idx="3">
                  <c:v>平成25年度</c:v>
                </c:pt>
                <c:pt idx="4">
                  <c:v>平成26年度</c:v>
                </c:pt>
                <c:pt idx="5">
                  <c:v>平成27年度</c:v>
                </c:pt>
                <c:pt idx="6">
                  <c:v>平成28年度</c:v>
                </c:pt>
              </c:strCache>
            </c:strRef>
          </c:cat>
          <c:val>
            <c:numRef>
              <c:f>'H19～グラフ'!$E$5:$K$5</c:f>
              <c:numCache>
                <c:formatCode>#,##0_);[Red]\(#,##0\)</c:formatCode>
                <c:ptCount val="7"/>
                <c:pt idx="0">
                  <c:v>69807</c:v>
                </c:pt>
                <c:pt idx="1">
                  <c:v>72261</c:v>
                </c:pt>
                <c:pt idx="2">
                  <c:v>74971</c:v>
                </c:pt>
                <c:pt idx="3">
                  <c:v>77633</c:v>
                </c:pt>
                <c:pt idx="4">
                  <c:v>80369</c:v>
                </c:pt>
                <c:pt idx="5">
                  <c:v>82999</c:v>
                </c:pt>
                <c:pt idx="6">
                  <c:v>85650</c:v>
                </c:pt>
              </c:numCache>
            </c:numRef>
          </c:val>
        </c:ser>
        <c:ser>
          <c:idx val="2"/>
          <c:order val="2"/>
          <c:tx>
            <c:strRef>
              <c:f>'H19～グラフ'!$A$6</c:f>
              <c:strCache>
                <c:ptCount val="1"/>
                <c:pt idx="0">
                  <c:v>精神障害者</c:v>
                </c:pt>
              </c:strCache>
            </c:strRef>
          </c:tx>
          <c:spPr>
            <a:solidFill>
              <a:schemeClr val="accent1">
                <a:lumMod val="20000"/>
                <a:lumOff val="80000"/>
              </a:schemeClr>
            </a:solidFill>
            <a:ln w="6350">
              <a:solidFill>
                <a:schemeClr val="tx1"/>
              </a:solidFill>
            </a:ln>
          </c:spPr>
          <c:invertIfNegative val="0"/>
          <c:dLbls>
            <c:showLegendKey val="0"/>
            <c:showVal val="1"/>
            <c:showCatName val="0"/>
            <c:showSerName val="0"/>
            <c:showPercent val="0"/>
            <c:showBubbleSize val="0"/>
            <c:showLeaderLines val="0"/>
          </c:dLbls>
          <c:cat>
            <c:strRef>
              <c:f>'H19～グラフ'!$E$3:$K$3</c:f>
              <c:strCache>
                <c:ptCount val="7"/>
                <c:pt idx="0">
                  <c:v>平成22年度</c:v>
                </c:pt>
                <c:pt idx="1">
                  <c:v>平成23年度</c:v>
                </c:pt>
                <c:pt idx="2">
                  <c:v>平成24年度</c:v>
                </c:pt>
                <c:pt idx="3">
                  <c:v>平成25年度</c:v>
                </c:pt>
                <c:pt idx="4">
                  <c:v>平成26年度</c:v>
                </c:pt>
                <c:pt idx="5">
                  <c:v>平成27年度</c:v>
                </c:pt>
                <c:pt idx="6">
                  <c:v>平成28年度</c:v>
                </c:pt>
              </c:strCache>
            </c:strRef>
          </c:cat>
          <c:val>
            <c:numRef>
              <c:f>'H19～グラフ'!$E$6:$K$6</c:f>
              <c:numCache>
                <c:formatCode>#,##0_);[Red]\(#,##0\)</c:formatCode>
                <c:ptCount val="7"/>
                <c:pt idx="0">
                  <c:v>61880</c:v>
                </c:pt>
                <c:pt idx="1">
                  <c:v>67066</c:v>
                </c:pt>
                <c:pt idx="2">
                  <c:v>73667</c:v>
                </c:pt>
                <c:pt idx="3">
                  <c:v>79646</c:v>
                </c:pt>
                <c:pt idx="4">
                  <c:v>86461</c:v>
                </c:pt>
                <c:pt idx="5">
                  <c:v>93935</c:v>
                </c:pt>
                <c:pt idx="6">
                  <c:v>100999</c:v>
                </c:pt>
              </c:numCache>
            </c:numRef>
          </c:val>
        </c:ser>
        <c:ser>
          <c:idx val="3"/>
          <c:order val="3"/>
          <c:tx>
            <c:strRef>
              <c:f>'H19～グラフ'!$A$7</c:f>
              <c:strCache>
                <c:ptCount val="1"/>
                <c:pt idx="0">
                  <c:v>計</c:v>
                </c:pt>
              </c:strCache>
            </c:strRef>
          </c:tx>
          <c:spPr>
            <a:noFill/>
            <a:ln w="6350">
              <a:noFill/>
            </a:ln>
          </c:spPr>
          <c:invertIfNegative val="0"/>
          <c:dLbls>
            <c:dLbl>
              <c:idx val="0"/>
              <c:layout>
                <c:manualLayout>
                  <c:x val="1.1252620268104071E-3"/>
                  <c:y val="0.10658808953228673"/>
                </c:manualLayout>
              </c:layout>
              <c:dLblPos val="ctr"/>
              <c:showLegendKey val="0"/>
              <c:showVal val="1"/>
              <c:showCatName val="0"/>
              <c:showSerName val="0"/>
              <c:showPercent val="0"/>
              <c:showBubbleSize val="0"/>
            </c:dLbl>
            <c:dLbl>
              <c:idx val="1"/>
              <c:layout>
                <c:manualLayout>
                  <c:x val="1.1252620268104481E-3"/>
                  <c:y val="9.3983143411421402E-2"/>
                </c:manualLayout>
              </c:layout>
              <c:dLblPos val="ctr"/>
              <c:showLegendKey val="0"/>
              <c:showVal val="1"/>
              <c:showCatName val="0"/>
              <c:showSerName val="0"/>
              <c:showPercent val="0"/>
              <c:showBubbleSize val="0"/>
            </c:dLbl>
            <c:dLbl>
              <c:idx val="2"/>
              <c:layout>
                <c:manualLayout>
                  <c:x val="3.5845267663689689E-3"/>
                  <c:y val="8.2525879917184269E-2"/>
                </c:manualLayout>
              </c:layout>
              <c:dLblPos val="ctr"/>
              <c:showLegendKey val="0"/>
              <c:showVal val="1"/>
              <c:showCatName val="0"/>
              <c:showSerName val="0"/>
              <c:showPercent val="0"/>
              <c:showBubbleSize val="0"/>
            </c:dLbl>
            <c:dLbl>
              <c:idx val="3"/>
              <c:layout>
                <c:manualLayout>
                  <c:x val="3.5843506138914663E-3"/>
                  <c:y val="5.9964460964118615E-2"/>
                </c:manualLayout>
              </c:layout>
              <c:dLblPos val="ctr"/>
              <c:showLegendKey val="0"/>
              <c:showVal val="1"/>
              <c:showCatName val="0"/>
              <c:showSerName val="0"/>
              <c:showPercent val="0"/>
              <c:showBubbleSize val="0"/>
            </c:dLbl>
            <c:dLbl>
              <c:idx val="4"/>
              <c:layout>
                <c:manualLayout>
                  <c:x val="1.1252620268104071E-3"/>
                  <c:y val="4.2390570743874409E-2"/>
                </c:manualLayout>
              </c:layout>
              <c:dLblPos val="ctr"/>
              <c:showLegendKey val="0"/>
              <c:showVal val="1"/>
              <c:showCatName val="0"/>
              <c:showSerName val="0"/>
              <c:showPercent val="0"/>
              <c:showBubbleSize val="0"/>
            </c:dLbl>
            <c:dLbl>
              <c:idx val="5"/>
              <c:layout>
                <c:manualLayout>
                  <c:x val="1.1252620268104071E-3"/>
                  <c:y val="3.2739929247974441E-2"/>
                </c:manualLayout>
              </c:layout>
              <c:dLblPos val="ctr"/>
              <c:showLegendKey val="0"/>
              <c:showVal val="1"/>
              <c:showCatName val="0"/>
              <c:showSerName val="0"/>
              <c:showPercent val="0"/>
              <c:showBubbleSize val="0"/>
            </c:dLbl>
            <c:dLbl>
              <c:idx val="6"/>
              <c:layout>
                <c:manualLayout>
                  <c:x val="3.3468970741073473E-6"/>
                  <c:y val="1.7626383658564417E-2"/>
                </c:manualLayout>
              </c:layout>
              <c:dLblPos val="ctr"/>
              <c:showLegendKey val="0"/>
              <c:showVal val="1"/>
              <c:showCatName val="0"/>
              <c:showSerName val="0"/>
              <c:showPercent val="0"/>
              <c:showBubbleSize val="0"/>
            </c:dLbl>
            <c:dLbl>
              <c:idx val="7"/>
              <c:layout>
                <c:manualLayout>
                  <c:x val="1.7693433470237143E-3"/>
                  <c:y val="5.6573519204874016E-2"/>
                </c:manualLayout>
              </c:layout>
              <c:dLblPos val="ctr"/>
              <c:showLegendKey val="0"/>
              <c:showVal val="1"/>
              <c:showCatName val="0"/>
              <c:showSerName val="0"/>
              <c:showPercent val="0"/>
              <c:showBubbleSize val="0"/>
            </c:dLbl>
            <c:spPr>
              <a:noFill/>
            </c:spPr>
            <c:dLblPos val="inBase"/>
            <c:showLegendKey val="0"/>
            <c:showVal val="1"/>
            <c:showCatName val="0"/>
            <c:showSerName val="0"/>
            <c:showPercent val="0"/>
            <c:showBubbleSize val="0"/>
            <c:showLeaderLines val="0"/>
          </c:dLbls>
          <c:cat>
            <c:strRef>
              <c:f>'H19～グラフ'!$E$3:$K$3</c:f>
              <c:strCache>
                <c:ptCount val="7"/>
                <c:pt idx="0">
                  <c:v>平成22年度</c:v>
                </c:pt>
                <c:pt idx="1">
                  <c:v>平成23年度</c:v>
                </c:pt>
                <c:pt idx="2">
                  <c:v>平成24年度</c:v>
                </c:pt>
                <c:pt idx="3">
                  <c:v>平成25年度</c:v>
                </c:pt>
                <c:pt idx="4">
                  <c:v>平成26年度</c:v>
                </c:pt>
                <c:pt idx="5">
                  <c:v>平成27年度</c:v>
                </c:pt>
                <c:pt idx="6">
                  <c:v>平成28年度</c:v>
                </c:pt>
              </c:strCache>
            </c:strRef>
          </c:cat>
          <c:val>
            <c:numRef>
              <c:f>'H19～グラフ'!$E$7:$K$7</c:f>
              <c:numCache>
                <c:formatCode>#,##0_);[Red]\(#,##0\)</c:formatCode>
                <c:ptCount val="7"/>
                <c:pt idx="0">
                  <c:v>590887</c:v>
                </c:pt>
                <c:pt idx="1">
                  <c:v>605255</c:v>
                </c:pt>
                <c:pt idx="2">
                  <c:v>620471</c:v>
                </c:pt>
                <c:pt idx="3">
                  <c:v>636806</c:v>
                </c:pt>
                <c:pt idx="4">
                  <c:v>649053</c:v>
                </c:pt>
                <c:pt idx="5">
                  <c:v>657732</c:v>
                </c:pt>
                <c:pt idx="6">
                  <c:v>669305</c:v>
                </c:pt>
              </c:numCache>
            </c:numRef>
          </c:val>
        </c:ser>
        <c:dLbls>
          <c:showLegendKey val="0"/>
          <c:showVal val="0"/>
          <c:showCatName val="0"/>
          <c:showSerName val="0"/>
          <c:showPercent val="0"/>
          <c:showBubbleSize val="0"/>
        </c:dLbls>
        <c:gapWidth val="34"/>
        <c:overlap val="100"/>
        <c:serLines/>
        <c:axId val="40861056"/>
        <c:axId val="40871040"/>
      </c:barChart>
      <c:catAx>
        <c:axId val="40861056"/>
        <c:scaling>
          <c:orientation val="minMax"/>
        </c:scaling>
        <c:delete val="0"/>
        <c:axPos val="b"/>
        <c:numFmt formatCode="General" sourceLinked="1"/>
        <c:majorTickMark val="in"/>
        <c:minorTickMark val="none"/>
        <c:tickLblPos val="nextTo"/>
        <c:spPr>
          <a:ln w="3175"/>
        </c:spPr>
        <c:txPr>
          <a:bodyPr/>
          <a:lstStyle/>
          <a:p>
            <a:pPr>
              <a:defRPr>
                <a:latin typeface="+mj-ea"/>
                <a:ea typeface="+mj-ea"/>
              </a:defRPr>
            </a:pPr>
            <a:endParaRPr lang="ja-JP"/>
          </a:p>
        </c:txPr>
        <c:crossAx val="40871040"/>
        <c:crosses val="autoZero"/>
        <c:auto val="1"/>
        <c:lblAlgn val="ctr"/>
        <c:lblOffset val="100"/>
        <c:noMultiLvlLbl val="0"/>
      </c:catAx>
      <c:valAx>
        <c:axId val="40871040"/>
        <c:scaling>
          <c:orientation val="minMax"/>
          <c:max val="700000"/>
          <c:min val="0"/>
        </c:scaling>
        <c:delete val="0"/>
        <c:axPos val="l"/>
        <c:majorGridlines>
          <c:spPr>
            <a:ln w="6350">
              <a:prstDash val="sysDot"/>
            </a:ln>
          </c:spPr>
        </c:majorGridlines>
        <c:numFmt formatCode="#,##0" sourceLinked="0"/>
        <c:majorTickMark val="in"/>
        <c:minorTickMark val="none"/>
        <c:tickLblPos val="nextTo"/>
        <c:spPr>
          <a:ln w="3175"/>
        </c:spPr>
        <c:crossAx val="40861056"/>
        <c:crosses val="autoZero"/>
        <c:crossBetween val="between"/>
        <c:majorUnit val="100000"/>
      </c:valAx>
      <c:spPr>
        <a:ln w="6350" cap="sq">
          <a:noFill/>
          <a:miter lim="800000"/>
        </a:ln>
      </c:spPr>
    </c:plotArea>
    <c:legend>
      <c:legendPos val="t"/>
      <c:legendEntry>
        <c:idx val="3"/>
        <c:delete val="1"/>
      </c:legendEntry>
      <c:layout>
        <c:manualLayout>
          <c:xMode val="edge"/>
          <c:yMode val="edge"/>
          <c:x val="7.705279460146286E-2"/>
          <c:y val="0"/>
          <c:w val="0.55222727192657961"/>
          <c:h val="5.1819777672830844E-2"/>
        </c:manualLayout>
      </c:layout>
      <c:overlay val="0"/>
      <c:spPr>
        <a:noFill/>
        <a:ln w="3175">
          <a:noFill/>
        </a:ln>
      </c:spPr>
    </c:legend>
    <c:plotVisOnly val="1"/>
    <c:dispBlanksAs val="gap"/>
    <c:showDLblsOverMax val="0"/>
  </c:chart>
  <c:spPr>
    <a:ln w="3175">
      <a:noFill/>
    </a:ln>
  </c:spPr>
  <c:txPr>
    <a:bodyPr/>
    <a:lstStyle/>
    <a:p>
      <a:pPr>
        <a:defRPr sz="900">
          <a:latin typeface="+mj-ea"/>
          <a:ea typeface="+mj-ea"/>
        </a:defRPr>
      </a:pPr>
      <a:endParaRPr lang="ja-JP"/>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'外国人旅行者 (2)'!$A$4</c:f>
              <c:strCache>
                <c:ptCount val="1"/>
                <c:pt idx="0">
                  <c:v>訪都外国人旅行者数</c:v>
                </c:pt>
              </c:strCache>
            </c:strRef>
          </c:tx>
          <c:spPr>
            <a:ln w="19050">
              <a:solidFill>
                <a:schemeClr val="tx1"/>
              </a:solidFill>
            </a:ln>
          </c:spPr>
          <c:marker>
            <c:symbol val="square"/>
            <c:size val="7"/>
            <c:spPr>
              <a:solidFill>
                <a:schemeClr val="tx1"/>
              </a:solidFill>
              <a:ln>
                <a:solidFill>
                  <a:schemeClr val="tx1"/>
                </a:solidFill>
              </a:ln>
            </c:spPr>
          </c:marker>
          <c:dLbls>
            <c:dLbl>
              <c:idx val="0"/>
              <c:layout>
                <c:manualLayout>
                  <c:x val="-1.9142277557691184E-2"/>
                  <c:y val="4.5402934960117027E-2"/>
                </c:manualLayout>
              </c:layout>
              <c:showLegendKey val="0"/>
              <c:showVal val="1"/>
              <c:showCatName val="0"/>
              <c:showSerName val="0"/>
              <c:showPercent val="0"/>
              <c:showBubbleSize val="0"/>
            </c:dLbl>
            <c:dLbl>
              <c:idx val="1"/>
              <c:layout>
                <c:manualLayout>
                  <c:x val="-1.9142277557691184E-2"/>
                  <c:y val="4.5402934960116915E-2"/>
                </c:manualLayout>
              </c:layout>
              <c:showLegendKey val="0"/>
              <c:showVal val="1"/>
              <c:showCatName val="0"/>
              <c:showSerName val="0"/>
              <c:showPercent val="0"/>
              <c:showBubbleSize val="0"/>
            </c:dLbl>
            <c:dLbl>
              <c:idx val="2"/>
              <c:layout>
                <c:manualLayout>
                  <c:x val="-1.9142277557691212E-2"/>
                  <c:y val="4.5402934960116804E-2"/>
                </c:manualLayout>
              </c:layout>
              <c:showLegendKey val="0"/>
              <c:showVal val="1"/>
              <c:showCatName val="0"/>
              <c:showSerName val="0"/>
              <c:showPercent val="0"/>
              <c:showBubbleSize val="0"/>
            </c:dLbl>
            <c:dLbl>
              <c:idx val="3"/>
              <c:layout>
                <c:manualLayout>
                  <c:x val="-2.0614760446744353E-2"/>
                  <c:y val="3.9349210298767888E-2"/>
                </c:manualLayout>
              </c:layout>
              <c:showLegendKey val="0"/>
              <c:showVal val="1"/>
              <c:showCatName val="0"/>
              <c:showSerName val="0"/>
              <c:showPercent val="0"/>
              <c:showBubbleSize val="0"/>
            </c:dLbl>
            <c:dLbl>
              <c:idx val="4"/>
              <c:layout>
                <c:manualLayout>
                  <c:x val="-2.3559726224850686E-2"/>
                  <c:y val="4.8429797290791381E-2"/>
                </c:manualLayout>
              </c:layout>
              <c:showLegendKey val="0"/>
              <c:showVal val="1"/>
              <c:showCatName val="0"/>
              <c:showSerName val="0"/>
              <c:showPercent val="0"/>
              <c:showBubbleSize val="0"/>
            </c:dLbl>
            <c:dLbl>
              <c:idx val="5"/>
              <c:layout>
                <c:manualLayout>
                  <c:x val="-2.2087243335797521E-2"/>
                  <c:y val="3.3295485637419076E-2"/>
                </c:manualLayout>
              </c:layout>
              <c:showLegendKey val="0"/>
              <c:showVal val="1"/>
              <c:showCatName val="0"/>
              <c:showSerName val="0"/>
              <c:showPercent val="0"/>
              <c:showBubbleSize val="0"/>
            </c:dLbl>
            <c:dLbl>
              <c:idx val="6"/>
              <c:layout>
                <c:manualLayout>
                  <c:x val="-2.7977174892010192E-2"/>
                  <c:y val="4.8429797290791381E-2"/>
                </c:manualLayout>
              </c:layout>
              <c:showLegendKey val="0"/>
              <c:showVal val="1"/>
              <c:showCatName val="0"/>
              <c:showSerName val="0"/>
              <c:showPercent val="0"/>
              <c:showBubbleSize val="0"/>
            </c:dLbl>
            <c:dLbl>
              <c:idx val="7"/>
              <c:layout>
                <c:manualLayout>
                  <c:x val="-2.2087243335797521E-2"/>
                  <c:y val="3.9349210298767999E-2"/>
                </c:manualLayout>
              </c:layout>
              <c:showLegendKey val="0"/>
              <c:showVal val="1"/>
              <c:showCatName val="0"/>
              <c:showSerName val="0"/>
              <c:showPercent val="0"/>
              <c:showBubbleSize val="0"/>
            </c:dLbl>
            <c:dLbl>
              <c:idx val="8"/>
              <c:layout>
                <c:manualLayout>
                  <c:x val="-2.7977174892010192E-2"/>
                  <c:y val="4.2376072629442568E-2"/>
                </c:manualLayout>
              </c:layout>
              <c:showLegendKey val="0"/>
              <c:showVal val="1"/>
              <c:showCatName val="0"/>
              <c:showSerName val="0"/>
              <c:showPercent val="0"/>
              <c:showBubbleSize val="0"/>
            </c:dLbl>
            <c:dLbl>
              <c:idx val="9"/>
              <c:layout>
                <c:manualLayout>
                  <c:x val="-2.6504692002957023E-2"/>
                  <c:y val="4.2376072629442457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'外国人旅行者 (2)'!$B$3:$O$3</c:f>
              <c:strCache>
                <c:ptCount val="14"/>
                <c:pt idx="0">
                  <c:v>16年</c:v>
                </c:pt>
                <c:pt idx="1">
                  <c:v>17年</c:v>
                </c:pt>
                <c:pt idx="2">
                  <c:v>18年</c:v>
                </c:pt>
                <c:pt idx="3">
                  <c:v>19年</c:v>
                </c:pt>
                <c:pt idx="4">
                  <c:v>20年</c:v>
                </c:pt>
                <c:pt idx="5">
                  <c:v>21年</c:v>
                </c:pt>
                <c:pt idx="6">
                  <c:v>22年</c:v>
                </c:pt>
                <c:pt idx="7">
                  <c:v>23年</c:v>
                </c:pt>
                <c:pt idx="8">
                  <c:v>24年</c:v>
                </c:pt>
                <c:pt idx="9">
                  <c:v>25年</c:v>
                </c:pt>
                <c:pt idx="10">
                  <c:v>26年</c:v>
                </c:pt>
                <c:pt idx="11">
                  <c:v>27年</c:v>
                </c:pt>
                <c:pt idx="12">
                  <c:v>28年</c:v>
                </c:pt>
                <c:pt idx="13">
                  <c:v>29年</c:v>
                </c:pt>
              </c:strCache>
            </c:strRef>
          </c:cat>
          <c:val>
            <c:numRef>
              <c:f>'外国人旅行者 (2)'!$B$4:$O$4</c:f>
              <c:numCache>
                <c:formatCode>#,##0</c:formatCode>
                <c:ptCount val="14"/>
                <c:pt idx="0">
                  <c:v>4180</c:v>
                </c:pt>
                <c:pt idx="1">
                  <c:v>4489</c:v>
                </c:pt>
                <c:pt idx="2">
                  <c:v>4808</c:v>
                </c:pt>
                <c:pt idx="3">
                  <c:v>5330</c:v>
                </c:pt>
                <c:pt idx="4">
                  <c:v>5336</c:v>
                </c:pt>
                <c:pt idx="5">
                  <c:v>4760</c:v>
                </c:pt>
                <c:pt idx="6">
                  <c:v>5942</c:v>
                </c:pt>
                <c:pt idx="7">
                  <c:v>4098</c:v>
                </c:pt>
                <c:pt idx="8">
                  <c:v>5562</c:v>
                </c:pt>
                <c:pt idx="9">
                  <c:v>6812</c:v>
                </c:pt>
                <c:pt idx="10">
                  <c:v>8874</c:v>
                </c:pt>
                <c:pt idx="11">
                  <c:v>11894</c:v>
                </c:pt>
                <c:pt idx="12">
                  <c:v>13102</c:v>
                </c:pt>
                <c:pt idx="13">
                  <c:v>13774</c:v>
                </c:pt>
              </c:numCache>
            </c:numRef>
          </c:val>
          <c:smooth val="0"/>
        </c:ser>
        <c:ser>
          <c:idx val="1"/>
          <c:order val="1"/>
          <c:tx>
            <c:strRef>
              <c:f>'外国人旅行者 (2)'!$A$5</c:f>
              <c:strCache>
                <c:ptCount val="1"/>
                <c:pt idx="0">
                  <c:v>訪日外国人旅行者数</c:v>
                </c:pt>
              </c:strCache>
            </c:strRef>
          </c:tx>
          <c:spPr>
            <a:ln w="19050">
              <a:solidFill>
                <a:schemeClr val="bg1">
                  <a:lumMod val="50000"/>
                </a:schemeClr>
              </a:solidFill>
              <a:prstDash val="sysDash"/>
            </a:ln>
          </c:spPr>
          <c:marker>
            <c:symbol val="triangle"/>
            <c:size val="7"/>
            <c:spPr>
              <a:solidFill>
                <a:schemeClr val="bg1">
                  <a:lumMod val="50000"/>
                </a:schemeClr>
              </a:solidFill>
              <a:ln>
                <a:solidFill>
                  <a:schemeClr val="bg1">
                    <a:lumMod val="50000"/>
                  </a:schemeClr>
                </a:solidFill>
              </a:ln>
            </c:spPr>
          </c:marker>
          <c:dLbls>
            <c:dLbl>
              <c:idx val="0"/>
              <c:layout>
                <c:manualLayout>
                  <c:x val="-1.9142277557691184E-2"/>
                  <c:y val="-3.6322347968093534E-2"/>
                </c:manualLayout>
              </c:layout>
              <c:showLegendKey val="0"/>
              <c:showVal val="1"/>
              <c:showCatName val="0"/>
              <c:showSerName val="0"/>
              <c:showPercent val="0"/>
              <c:showBubbleSize val="0"/>
            </c:dLbl>
            <c:dLbl>
              <c:idx val="1"/>
              <c:layout>
                <c:manualLayout>
                  <c:x val="-1.7669794668638016E-2"/>
                  <c:y val="-4.5402934960116915E-2"/>
                </c:manualLayout>
              </c:layout>
              <c:showLegendKey val="0"/>
              <c:showVal val="1"/>
              <c:showCatName val="0"/>
              <c:showSerName val="0"/>
              <c:showPercent val="0"/>
              <c:showBubbleSize val="0"/>
            </c:dLbl>
            <c:dLbl>
              <c:idx val="2"/>
              <c:layout>
                <c:manualLayout>
                  <c:x val="-2.061476044674438E-2"/>
                  <c:y val="-4.2376072629442457E-2"/>
                </c:manualLayout>
              </c:layout>
              <c:showLegendKey val="0"/>
              <c:showVal val="1"/>
              <c:showCatName val="0"/>
              <c:showSerName val="0"/>
              <c:showPercent val="0"/>
              <c:showBubbleSize val="0"/>
            </c:dLbl>
            <c:dLbl>
              <c:idx val="3"/>
              <c:layout>
                <c:manualLayout>
                  <c:x val="-1.7669794668638016E-2"/>
                  <c:y val="-3.3295485637419076E-2"/>
                </c:manualLayout>
              </c:layout>
              <c:showLegendKey val="0"/>
              <c:showVal val="1"/>
              <c:showCatName val="0"/>
              <c:showSerName val="0"/>
              <c:showPercent val="0"/>
              <c:showBubbleSize val="0"/>
            </c:dLbl>
            <c:dLbl>
              <c:idx val="4"/>
              <c:layout>
                <c:manualLayout>
                  <c:x val="-1.9142277557691184E-2"/>
                  <c:y val="-3.026862330674461E-2"/>
                </c:manualLayout>
              </c:layout>
              <c:showLegendKey val="0"/>
              <c:showVal val="1"/>
              <c:showCatName val="0"/>
              <c:showSerName val="0"/>
              <c:showPercent val="0"/>
              <c:showBubbleSize val="0"/>
            </c:dLbl>
            <c:dLbl>
              <c:idx val="5"/>
              <c:layout>
                <c:manualLayout>
                  <c:x val="-2.7977174892010192E-2"/>
                  <c:y val="-4.2376072629442457E-2"/>
                </c:manualLayout>
              </c:layout>
              <c:showLegendKey val="0"/>
              <c:showVal val="1"/>
              <c:showCatName val="0"/>
              <c:showSerName val="0"/>
              <c:showPercent val="0"/>
              <c:showBubbleSize val="0"/>
            </c:dLbl>
            <c:dLbl>
              <c:idx val="6"/>
              <c:layout>
                <c:manualLayout>
                  <c:x val="-2.944965778106336E-2"/>
                  <c:y val="-6.0537246613489221E-2"/>
                </c:manualLayout>
              </c:layout>
              <c:showLegendKey val="0"/>
              <c:showVal val="1"/>
              <c:showCatName val="0"/>
              <c:showSerName val="0"/>
              <c:showPercent val="0"/>
              <c:showBubbleSize val="0"/>
            </c:dLbl>
            <c:dLbl>
              <c:idx val="7"/>
              <c:layout>
                <c:manualLayout>
                  <c:x val="-2.944965778106336E-2"/>
                  <c:y val="-4.5402934960116915E-2"/>
                </c:manualLayout>
              </c:layout>
              <c:showLegendKey val="0"/>
              <c:showVal val="1"/>
              <c:showCatName val="0"/>
              <c:showSerName val="0"/>
              <c:showPercent val="0"/>
              <c:showBubbleSize val="0"/>
            </c:dLbl>
            <c:dLbl>
              <c:idx val="8"/>
              <c:layout>
                <c:manualLayout>
                  <c:x val="-3.3867106448222863E-2"/>
                  <c:y val="-3.6322347968093534E-2"/>
                </c:manualLayout>
              </c:layout>
              <c:showLegendKey val="0"/>
              <c:showVal val="1"/>
              <c:showCatName val="0"/>
              <c:showSerName val="0"/>
              <c:showPercent val="0"/>
              <c:showBubbleSize val="0"/>
            </c:dLbl>
            <c:dLbl>
              <c:idx val="9"/>
              <c:layout>
                <c:manualLayout>
                  <c:x val="-3.2394623559169694E-2"/>
                  <c:y val="-3.6322347968093534E-2"/>
                </c:manualLayout>
              </c:layout>
              <c:showLegendKey val="0"/>
              <c:showVal val="1"/>
              <c:showCatName val="0"/>
              <c:showSerName val="0"/>
              <c:showPercent val="0"/>
              <c:showBubbleSize val="0"/>
            </c:dLbl>
            <c:dLbl>
              <c:idx val="10"/>
              <c:layout>
                <c:manualLayout>
                  <c:x val="-5.3009384005914158E-2"/>
                  <c:y val="-2.7241760976070152E-2"/>
                </c:manualLayout>
              </c:layout>
              <c:showLegendKey val="0"/>
              <c:showVal val="1"/>
              <c:showCatName val="0"/>
              <c:showSerName val="0"/>
              <c:showPercent val="0"/>
              <c:showBubbleSize val="0"/>
            </c:dLbl>
            <c:dLbl>
              <c:idx val="11"/>
              <c:layout>
                <c:manualLayout>
                  <c:x val="-5.1536901116860878E-2"/>
                  <c:y val="-3.026862330674461E-2"/>
                </c:manualLayout>
              </c:layout>
              <c:showLegendKey val="0"/>
              <c:showVal val="1"/>
              <c:showCatName val="0"/>
              <c:showSerName val="0"/>
              <c:showPercent val="0"/>
              <c:showBubbleSize val="0"/>
            </c:dLbl>
            <c:dLbl>
              <c:idx val="12"/>
              <c:layout>
                <c:manualLayout>
                  <c:x val="-2.5032209113903747E-2"/>
                  <c:y val="5.751038428281476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'外国人旅行者 (2)'!$B$3:$O$3</c:f>
              <c:strCache>
                <c:ptCount val="14"/>
                <c:pt idx="0">
                  <c:v>16年</c:v>
                </c:pt>
                <c:pt idx="1">
                  <c:v>17年</c:v>
                </c:pt>
                <c:pt idx="2">
                  <c:v>18年</c:v>
                </c:pt>
                <c:pt idx="3">
                  <c:v>19年</c:v>
                </c:pt>
                <c:pt idx="4">
                  <c:v>20年</c:v>
                </c:pt>
                <c:pt idx="5">
                  <c:v>21年</c:v>
                </c:pt>
                <c:pt idx="6">
                  <c:v>22年</c:v>
                </c:pt>
                <c:pt idx="7">
                  <c:v>23年</c:v>
                </c:pt>
                <c:pt idx="8">
                  <c:v>24年</c:v>
                </c:pt>
                <c:pt idx="9">
                  <c:v>25年</c:v>
                </c:pt>
                <c:pt idx="10">
                  <c:v>26年</c:v>
                </c:pt>
                <c:pt idx="11">
                  <c:v>27年</c:v>
                </c:pt>
                <c:pt idx="12">
                  <c:v>28年</c:v>
                </c:pt>
                <c:pt idx="13">
                  <c:v>29年</c:v>
                </c:pt>
              </c:strCache>
            </c:strRef>
          </c:cat>
          <c:val>
            <c:numRef>
              <c:f>'外国人旅行者 (2)'!$B$5:$O$5</c:f>
              <c:numCache>
                <c:formatCode>#,##0</c:formatCode>
                <c:ptCount val="14"/>
                <c:pt idx="0">
                  <c:v>6138</c:v>
                </c:pt>
                <c:pt idx="1">
                  <c:v>6728</c:v>
                </c:pt>
                <c:pt idx="2">
                  <c:v>7334</c:v>
                </c:pt>
                <c:pt idx="3">
                  <c:v>8347</c:v>
                </c:pt>
                <c:pt idx="4">
                  <c:v>8351</c:v>
                </c:pt>
                <c:pt idx="5">
                  <c:v>6790</c:v>
                </c:pt>
                <c:pt idx="6">
                  <c:v>8611</c:v>
                </c:pt>
                <c:pt idx="7">
                  <c:v>6219</c:v>
                </c:pt>
                <c:pt idx="8">
                  <c:v>8358</c:v>
                </c:pt>
                <c:pt idx="9">
                  <c:v>10364</c:v>
                </c:pt>
                <c:pt idx="10">
                  <c:v>13413</c:v>
                </c:pt>
                <c:pt idx="11">
                  <c:v>19737</c:v>
                </c:pt>
                <c:pt idx="12">
                  <c:v>24039</c:v>
                </c:pt>
                <c:pt idx="13">
                  <c:v>28691</c:v>
                </c:pt>
              </c:numCache>
            </c:numRef>
          </c:val>
          <c:smooth val="0"/>
        </c:ser>
        <c:dLbls>
          <c:showLegendKey val="0"/>
          <c:showVal val="0"/>
          <c:showCatName val="0"/>
          <c:showSerName val="0"/>
          <c:showPercent val="0"/>
          <c:showBubbleSize val="0"/>
        </c:dLbls>
        <c:marker val="1"/>
        <c:smooth val="0"/>
        <c:axId val="107985920"/>
        <c:axId val="107893504"/>
      </c:lineChart>
      <c:lineChart>
        <c:grouping val="standard"/>
        <c:varyColors val="0"/>
        <c:ser>
          <c:idx val="2"/>
          <c:order val="2"/>
          <c:tx>
            <c:strRef>
              <c:f>'外国人旅行者 (2)'!$A$6</c:f>
              <c:strCache>
                <c:ptCount val="1"/>
                <c:pt idx="0">
                  <c:v>訪都国内旅行者数</c:v>
                </c:pt>
              </c:strCache>
            </c:strRef>
          </c:tx>
          <c:spPr>
            <a:ln w="19050">
              <a:solidFill>
                <a:schemeClr val="accent2">
                  <a:lumMod val="50000"/>
                </a:schemeClr>
              </a:solidFill>
              <a:prstDash val="dashDot"/>
            </a:ln>
          </c:spPr>
          <c:marker>
            <c:symbol val="circle"/>
            <c:size val="7"/>
            <c:spPr>
              <a:solidFill>
                <a:schemeClr val="accent2">
                  <a:lumMod val="75000"/>
                </a:schemeClr>
              </a:solidFill>
              <a:ln>
                <a:solidFill>
                  <a:schemeClr val="accent2">
                    <a:lumMod val="50000"/>
                  </a:schemeClr>
                </a:solidFill>
              </a:ln>
            </c:spPr>
          </c:marker>
          <c:dLbls>
            <c:dLbl>
              <c:idx val="0"/>
              <c:layout>
                <c:manualLayout>
                  <c:x val="-3.2394623559169694E-2"/>
                  <c:y val="-4.5402934960116915E-2"/>
                </c:manualLayout>
              </c:layout>
              <c:showLegendKey val="0"/>
              <c:showVal val="1"/>
              <c:showCatName val="0"/>
              <c:showSerName val="0"/>
              <c:showPercent val="0"/>
              <c:showBubbleSize val="0"/>
            </c:dLbl>
            <c:dLbl>
              <c:idx val="1"/>
              <c:layout>
                <c:manualLayout>
                  <c:x val="-3.0922140670116529E-2"/>
                  <c:y val="-3.9349210298767999E-2"/>
                </c:manualLayout>
              </c:layout>
              <c:showLegendKey val="0"/>
              <c:showVal val="1"/>
              <c:showCatName val="0"/>
              <c:showSerName val="0"/>
              <c:showPercent val="0"/>
              <c:showBubbleSize val="0"/>
            </c:dLbl>
            <c:dLbl>
              <c:idx val="2"/>
              <c:layout>
                <c:manualLayout>
                  <c:x val="-3.5339589337276059E-2"/>
                  <c:y val="-2.7241760976070152E-2"/>
                </c:manualLayout>
              </c:layout>
              <c:showLegendKey val="0"/>
              <c:showVal val="1"/>
              <c:showCatName val="0"/>
              <c:showSerName val="0"/>
              <c:showPercent val="0"/>
              <c:showBubbleSize val="0"/>
            </c:dLbl>
            <c:dLbl>
              <c:idx val="3"/>
              <c:layout>
                <c:manualLayout>
                  <c:x val="-3.9757038004435537E-2"/>
                  <c:y val="-5.4483521952140304E-2"/>
                </c:manualLayout>
              </c:layout>
              <c:showLegendKey val="0"/>
              <c:showVal val="1"/>
              <c:showCatName val="0"/>
              <c:showSerName val="0"/>
              <c:showPercent val="0"/>
              <c:showBubbleSize val="0"/>
            </c:dLbl>
            <c:dLbl>
              <c:idx val="4"/>
              <c:layout>
                <c:manualLayout>
                  <c:x val="-3.8284555115382368E-2"/>
                  <c:y val="-3.3295485637419076E-2"/>
                </c:manualLayout>
              </c:layout>
              <c:showLegendKey val="0"/>
              <c:showVal val="1"/>
              <c:showCatName val="0"/>
              <c:showSerName val="0"/>
              <c:showPercent val="0"/>
              <c:showBubbleSize val="0"/>
            </c:dLbl>
            <c:dLbl>
              <c:idx val="5"/>
              <c:layout>
                <c:manualLayout>
                  <c:x val="-3.9757038004435537E-2"/>
                  <c:y val="-4.5402934960116888E-2"/>
                </c:manualLayout>
              </c:layout>
              <c:showLegendKey val="0"/>
              <c:showVal val="1"/>
              <c:showCatName val="0"/>
              <c:showSerName val="0"/>
              <c:showPercent val="0"/>
              <c:showBubbleSize val="0"/>
            </c:dLbl>
            <c:dLbl>
              <c:idx val="6"/>
              <c:layout>
                <c:manualLayout>
                  <c:x val="-3.2394623559169694E-2"/>
                  <c:y val="-3.9349210298767999E-2"/>
                </c:manualLayout>
              </c:layout>
              <c:showLegendKey val="0"/>
              <c:showVal val="1"/>
              <c:showCatName val="0"/>
              <c:showSerName val="0"/>
              <c:showPercent val="0"/>
              <c:showBubbleSize val="0"/>
            </c:dLbl>
            <c:dLbl>
              <c:idx val="7"/>
              <c:layout>
                <c:manualLayout>
                  <c:x val="-3.8284555115382368E-2"/>
                  <c:y val="-4.5402934960116915E-2"/>
                </c:manualLayout>
              </c:layout>
              <c:showLegendKey val="0"/>
              <c:showVal val="1"/>
              <c:showCatName val="0"/>
              <c:showSerName val="0"/>
              <c:showPercent val="0"/>
              <c:showBubbleSize val="0"/>
            </c:dLbl>
            <c:dLbl>
              <c:idx val="8"/>
              <c:layout>
                <c:manualLayout>
                  <c:x val="-4.2702003782541874E-2"/>
                  <c:y val="-3.9349210298767985E-2"/>
                </c:manualLayout>
              </c:layout>
              <c:showLegendKey val="0"/>
              <c:showVal val="1"/>
              <c:showCatName val="0"/>
              <c:showSerName val="0"/>
              <c:showPercent val="0"/>
              <c:showBubbleSize val="0"/>
            </c:dLbl>
            <c:dLbl>
              <c:idx val="9"/>
              <c:layout>
                <c:manualLayout>
                  <c:x val="-3.8284555115382368E-2"/>
                  <c:y val="-3.6322347968093527E-2"/>
                </c:manualLayout>
              </c:layout>
              <c:showLegendKey val="0"/>
              <c:showVal val="1"/>
              <c:showCatName val="0"/>
              <c:showSerName val="0"/>
              <c:showPercent val="0"/>
              <c:showBubbleSize val="0"/>
            </c:dLbl>
            <c:dLbl>
              <c:idx val="10"/>
              <c:layout>
                <c:manualLayout>
                  <c:x val="-3.2394623559169805E-2"/>
                  <c:y val="-3.3295485637419076E-2"/>
                </c:manualLayout>
              </c:layout>
              <c:showLegendKey val="0"/>
              <c:showVal val="1"/>
              <c:showCatName val="0"/>
              <c:showSerName val="0"/>
              <c:showPercent val="0"/>
              <c:showBubbleSize val="0"/>
            </c:dLbl>
            <c:dLbl>
              <c:idx val="11"/>
              <c:layout>
                <c:manualLayout>
                  <c:x val="-3.9757038004435537E-2"/>
                  <c:y val="-3.3295485637419076E-2"/>
                </c:manualLayout>
              </c:layout>
              <c:showLegendKey val="0"/>
              <c:showVal val="1"/>
              <c:showCatName val="0"/>
              <c:showSerName val="0"/>
              <c:showPercent val="0"/>
              <c:showBubbleSize val="0"/>
            </c:dLbl>
            <c:dLbl>
              <c:idx val="12"/>
              <c:layout>
                <c:manualLayout>
                  <c:x val="-3.6812072226329089E-2"/>
                  <c:y val="-3.026862330674460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'外国人旅行者 (2)'!$B$3:$O$3</c:f>
              <c:strCache>
                <c:ptCount val="14"/>
                <c:pt idx="0">
                  <c:v>16年</c:v>
                </c:pt>
                <c:pt idx="1">
                  <c:v>17年</c:v>
                </c:pt>
                <c:pt idx="2">
                  <c:v>18年</c:v>
                </c:pt>
                <c:pt idx="3">
                  <c:v>19年</c:v>
                </c:pt>
                <c:pt idx="4">
                  <c:v>20年</c:v>
                </c:pt>
                <c:pt idx="5">
                  <c:v>21年</c:v>
                </c:pt>
                <c:pt idx="6">
                  <c:v>22年</c:v>
                </c:pt>
                <c:pt idx="7">
                  <c:v>23年</c:v>
                </c:pt>
                <c:pt idx="8">
                  <c:v>24年</c:v>
                </c:pt>
                <c:pt idx="9">
                  <c:v>25年</c:v>
                </c:pt>
                <c:pt idx="10">
                  <c:v>26年</c:v>
                </c:pt>
                <c:pt idx="11">
                  <c:v>27年</c:v>
                </c:pt>
                <c:pt idx="12">
                  <c:v>28年</c:v>
                </c:pt>
                <c:pt idx="13">
                  <c:v>29年</c:v>
                </c:pt>
              </c:strCache>
            </c:strRef>
          </c:cat>
          <c:val>
            <c:numRef>
              <c:f>'外国人旅行者 (2)'!$B$6:$O$6</c:f>
              <c:numCache>
                <c:formatCode>#,##0_);[Red]\(#,##0\)</c:formatCode>
                <c:ptCount val="14"/>
                <c:pt idx="0">
                  <c:v>365978</c:v>
                </c:pt>
                <c:pt idx="1">
                  <c:v>409326</c:v>
                </c:pt>
                <c:pt idx="2">
                  <c:v>424468</c:v>
                </c:pt>
                <c:pt idx="3">
                  <c:v>436127</c:v>
                </c:pt>
                <c:pt idx="4">
                  <c:v>425200</c:v>
                </c:pt>
                <c:pt idx="5">
                  <c:v>415881</c:v>
                </c:pt>
                <c:pt idx="6">
                  <c:v>457173</c:v>
                </c:pt>
                <c:pt idx="7">
                  <c:v>420100</c:v>
                </c:pt>
                <c:pt idx="8">
                  <c:v>469258</c:v>
                </c:pt>
                <c:pt idx="9">
                  <c:v>505827</c:v>
                </c:pt>
                <c:pt idx="10">
                  <c:v>506248</c:v>
                </c:pt>
                <c:pt idx="11">
                  <c:v>516695</c:v>
                </c:pt>
                <c:pt idx="12">
                  <c:v>514300</c:v>
                </c:pt>
                <c:pt idx="13">
                  <c:v>523311</c:v>
                </c:pt>
              </c:numCache>
            </c:numRef>
          </c:val>
          <c:smooth val="0"/>
        </c:ser>
        <c:dLbls>
          <c:showLegendKey val="0"/>
          <c:showVal val="0"/>
          <c:showCatName val="0"/>
          <c:showSerName val="0"/>
          <c:showPercent val="0"/>
          <c:showBubbleSize val="0"/>
        </c:dLbls>
        <c:marker val="1"/>
        <c:smooth val="0"/>
        <c:axId val="107896192"/>
        <c:axId val="107894656"/>
      </c:lineChart>
      <c:catAx>
        <c:axId val="107985920"/>
        <c:scaling>
          <c:orientation val="minMax"/>
        </c:scaling>
        <c:delete val="0"/>
        <c:axPos val="b"/>
        <c:majorTickMark val="out"/>
        <c:minorTickMark val="none"/>
        <c:tickLblPos val="nextTo"/>
        <c:crossAx val="107893504"/>
        <c:crosses val="autoZero"/>
        <c:auto val="1"/>
        <c:lblAlgn val="ctr"/>
        <c:lblOffset val="100"/>
        <c:noMultiLvlLbl val="0"/>
      </c:catAx>
      <c:valAx>
        <c:axId val="107893504"/>
        <c:scaling>
          <c:orientation val="minMax"/>
        </c:scaling>
        <c:delete val="0"/>
        <c:axPos val="l"/>
        <c:majorGridlines/>
        <c:numFmt formatCode="#,##0" sourceLinked="1"/>
        <c:majorTickMark val="out"/>
        <c:minorTickMark val="none"/>
        <c:tickLblPos val="nextTo"/>
        <c:crossAx val="107985920"/>
        <c:crosses val="autoZero"/>
        <c:crossBetween val="between"/>
      </c:valAx>
      <c:valAx>
        <c:axId val="107894656"/>
        <c:scaling>
          <c:orientation val="minMax"/>
          <c:max val="550000"/>
          <c:min val="0"/>
        </c:scaling>
        <c:delete val="0"/>
        <c:axPos val="r"/>
        <c:numFmt formatCode="#,##0_);[Red]\(#,##0\)" sourceLinked="1"/>
        <c:majorTickMark val="out"/>
        <c:minorTickMark val="none"/>
        <c:tickLblPos val="nextTo"/>
        <c:crossAx val="107896192"/>
        <c:crosses val="max"/>
        <c:crossBetween val="between"/>
      </c:valAx>
      <c:catAx>
        <c:axId val="107896192"/>
        <c:scaling>
          <c:orientation val="minMax"/>
        </c:scaling>
        <c:delete val="1"/>
        <c:axPos val="b"/>
        <c:majorTickMark val="out"/>
        <c:minorTickMark val="none"/>
        <c:tickLblPos val="nextTo"/>
        <c:crossAx val="107894656"/>
        <c:crosses val="autoZero"/>
        <c:auto val="1"/>
        <c:lblAlgn val="ctr"/>
        <c:lblOffset val="100"/>
        <c:noMultiLvlLbl val="0"/>
      </c:catAx>
    </c:plotArea>
    <c:legend>
      <c:legendPos val="r"/>
      <c:layout>
        <c:manualLayout>
          <c:xMode val="edge"/>
          <c:yMode val="edge"/>
          <c:x val="0.30593613960511135"/>
          <c:y val="0.36929221191220535"/>
          <c:w val="0.23979059513883863"/>
          <c:h val="0.19669104516157393"/>
        </c:manualLayout>
      </c:layout>
      <c:overlay val="1"/>
      <c:spPr>
        <a:solidFill>
          <a:schemeClr val="bg1"/>
        </a:solidFill>
        <a:ln w="12700">
          <a:solidFill>
            <a:schemeClr val="tx1"/>
          </a:solidFill>
        </a:ln>
      </c:spPr>
    </c:legend>
    <c:plotVisOnly val="1"/>
    <c:dispBlanksAs val="gap"/>
    <c:showDLblsOverMax val="0"/>
  </c:chart>
  <c:txPr>
    <a:bodyPr/>
    <a:lstStyle/>
    <a:p>
      <a:pPr>
        <a:defRPr sz="600">
          <a:latin typeface="+mj-ea"/>
          <a:ea typeface="+mj-ea"/>
        </a:defRPr>
      </a:pPr>
      <a:endParaRPr lang="ja-JP"/>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45439586531348"/>
          <c:y val="0.22052671832961074"/>
          <c:w val="0.80598866936864311"/>
          <c:h val="0.66044053122242741"/>
        </c:manualLayout>
      </c:layout>
      <c:barChart>
        <c:barDir val="bar"/>
        <c:grouping val="percentStacked"/>
        <c:varyColors val="0"/>
        <c:ser>
          <c:idx val="0"/>
          <c:order val="0"/>
          <c:tx>
            <c:strRef>
              <c:f>'[28 速報掲載グラフ（数値確定ver.）.xlsx]Ⅱ-6-1　問5 UD'!$L$6</c:f>
              <c:strCache>
                <c:ptCount val="1"/>
                <c:pt idx="0">
                  <c:v>以前から言葉も意味も知っていた</c:v>
                </c:pt>
              </c:strCache>
            </c:strRef>
          </c:tx>
          <c:spPr>
            <a:solidFill>
              <a:srgbClr val="FFFFFF"/>
            </a:solidFill>
            <a:ln w="12700">
              <a:solidFill>
                <a:srgbClr val="000000"/>
              </a:solidFill>
              <a:prstDash val="solid"/>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UD'!$M$6:$N$6</c:f>
              <c:numCache>
                <c:formatCode>0.0_);[Red]\(0.0\)</c:formatCode>
                <c:ptCount val="2"/>
                <c:pt idx="0">
                  <c:v>32</c:v>
                </c:pt>
                <c:pt idx="1">
                  <c:v>31.2</c:v>
                </c:pt>
              </c:numCache>
            </c:numRef>
          </c:val>
          <c:extLst xmlns:c16r2="http://schemas.microsoft.com/office/drawing/2015/06/chart">
            <c:ext xmlns:c16="http://schemas.microsoft.com/office/drawing/2014/chart" uri="{C3380CC4-5D6E-409C-BE32-E72D297353CC}">
              <c16:uniqueId val="{00000000-DB57-47B6-8DEB-6BD8F417BFA3}"/>
            </c:ext>
          </c:extLst>
        </c:ser>
        <c:ser>
          <c:idx val="1"/>
          <c:order val="1"/>
          <c:tx>
            <c:strRef>
              <c:f>'[28 速報掲載グラフ（数値確定ver.）.xlsx]Ⅱ-6-1　問5 UD'!$L$7</c:f>
              <c:strCache>
                <c:ptCount val="1"/>
                <c:pt idx="0">
                  <c:v>言葉は知っていたが、意味は今回はじめて知った</c:v>
                </c:pt>
              </c:strCache>
            </c:strRef>
          </c:tx>
          <c:spPr>
            <a:pattFill prst="pct2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spPr>
              <a:solidFill>
                <a:srgbClr val="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UD'!$M$7:$N$7</c:f>
              <c:numCache>
                <c:formatCode>0.0_);[Red]\(0.0\)</c:formatCode>
                <c:ptCount val="2"/>
                <c:pt idx="0">
                  <c:v>24.7</c:v>
                </c:pt>
                <c:pt idx="1">
                  <c:v>22.4</c:v>
                </c:pt>
              </c:numCache>
            </c:numRef>
          </c:val>
          <c:extLst xmlns:c16r2="http://schemas.microsoft.com/office/drawing/2015/06/chart">
            <c:ext xmlns:c16="http://schemas.microsoft.com/office/drawing/2014/chart" uri="{C3380CC4-5D6E-409C-BE32-E72D297353CC}">
              <c16:uniqueId val="{00000001-DB57-47B6-8DEB-6BD8F417BFA3}"/>
            </c:ext>
          </c:extLst>
        </c:ser>
        <c:ser>
          <c:idx val="2"/>
          <c:order val="2"/>
          <c:tx>
            <c:strRef>
              <c:f>'[28 速報掲載グラフ（数値確定ver.）.xlsx]Ⅱ-6-1　問5 UD'!$L$8</c:f>
              <c:strCache>
                <c:ptCount val="1"/>
                <c:pt idx="0">
                  <c:v>言葉も意味も、今回はじめて知った</c:v>
                </c:pt>
              </c:strCache>
            </c:strRef>
          </c:tx>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2.4310425432445069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B57-47B6-8DEB-6BD8F417BFA3}"/>
                </c:ext>
              </c:extLst>
            </c:dLbl>
            <c:dLbl>
              <c:idx val="1"/>
              <c:layout>
                <c:manualLayout>
                  <c:x val="2.8050490883590327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B57-47B6-8DEB-6BD8F417BFA3}"/>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UD'!$M$8:$N$8</c:f>
              <c:numCache>
                <c:formatCode>0.0_);[Red]\(0.0\)</c:formatCode>
                <c:ptCount val="2"/>
                <c:pt idx="0">
                  <c:v>42</c:v>
                </c:pt>
                <c:pt idx="1">
                  <c:v>44.7</c:v>
                </c:pt>
              </c:numCache>
            </c:numRef>
          </c:val>
          <c:extLst xmlns:c16r2="http://schemas.microsoft.com/office/drawing/2015/06/chart">
            <c:ext xmlns:c16="http://schemas.microsoft.com/office/drawing/2014/chart" uri="{C3380CC4-5D6E-409C-BE32-E72D297353CC}">
              <c16:uniqueId val="{00000004-DB57-47B6-8DEB-6BD8F417BFA3}"/>
            </c:ext>
          </c:extLst>
        </c:ser>
        <c:ser>
          <c:idx val="3"/>
          <c:order val="3"/>
          <c:tx>
            <c:strRef>
              <c:f>'[28 速報掲載グラフ（数値確定ver.）.xlsx]Ⅱ-6-1　問5 UD'!$L$9</c:f>
              <c:strCache>
                <c:ptCount val="1"/>
                <c:pt idx="0">
                  <c:v>その他</c:v>
                </c:pt>
              </c:strCache>
            </c:strRef>
          </c:tx>
          <c:spPr>
            <a:pattFill prst="pct40">
              <a:fgClr>
                <a:srgbClr xmlns:mc="http://schemas.openxmlformats.org/markup-compatibility/2006" xmlns:a14="http://schemas.microsoft.com/office/drawing/2010/main" val="000000" mc:Ignorable="a14" a14:legacySpreadsheetColorIndex="8"/>
              </a:fgClr>
              <a:bgClr>
                <a:schemeClr val="bg1"/>
              </a:bgClr>
            </a:pattFill>
            <a:ln>
              <a:solidFill>
                <a:srgbClr val="000000"/>
              </a:solidFill>
            </a:ln>
          </c:spPr>
          <c:invertIfNegative val="0"/>
          <c:dLbls>
            <c:dLbl>
              <c:idx val="0"/>
              <c:layout>
                <c:manualLayout>
                  <c:x val="-2.8050490883590462E-2"/>
                  <c:y val="0.186528395942830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B57-47B6-8DEB-6BD8F417BFA3}"/>
                </c:ext>
              </c:extLst>
            </c:dLbl>
            <c:dLbl>
              <c:idx val="1"/>
              <c:layout>
                <c:manualLayout>
                  <c:x val="-2.244039270687237E-2"/>
                  <c:y val="0.131260723070880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B57-47B6-8DEB-6BD8F417BFA3}"/>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UD'!$M$9:$N$9</c:f>
              <c:numCache>
                <c:formatCode>0.0_);[Red]\(0.0\)</c:formatCode>
                <c:ptCount val="2"/>
                <c:pt idx="0">
                  <c:v>0.5</c:v>
                </c:pt>
                <c:pt idx="1">
                  <c:v>1</c:v>
                </c:pt>
              </c:numCache>
            </c:numRef>
          </c:val>
          <c:extLst xmlns:c16r2="http://schemas.microsoft.com/office/drawing/2015/06/chart">
            <c:ext xmlns:c16="http://schemas.microsoft.com/office/drawing/2014/chart" uri="{C3380CC4-5D6E-409C-BE32-E72D297353CC}">
              <c16:uniqueId val="{00000007-DB57-47B6-8DEB-6BD8F417BFA3}"/>
            </c:ext>
          </c:extLst>
        </c:ser>
        <c:ser>
          <c:idx val="4"/>
          <c:order val="4"/>
          <c:tx>
            <c:strRef>
              <c:f>'[28 速報掲載グラフ（数値確定ver.）.xlsx]Ⅱ-6-1　問5 UD'!$L$10</c:f>
              <c:strCache>
                <c:ptCount val="1"/>
                <c:pt idx="0">
                  <c:v>無回答</c:v>
                </c:pt>
              </c:strCache>
            </c:strRef>
          </c:tx>
          <c:spPr>
            <a:pattFill prst="pct90">
              <a:fgClr>
                <a:srgbClr xmlns:mc="http://schemas.openxmlformats.org/markup-compatibility/2006" xmlns:a14="http://schemas.microsoft.com/office/drawing/2010/main" val="000000" mc:Ignorable="a14" a14:legacySpreadsheetColorIndex="8"/>
              </a:fgClr>
              <a:bgClr>
                <a:schemeClr val="bg1"/>
              </a:bgClr>
            </a:pattFill>
            <a:ln>
              <a:solidFill>
                <a:srgbClr val="000000"/>
              </a:solidFill>
            </a:ln>
          </c:spPr>
          <c:invertIfNegative val="0"/>
          <c:dLbls>
            <c:dLbl>
              <c:idx val="0"/>
              <c:layout>
                <c:manualLayout>
                  <c:x val="2.4310425432445069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B57-47B6-8DEB-6BD8F417BFA3}"/>
                </c:ext>
              </c:extLst>
            </c:dLbl>
            <c:dLbl>
              <c:idx val="1"/>
              <c:layout>
                <c:manualLayout>
                  <c:x val="2.4310425432445069E-2"/>
                  <c:y val="5.4397315818848234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B57-47B6-8DEB-6BD8F417BFA3}"/>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'[28 速報掲載グラフ（数値確定ver.）.xlsx]Ⅱ-6-1　問5 UD'!$M$5:$N$5</c:f>
              <c:strCache>
                <c:ptCount val="2"/>
                <c:pt idx="0">
                  <c:v>平成28年度（5,944人）</c:v>
                </c:pt>
                <c:pt idx="1">
                  <c:v>平成23年度（6,264人）</c:v>
                </c:pt>
              </c:strCache>
            </c:strRef>
          </c:cat>
          <c:val>
            <c:numRef>
              <c:f>'[28 速報掲載グラフ（数値確定ver.）.xlsx]Ⅱ-6-1　問5 UD'!$M$10:$N$10</c:f>
              <c:numCache>
                <c:formatCode>0.0_);[Red]\(0.0\)</c:formatCode>
                <c:ptCount val="2"/>
                <c:pt idx="0">
                  <c:v>0.8</c:v>
                </c:pt>
                <c:pt idx="1">
                  <c:v>0.7</c:v>
                </c:pt>
              </c:numCache>
            </c:numRef>
          </c:val>
          <c:extLst xmlns:c16r2="http://schemas.microsoft.com/office/drawing/2015/06/chart">
            <c:ext xmlns:c16="http://schemas.microsoft.com/office/drawing/2014/chart" uri="{C3380CC4-5D6E-409C-BE32-E72D297353CC}">
              <c16:uniqueId val="{0000000A-DB57-47B6-8DEB-6BD8F417BFA3}"/>
            </c:ext>
          </c:extLst>
        </c:ser>
        <c:dLbls>
          <c:showLegendKey val="0"/>
          <c:showVal val="0"/>
          <c:showCatName val="0"/>
          <c:showSerName val="0"/>
          <c:showPercent val="0"/>
          <c:showBubbleSize val="0"/>
        </c:dLbls>
        <c:gapWidth val="100"/>
        <c:overlap val="100"/>
        <c:serLines>
          <c:spPr>
            <a:ln w="3175">
              <a:solidFill>
                <a:srgbClr val="000000"/>
              </a:solidFill>
              <a:prstDash val="sysDash"/>
            </a:ln>
          </c:spPr>
        </c:serLines>
        <c:axId val="114426240"/>
        <c:axId val="114427776"/>
      </c:barChart>
      <c:catAx>
        <c:axId val="114426240"/>
        <c:scaling>
          <c:orientation val="maxMin"/>
        </c:scaling>
        <c:delete val="0"/>
        <c:axPos val="l"/>
        <c:numFmt formatCode="General" sourceLinked="1"/>
        <c:majorTickMark val="none"/>
        <c:minorTickMark val="none"/>
        <c:tickLblPos val="nextTo"/>
        <c:spPr>
          <a:ln w="9525">
            <a:noFill/>
          </a:ln>
        </c:spPr>
        <c:txPr>
          <a:bodyPr rot="0" vert="horz"/>
          <a:lstStyle/>
          <a:p>
            <a:pPr>
              <a:defRPr/>
            </a:pPr>
            <a:endParaRPr lang="ja-JP"/>
          </a:p>
        </c:txPr>
        <c:crossAx val="114427776"/>
        <c:crosses val="autoZero"/>
        <c:auto val="1"/>
        <c:lblAlgn val="ctr"/>
        <c:lblOffset val="100"/>
        <c:tickLblSkip val="1"/>
        <c:tickMarkSkip val="1"/>
        <c:noMultiLvlLbl val="0"/>
      </c:catAx>
      <c:valAx>
        <c:axId val="114427776"/>
        <c:scaling>
          <c:orientation val="minMax"/>
        </c:scaling>
        <c:delete val="0"/>
        <c:axPos val="b"/>
        <c:numFmt formatCode="0%" sourceLinked="1"/>
        <c:majorTickMark val="in"/>
        <c:minorTickMark val="none"/>
        <c:tickLblPos val="nextTo"/>
        <c:spPr>
          <a:ln w="3175">
            <a:solidFill>
              <a:srgbClr val="000000"/>
            </a:solidFill>
            <a:prstDash val="solid"/>
          </a:ln>
        </c:spPr>
        <c:txPr>
          <a:bodyPr rot="0" vert="horz"/>
          <a:lstStyle/>
          <a:p>
            <a:pPr>
              <a:defRPr/>
            </a:pPr>
            <a:endParaRPr lang="ja-JP"/>
          </a:p>
        </c:txPr>
        <c:crossAx val="114426240"/>
        <c:crosses val="max"/>
        <c:crossBetween val="between"/>
        <c:majorUnit val="0.1"/>
      </c:valAx>
      <c:spPr>
        <a:noFill/>
        <a:ln w="25400">
          <a:noFill/>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mj-ea"/>
          <a:ea typeface="+mj-ea"/>
          <a:cs typeface="ＭＳ Ｐゴシック"/>
        </a:defRPr>
      </a:pPr>
      <a:endParaRPr lang="ja-JP"/>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'Sheet1 (3)'!$D$8</c:f>
              <c:strCache>
                <c:ptCount val="1"/>
                <c:pt idx="0">
                  <c:v>ある</c:v>
                </c:pt>
              </c:strCache>
            </c:strRef>
          </c:tx>
          <c:spPr>
            <a:ln>
              <a:solidFill>
                <a:schemeClr val="tx1"/>
              </a:solidFill>
            </a:ln>
          </c:spPr>
          <c:invertIfNegative val="0"/>
          <c:dPt>
            <c:idx val="0"/>
            <c:invertIfNegative val="0"/>
            <c:bubble3D val="0"/>
            <c:spPr>
              <a:noFill/>
              <a:ln>
                <a:solidFill>
                  <a:schemeClr val="tx1"/>
                </a:solidFill>
              </a:ln>
            </c:spPr>
            <c:extLst xmlns:c16r2="http://schemas.microsoft.com/office/drawing/2015/06/chart">
              <c:ext xmlns:c16="http://schemas.microsoft.com/office/drawing/2014/chart" uri="{C3380CC4-5D6E-409C-BE32-E72D297353CC}">
                <c16:uniqueId val="{00000001-29B0-4BE1-AF15-9ACE24E6F58D}"/>
              </c:ext>
            </c:extLst>
          </c:dPt>
          <c:dLbls>
            <c:dLbl>
              <c:idx val="0"/>
              <c:spPr/>
              <c:txPr>
                <a:bodyPr/>
                <a:lstStyle/>
                <a:p>
                  <a:pPr>
                    <a:defRPr sz="900"/>
                  </a:pPr>
                  <a:endParaRPr lang="ja-JP"/>
                </a:p>
              </c:txPr>
              <c:showLegendKey val="0"/>
              <c:showVal val="1"/>
              <c:showCatName val="0"/>
              <c:showSerName val="1"/>
              <c:showPercent val="0"/>
              <c:showBubbleSize val="0"/>
              <c:separator> </c:separator>
            </c:dLbl>
            <c:showLegendKey val="0"/>
            <c:showVal val="0"/>
            <c:showCatName val="0"/>
            <c:showSerName val="1"/>
            <c:showPercent val="0"/>
            <c:showBubbleSize val="0"/>
            <c:showLeaderLines val="0"/>
          </c:dLbls>
          <c:cat>
            <c:strRef>
              <c:f>'Sheet1 (3)'!$E$7</c:f>
              <c:strCache>
                <c:ptCount val="1"/>
                <c:pt idx="0">
                  <c:v>全体（844人）</c:v>
                </c:pt>
              </c:strCache>
            </c:strRef>
          </c:cat>
          <c:val>
            <c:numRef>
              <c:f>'Sheet1 (3)'!$E$8</c:f>
              <c:numCache>
                <c:formatCode>General</c:formatCode>
                <c:ptCount val="1"/>
                <c:pt idx="0">
                  <c:v>84.4</c:v>
                </c:pt>
              </c:numCache>
            </c:numRef>
          </c:val>
          <c:extLst xmlns:c16r2="http://schemas.microsoft.com/office/drawing/2015/06/chart">
            <c:ext xmlns:c16="http://schemas.microsoft.com/office/drawing/2014/chart" uri="{C3380CC4-5D6E-409C-BE32-E72D297353CC}">
              <c16:uniqueId val="{00000002-29B0-4BE1-AF15-9ACE24E6F58D}"/>
            </c:ext>
          </c:extLst>
        </c:ser>
        <c:ser>
          <c:idx val="1"/>
          <c:order val="1"/>
          <c:tx>
            <c:strRef>
              <c:f>'Sheet1 (3)'!$D$9</c:f>
              <c:strCache>
                <c:ptCount val="1"/>
                <c:pt idx="0">
                  <c:v>ない</c:v>
                </c:pt>
              </c:strCache>
            </c:strRef>
          </c:tx>
          <c:spPr>
            <a:pattFill prst="wdDnDiag">
              <a:fgClr>
                <a:schemeClr val="tx2">
                  <a:lumMod val="60000"/>
                  <a:lumOff val="40000"/>
                </a:schemeClr>
              </a:fgClr>
              <a:bgClr>
                <a:schemeClr val="bg1"/>
              </a:bgClr>
            </a:pattFill>
            <a:ln>
              <a:solidFill>
                <a:schemeClr val="tx1"/>
              </a:solidFill>
            </a:ln>
          </c:spPr>
          <c:invertIfNegative val="0"/>
          <c:dLbls>
            <c:dLbl>
              <c:idx val="0"/>
              <c:spPr>
                <a:solidFill>
                  <a:sysClr val="window" lastClr="FFFFFF">
                    <a:alpha val="79000"/>
                  </a:sysClr>
                </a:solidFill>
              </c:spPr>
              <c:txPr>
                <a:bodyPr/>
                <a:lstStyle/>
                <a:p>
                  <a:pPr>
                    <a:defRPr sz="900"/>
                  </a:pPr>
                  <a:endParaRPr lang="ja-JP"/>
                </a:p>
              </c:txPr>
              <c:showLegendKey val="0"/>
              <c:showVal val="1"/>
              <c:showCatName val="0"/>
              <c:showSerName val="1"/>
              <c:showPercent val="0"/>
              <c:showBubbleSize val="0"/>
              <c:separator> </c:separator>
            </c:dLbl>
            <c:showLegendKey val="0"/>
            <c:showVal val="1"/>
            <c:showCatName val="0"/>
            <c:showSerName val="0"/>
            <c:showPercent val="0"/>
            <c:showBubbleSize val="0"/>
            <c:showLeaderLines val="0"/>
          </c:dLbls>
          <c:cat>
            <c:strRef>
              <c:f>'Sheet1 (3)'!$E$7</c:f>
              <c:strCache>
                <c:ptCount val="1"/>
                <c:pt idx="0">
                  <c:v>全体（844人）</c:v>
                </c:pt>
              </c:strCache>
            </c:strRef>
          </c:cat>
          <c:val>
            <c:numRef>
              <c:f>'Sheet1 (3)'!$E$9</c:f>
              <c:numCache>
                <c:formatCode>General</c:formatCode>
                <c:ptCount val="1"/>
                <c:pt idx="0">
                  <c:v>14.9</c:v>
                </c:pt>
              </c:numCache>
            </c:numRef>
          </c:val>
          <c:extLst xmlns:c16r2="http://schemas.microsoft.com/office/drawing/2015/06/chart">
            <c:ext xmlns:c16="http://schemas.microsoft.com/office/drawing/2014/chart" uri="{C3380CC4-5D6E-409C-BE32-E72D297353CC}">
              <c16:uniqueId val="{00000003-29B0-4BE1-AF15-9ACE24E6F58D}"/>
            </c:ext>
          </c:extLst>
        </c:ser>
        <c:ser>
          <c:idx val="2"/>
          <c:order val="2"/>
          <c:tx>
            <c:strRef>
              <c:f>'Sheet1 (3)'!$D$10</c:f>
              <c:strCache>
                <c:ptCount val="1"/>
                <c:pt idx="0">
                  <c:v>無回答</c:v>
                </c:pt>
              </c:strCache>
            </c:strRef>
          </c:tx>
          <c:spPr>
            <a:pattFill prst="pct30">
              <a:fgClr>
                <a:schemeClr val="tx2">
                  <a:lumMod val="60000"/>
                  <a:lumOff val="40000"/>
                </a:schemeClr>
              </a:fgClr>
              <a:bgClr>
                <a:schemeClr val="bg1"/>
              </a:bgClr>
            </a:pattFill>
            <a:ln>
              <a:solidFill>
                <a:schemeClr val="tx1"/>
              </a:solidFill>
            </a:ln>
          </c:spPr>
          <c:invertIfNegative val="0"/>
          <c:cat>
            <c:strRef>
              <c:f>'Sheet1 (3)'!$E$7</c:f>
              <c:strCache>
                <c:ptCount val="1"/>
                <c:pt idx="0">
                  <c:v>全体（844人）</c:v>
                </c:pt>
              </c:strCache>
            </c:strRef>
          </c:cat>
          <c:val>
            <c:numRef>
              <c:f>'Sheet1 (3)'!$E$10</c:f>
              <c:numCache>
                <c:formatCode>General</c:formatCode>
                <c:ptCount val="1"/>
                <c:pt idx="0">
                  <c:v>0.7</c:v>
                </c:pt>
              </c:numCache>
            </c:numRef>
          </c:val>
          <c:extLst xmlns:c16r2="http://schemas.microsoft.com/office/drawing/2015/06/chart">
            <c:ext xmlns:c16="http://schemas.microsoft.com/office/drawing/2014/chart" uri="{C3380CC4-5D6E-409C-BE32-E72D297353CC}">
              <c16:uniqueId val="{00000004-29B0-4BE1-AF15-9ACE24E6F58D}"/>
            </c:ext>
          </c:extLst>
        </c:ser>
        <c:dLbls>
          <c:showLegendKey val="0"/>
          <c:showVal val="0"/>
          <c:showCatName val="0"/>
          <c:showSerName val="0"/>
          <c:showPercent val="0"/>
          <c:showBubbleSize val="0"/>
        </c:dLbls>
        <c:gapWidth val="108"/>
        <c:overlap val="100"/>
        <c:axId val="114594944"/>
        <c:axId val="114596480"/>
      </c:barChart>
      <c:catAx>
        <c:axId val="114594944"/>
        <c:scaling>
          <c:orientation val="minMax"/>
        </c:scaling>
        <c:delete val="0"/>
        <c:axPos val="l"/>
        <c:numFmt formatCode="General" sourceLinked="0"/>
        <c:majorTickMark val="out"/>
        <c:minorTickMark val="none"/>
        <c:tickLblPos val="nextTo"/>
        <c:crossAx val="114596480"/>
        <c:crosses val="autoZero"/>
        <c:auto val="1"/>
        <c:lblAlgn val="ctr"/>
        <c:lblOffset val="100"/>
        <c:noMultiLvlLbl val="0"/>
      </c:catAx>
      <c:valAx>
        <c:axId val="114596480"/>
        <c:scaling>
          <c:orientation val="minMax"/>
          <c:max val="1"/>
          <c:min val="0"/>
        </c:scaling>
        <c:delete val="0"/>
        <c:axPos val="b"/>
        <c:majorGridlines>
          <c:spPr>
            <a:ln>
              <a:noFill/>
            </a:ln>
          </c:spPr>
        </c:majorGridlines>
        <c:numFmt formatCode="0%" sourceLinked="1"/>
        <c:majorTickMark val="out"/>
        <c:minorTickMark val="none"/>
        <c:tickLblPos val="nextTo"/>
        <c:crossAx val="114594944"/>
        <c:crosses val="autoZero"/>
        <c:crossBetween val="between"/>
        <c:majorUnit val="0.1"/>
      </c:valAx>
    </c:plotArea>
    <c:plotVisOnly val="1"/>
    <c:dispBlanksAs val="gap"/>
    <c:showDLblsOverMax val="0"/>
  </c:chart>
  <c:spPr>
    <a:ln>
      <a:noFill/>
    </a:ln>
  </c:spPr>
  <c:txPr>
    <a:bodyPr/>
    <a:lstStyle/>
    <a:p>
      <a:pPr>
        <a:defRPr>
          <a:latin typeface="+mj-ea"/>
          <a:ea typeface="+mj-ea"/>
        </a:defRPr>
      </a:pPr>
      <a:endParaRPr lang="ja-JP"/>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'Sheet1 (3)'!$H$8</c:f>
              <c:strCache>
                <c:ptCount val="1"/>
                <c:pt idx="0">
                  <c:v>ある</c:v>
                </c:pt>
              </c:strCache>
            </c:strRef>
          </c:tx>
          <c:spPr>
            <a:noFill/>
            <a:ln>
              <a:solidFill>
                <a:schemeClr val="tx1"/>
              </a:solidFill>
            </a:ln>
          </c:spPr>
          <c:invertIfNegative val="0"/>
          <c:dLbls>
            <c:txPr>
              <a:bodyPr/>
              <a:lstStyle/>
              <a:p>
                <a:pPr>
                  <a:defRPr sz="900">
                    <a:latin typeface="ＭＳ Ｐゴシック" panose="020B0600070205080204" pitchFamily="50" charset="-128"/>
                    <a:ea typeface="ＭＳ Ｐゴシック" panose="020B0600070205080204" pitchFamily="50" charset="-128"/>
                  </a:defRPr>
                </a:pPr>
                <a:endParaRPr lang="ja-JP"/>
              </a:p>
            </c:txPr>
            <c:showLegendKey val="0"/>
            <c:showVal val="1"/>
            <c:showCatName val="0"/>
            <c:showSerName val="1"/>
            <c:showPercent val="0"/>
            <c:showBubbleSize val="0"/>
            <c:separator> </c:separator>
            <c:showLeaderLines val="0"/>
          </c:dLbls>
          <c:cat>
            <c:strRef>
              <c:f>'Sheet1 (3)'!$I$7</c:f>
              <c:strCache>
                <c:ptCount val="1"/>
                <c:pt idx="0">
                  <c:v>全体（844人）</c:v>
                </c:pt>
              </c:strCache>
            </c:strRef>
          </c:cat>
          <c:val>
            <c:numRef>
              <c:f>'Sheet1 (3)'!$I$8</c:f>
              <c:numCache>
                <c:formatCode>#,##0.0_ </c:formatCode>
                <c:ptCount val="1"/>
                <c:pt idx="0">
                  <c:v>34</c:v>
                </c:pt>
              </c:numCache>
            </c:numRef>
          </c:val>
          <c:extLst xmlns:c16r2="http://schemas.microsoft.com/office/drawing/2015/06/chart">
            <c:ext xmlns:c16="http://schemas.microsoft.com/office/drawing/2014/chart" uri="{C3380CC4-5D6E-409C-BE32-E72D297353CC}">
              <c16:uniqueId val="{00000000-AB75-4CFF-AEAF-0FBC22A6AC62}"/>
            </c:ext>
          </c:extLst>
        </c:ser>
        <c:ser>
          <c:idx val="1"/>
          <c:order val="1"/>
          <c:tx>
            <c:strRef>
              <c:f>'Sheet1 (3)'!$H$9</c:f>
              <c:strCache>
                <c:ptCount val="1"/>
                <c:pt idx="0">
                  <c:v>ない</c:v>
                </c:pt>
              </c:strCache>
            </c:strRef>
          </c:tx>
          <c:spPr>
            <a:pattFill prst="dkDnDiag">
              <a:fgClr>
                <a:schemeClr val="accent1"/>
              </a:fgClr>
              <a:bgClr>
                <a:schemeClr val="bg1"/>
              </a:bgClr>
            </a:pattFill>
            <a:ln>
              <a:solidFill>
                <a:schemeClr val="tx1"/>
              </a:solidFill>
            </a:ln>
          </c:spPr>
          <c:invertIfNegative val="0"/>
          <c:dLbls>
            <c:dLbl>
              <c:idx val="0"/>
              <c:spPr>
                <a:solidFill>
                  <a:sysClr val="window" lastClr="FFFFFF">
                    <a:alpha val="79000"/>
                  </a:sysClr>
                </a:solidFill>
              </c:spPr>
              <c:txPr>
                <a:bodyPr/>
                <a:lstStyle/>
                <a:p>
                  <a:pPr>
                    <a:defRPr sz="900">
                      <a:latin typeface="ＭＳ Ｐゴシック" panose="020B0600070205080204" pitchFamily="50" charset="-128"/>
                      <a:ea typeface="ＭＳ Ｐゴシック" panose="020B0600070205080204" pitchFamily="50" charset="-128"/>
                    </a:defRPr>
                  </a:pPr>
                  <a:endParaRPr lang="ja-JP"/>
                </a:p>
              </c:txPr>
              <c:showLegendKey val="0"/>
              <c:showVal val="1"/>
              <c:showCatName val="0"/>
              <c:showSerName val="1"/>
              <c:showPercent val="0"/>
              <c:showBubbleSize val="0"/>
              <c:separator> </c:separator>
            </c:dLbl>
            <c:txPr>
              <a:bodyPr/>
              <a:lstStyle/>
              <a:p>
                <a:pPr>
                  <a:defRPr sz="900">
                    <a:latin typeface="ＭＳ Ｐゴシック" panose="020B0600070205080204" pitchFamily="50" charset="-128"/>
                    <a:ea typeface="ＭＳ Ｐゴシック" panose="020B0600070205080204" pitchFamily="50" charset="-128"/>
                  </a:defRPr>
                </a:pPr>
                <a:endParaRPr lang="ja-JP"/>
              </a:p>
            </c:txPr>
            <c:showLegendKey val="0"/>
            <c:showVal val="1"/>
            <c:showCatName val="0"/>
            <c:showSerName val="0"/>
            <c:showPercent val="0"/>
            <c:showBubbleSize val="0"/>
            <c:showLeaderLines val="0"/>
          </c:dLbls>
          <c:cat>
            <c:strRef>
              <c:f>'Sheet1 (3)'!$I$7</c:f>
              <c:strCache>
                <c:ptCount val="1"/>
                <c:pt idx="0">
                  <c:v>全体（844人）</c:v>
                </c:pt>
              </c:strCache>
            </c:strRef>
          </c:cat>
          <c:val>
            <c:numRef>
              <c:f>'Sheet1 (3)'!$I$9</c:f>
              <c:numCache>
                <c:formatCode>#,##0.0_ </c:formatCode>
                <c:ptCount val="1"/>
                <c:pt idx="0">
                  <c:v>62.8</c:v>
                </c:pt>
              </c:numCache>
            </c:numRef>
          </c:val>
          <c:extLst xmlns:c16r2="http://schemas.microsoft.com/office/drawing/2015/06/chart">
            <c:ext xmlns:c16="http://schemas.microsoft.com/office/drawing/2014/chart" uri="{C3380CC4-5D6E-409C-BE32-E72D297353CC}">
              <c16:uniqueId val="{00000001-AB75-4CFF-AEAF-0FBC22A6AC62}"/>
            </c:ext>
          </c:extLst>
        </c:ser>
        <c:ser>
          <c:idx val="2"/>
          <c:order val="2"/>
          <c:tx>
            <c:strRef>
              <c:f>'Sheet1 (3)'!$H$10</c:f>
              <c:strCache>
                <c:ptCount val="1"/>
                <c:pt idx="0">
                  <c:v>無回答</c:v>
                </c:pt>
              </c:strCache>
            </c:strRef>
          </c:tx>
          <c:spPr>
            <a:ln>
              <a:solidFill>
                <a:sysClr val="windowText" lastClr="000000"/>
              </a:solidFill>
            </a:ln>
          </c:spPr>
          <c:invertIfNegative val="0"/>
          <c:cat>
            <c:strRef>
              <c:f>'Sheet1 (3)'!$I$7</c:f>
              <c:strCache>
                <c:ptCount val="1"/>
                <c:pt idx="0">
                  <c:v>全体（844人）</c:v>
                </c:pt>
              </c:strCache>
            </c:strRef>
          </c:cat>
          <c:val>
            <c:numRef>
              <c:f>'Sheet1 (3)'!$I$10</c:f>
              <c:numCache>
                <c:formatCode>#,##0.0_ </c:formatCode>
                <c:ptCount val="1"/>
                <c:pt idx="0">
                  <c:v>3.2</c:v>
                </c:pt>
              </c:numCache>
            </c:numRef>
          </c:val>
          <c:extLst xmlns:c16r2="http://schemas.microsoft.com/office/drawing/2015/06/chart">
            <c:ext xmlns:c16="http://schemas.microsoft.com/office/drawing/2014/chart" uri="{C3380CC4-5D6E-409C-BE32-E72D297353CC}">
              <c16:uniqueId val="{00000002-AB75-4CFF-AEAF-0FBC22A6AC62}"/>
            </c:ext>
          </c:extLst>
        </c:ser>
        <c:dLbls>
          <c:showLegendKey val="0"/>
          <c:showVal val="0"/>
          <c:showCatName val="0"/>
          <c:showSerName val="0"/>
          <c:showPercent val="0"/>
          <c:showBubbleSize val="0"/>
        </c:dLbls>
        <c:gapWidth val="178"/>
        <c:overlap val="100"/>
        <c:axId val="117140864"/>
        <c:axId val="117154944"/>
      </c:barChart>
      <c:catAx>
        <c:axId val="117140864"/>
        <c:scaling>
          <c:orientation val="minMax"/>
        </c:scaling>
        <c:delete val="0"/>
        <c:axPos val="l"/>
        <c:numFmt formatCode="General" sourceLinked="0"/>
        <c:majorTickMark val="out"/>
        <c:minorTickMark val="none"/>
        <c:tickLblPos val="nextTo"/>
        <c:crossAx val="117154944"/>
        <c:crosses val="autoZero"/>
        <c:auto val="1"/>
        <c:lblAlgn val="ctr"/>
        <c:lblOffset val="100"/>
        <c:noMultiLvlLbl val="0"/>
      </c:catAx>
      <c:valAx>
        <c:axId val="117154944"/>
        <c:scaling>
          <c:orientation val="minMax"/>
          <c:max val="1"/>
          <c:min val="0"/>
        </c:scaling>
        <c:delete val="0"/>
        <c:axPos val="b"/>
        <c:majorGridlines>
          <c:spPr>
            <a:ln>
              <a:noFill/>
            </a:ln>
          </c:spPr>
        </c:majorGridlines>
        <c:numFmt formatCode="0%" sourceLinked="1"/>
        <c:majorTickMark val="out"/>
        <c:minorTickMark val="none"/>
        <c:tickLblPos val="nextTo"/>
        <c:crossAx val="117140864"/>
        <c:crosses val="autoZero"/>
        <c:crossBetween val="between"/>
        <c:majorUnit val="0.1"/>
        <c:minorUnit val="0.1"/>
      </c:valAx>
      <c:spPr>
        <a:ln>
          <a:noFill/>
        </a:ln>
      </c:spPr>
    </c:plotArea>
    <c:plotVisOnly val="1"/>
    <c:dispBlanksAs val="gap"/>
    <c:showDLblsOverMax val="0"/>
  </c:chart>
  <c:spPr>
    <a:ln>
      <a:noFill/>
    </a:ln>
  </c:spPr>
  <c:txPr>
    <a:bodyPr/>
    <a:lstStyle/>
    <a:p>
      <a:pPr>
        <a:defRPr>
          <a:latin typeface="+mj-ea"/>
          <a:ea typeface="+mj-ea"/>
        </a:defRPr>
      </a:pPr>
      <a:endParaRPr lang="ja-JP"/>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06032874209308"/>
          <c:y val="0.24281044530450643"/>
          <c:w val="0.52263736944386374"/>
          <c:h val="0.60059006183549091"/>
        </c:manualLayout>
      </c:layout>
      <c:doughnutChart>
        <c:varyColors val="1"/>
        <c:ser>
          <c:idx val="0"/>
          <c:order val="0"/>
          <c:spPr>
            <a:noFill/>
            <a:ln w="12700">
              <a:solidFill>
                <a:srgbClr val="000000"/>
              </a:solidFill>
              <a:prstDash val="solid"/>
            </a:ln>
          </c:spPr>
          <c:dPt>
            <c:idx val="0"/>
            <c:bubble3D val="0"/>
            <c:spPr>
              <a:solidFill>
                <a:schemeClr val="bg1"/>
              </a:solidFill>
              <a:ln w="12700">
                <a:solidFill>
                  <a:schemeClr val="tx1"/>
                </a:solidFill>
                <a:prstDash val="solid"/>
              </a:ln>
            </c:spPr>
          </c:dPt>
          <c:dPt>
            <c:idx val="1"/>
            <c:bubble3D val="0"/>
            <c:spPr>
              <a:pattFill prst="pct20">
                <a:fgClr>
                  <a:schemeClr val="tx1"/>
                </a:fgClr>
                <a:bgClr>
                  <a:schemeClr val="bg1"/>
                </a:bgClr>
              </a:pattFill>
              <a:ln w="12700">
                <a:solidFill>
                  <a:srgbClr val="000000"/>
                </a:solidFill>
                <a:prstDash val="solid"/>
              </a:ln>
            </c:spPr>
          </c:dPt>
          <c:dPt>
            <c:idx val="2"/>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dPt>
          <c:dPt>
            <c:idx val="3"/>
            <c:bubble3D val="0"/>
            <c:spPr>
              <a:pattFill prst="pct4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4"/>
            <c:bubble3D val="0"/>
            <c:spPr>
              <a:pattFill prst="pct70">
                <a:fgClr>
                  <a:srgbClr xmlns:mc="http://schemas.openxmlformats.org/markup-compatibility/2006" xmlns:a14="http://schemas.microsoft.com/office/drawing/2010/main" val="000000" mc:Ignorable="a14" a14:legacySpreadsheetColorIndex="8"/>
                </a:fgClr>
                <a:bgClr>
                  <a:schemeClr val="bg1"/>
                </a:bgClr>
              </a:pattFill>
              <a:ln w="12700">
                <a:solidFill>
                  <a:srgbClr val="000000"/>
                </a:solidFill>
                <a:prstDash val="solid"/>
              </a:ln>
            </c:spPr>
          </c:dPt>
          <c:dPt>
            <c:idx val="5"/>
            <c:bubble3D val="0"/>
            <c:spPr>
              <a:pattFill prst="pct90">
                <a:fgClr>
                  <a:schemeClr val="tx1"/>
                </a:fgClr>
                <a:bgClr>
                  <a:schemeClr val="bg1"/>
                </a:bgClr>
              </a:pattFill>
              <a:ln w="12700">
                <a:solidFill>
                  <a:srgbClr val="000000"/>
                </a:solidFill>
                <a:prstDash val="solid"/>
              </a:ln>
            </c:spPr>
          </c:dPt>
          <c:dLbls>
            <c:dLbl>
              <c:idx val="0"/>
              <c:layout>
                <c:manualLayout>
                  <c:x val="0.29389671361502345"/>
                  <c:y val="-0.18932439673414525"/>
                </c:manualLayout>
              </c:layout>
              <c:showLegendKey val="0"/>
              <c:showVal val="1"/>
              <c:showCatName val="1"/>
              <c:showSerName val="0"/>
              <c:showPercent val="0"/>
              <c:showBubbleSize val="0"/>
            </c:dLbl>
            <c:dLbl>
              <c:idx val="1"/>
              <c:layout>
                <c:manualLayout>
                  <c:x val="0.16623208014491148"/>
                  <c:y val="-0.24119626915147718"/>
                </c:manualLayout>
              </c:layout>
              <c:showLegendKey val="0"/>
              <c:showVal val="1"/>
              <c:showCatName val="1"/>
              <c:showSerName val="0"/>
              <c:showPercent val="0"/>
              <c:showBubbleSize val="0"/>
            </c:dLbl>
            <c:dLbl>
              <c:idx val="2"/>
              <c:layout>
                <c:manualLayout>
                  <c:x val="-0.19933725185760232"/>
                  <c:y val="-4.9367444986331728E-2"/>
                </c:manualLayout>
              </c:layout>
              <c:showLegendKey val="0"/>
              <c:showVal val="1"/>
              <c:showCatName val="1"/>
              <c:showSerName val="0"/>
              <c:showPercent val="0"/>
              <c:showBubbleSize val="0"/>
            </c:dLbl>
            <c:dLbl>
              <c:idx val="3"/>
              <c:layout>
                <c:manualLayout>
                  <c:x val="-0.26368415215703672"/>
                  <c:y val="-4.6719523381376638E-2"/>
                </c:manualLayout>
              </c:layout>
              <c:showLegendKey val="0"/>
              <c:showVal val="1"/>
              <c:showCatName val="1"/>
              <c:showSerName val="0"/>
              <c:showPercent val="0"/>
              <c:showBubbleSize val="0"/>
            </c:dLbl>
            <c:dLbl>
              <c:idx val="4"/>
              <c:layout>
                <c:manualLayout>
                  <c:x val="-0.10196081579768899"/>
                  <c:y val="-0.21660649819494585"/>
                </c:manualLayout>
              </c:layout>
              <c:showLegendKey val="0"/>
              <c:showVal val="1"/>
              <c:showCatName val="1"/>
              <c:showSerName val="0"/>
              <c:showPercent val="0"/>
              <c:showBubbleSize val="0"/>
              <c:separator>
</c:separator>
            </c:dLbl>
            <c:dLbl>
              <c:idx val="5"/>
              <c:layout>
                <c:manualLayout>
                  <c:x val="-7.8431396767453063E-3"/>
                  <c:y val="-0.25511432009626955"/>
                </c:manualLayout>
              </c:layout>
              <c:showLegendKey val="0"/>
              <c:showVal val="1"/>
              <c:showCatName val="1"/>
              <c:showSerName val="0"/>
              <c:showPercent val="0"/>
              <c:showBubbleSize val="0"/>
              <c:separator>
</c:separator>
            </c:dLbl>
            <c:txPr>
              <a:bodyPr/>
              <a:lstStyle/>
              <a:p>
                <a:pPr>
                  <a:defRPr sz="900"/>
                </a:pPr>
                <a:endParaRPr lang="ja-JP"/>
              </a:p>
            </c:txPr>
            <c:showLegendKey val="0"/>
            <c:showVal val="1"/>
            <c:showCatName val="1"/>
            <c:showSerName val="0"/>
            <c:showPercent val="0"/>
            <c:showBubbleSize val="0"/>
            <c:separator>
</c:separator>
            <c:showLeaderLines val="0"/>
          </c:dLbls>
          <c:cat>
            <c:strRef>
              <c:f>'[7章 福祉のまちづくり（グラフ）.xls]Ⅱ-7-1　バリアフリー化の状況'!$I$6:$I$11</c:f>
              <c:strCache>
                <c:ptCount val="6"/>
                <c:pt idx="0">
                  <c:v>進んでいる</c:v>
                </c:pt>
                <c:pt idx="1">
                  <c:v>やや進んでいる</c:v>
                </c:pt>
                <c:pt idx="2">
                  <c:v>あまり進んでいない</c:v>
                </c:pt>
                <c:pt idx="3">
                  <c:v>進んでいない</c:v>
                </c:pt>
                <c:pt idx="4">
                  <c:v>その他</c:v>
                </c:pt>
                <c:pt idx="5">
                  <c:v>無回答</c:v>
                </c:pt>
              </c:strCache>
            </c:strRef>
          </c:cat>
          <c:val>
            <c:numRef>
              <c:f>'[7章 福祉のまちづくり（グラフ）.xls]Ⅱ-7-1　バリアフリー化の状況'!$J$6:$J$11</c:f>
              <c:numCache>
                <c:formatCode>0.0%</c:formatCode>
                <c:ptCount val="6"/>
                <c:pt idx="0">
                  <c:v>8.1000000000000003E-2</c:v>
                </c:pt>
                <c:pt idx="1">
                  <c:v>0.40300000000000002</c:v>
                </c:pt>
                <c:pt idx="2">
                  <c:v>0.38300000000000001</c:v>
                </c:pt>
                <c:pt idx="3">
                  <c:v>9.4E-2</c:v>
                </c:pt>
                <c:pt idx="4">
                  <c:v>2.4E-2</c:v>
                </c:pt>
                <c:pt idx="5">
                  <c:v>1.6E-2</c:v>
                </c:pt>
              </c:numCache>
            </c:numRef>
          </c:val>
        </c:ser>
        <c:dLbls>
          <c:showLegendKey val="0"/>
          <c:showVal val="0"/>
          <c:showCatName val="0"/>
          <c:showSerName val="0"/>
          <c:showPercent val="0"/>
          <c:showBubbleSize val="0"/>
          <c:showLeaderLines val="0"/>
        </c:dLbls>
        <c:firstSliceAng val="0"/>
        <c:holeSize val="40"/>
      </c:doughnutChart>
      <c:spPr>
        <a:noFill/>
        <a:ln w="25400">
          <a:noFill/>
        </a:ln>
      </c:spPr>
    </c:plotArea>
    <c:plotVisOnly val="1"/>
    <c:dispBlanksAs val="zero"/>
    <c:showDLblsOverMax val="0"/>
  </c:chart>
  <c:spPr>
    <a:solidFill>
      <a:srgbClr val="FFFFFF"/>
    </a:solidFill>
    <a:ln w="9525">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4123EC-86F6-43D9-ACB6-042A162DA181}" type="doc">
      <dgm:prSet loTypeId="urn:microsoft.com/office/officeart/2005/8/layout/radial4" loCatId="relationship" qsTypeId="urn:microsoft.com/office/officeart/2005/8/quickstyle/3d1" qsCatId="3D" csTypeId="urn:microsoft.com/office/officeart/2005/8/colors/accent0_3" csCatId="mainScheme" phldr="1"/>
      <dgm:spPr/>
      <dgm:t>
        <a:bodyPr/>
        <a:lstStyle/>
        <a:p>
          <a:endParaRPr kumimoji="1" lang="ja-JP" altLang="en-US"/>
        </a:p>
      </dgm:t>
    </dgm:pt>
    <dgm:pt modelId="{B687FDD8-B04A-4F17-A3F2-EBDF46DE9BD9}">
      <dgm:prSet phldrT="[テキスト]" custT="1"/>
      <dgm:spPr/>
      <dgm:t>
        <a:bodyPr/>
        <a:lstStyle/>
        <a:p>
          <a:r>
            <a:rPr kumimoji="1" lang="ja-JP" altLang="en-US" sz="1400" b="1">
              <a:latin typeface="+mj-ea"/>
              <a:ea typeface="+mj-ea"/>
            </a:rPr>
            <a:t>（目標）</a:t>
          </a:r>
          <a:endParaRPr kumimoji="1" lang="en-US" altLang="ja-JP" sz="1400" b="1">
            <a:latin typeface="+mj-ea"/>
            <a:ea typeface="+mj-ea"/>
          </a:endParaRPr>
        </a:p>
        <a:p>
          <a:r>
            <a:rPr kumimoji="1" lang="ja-JP" altLang="en-US" sz="1400" b="1">
              <a:latin typeface="+mj-ea"/>
              <a:ea typeface="+mj-ea"/>
            </a:rPr>
            <a:t>誰もが、自分の意思で円滑に移動し、</a:t>
          </a:r>
          <a:endParaRPr kumimoji="1" lang="en-US" altLang="ja-JP" sz="1400" b="1">
            <a:latin typeface="+mj-ea"/>
            <a:ea typeface="+mj-ea"/>
          </a:endParaRPr>
        </a:p>
        <a:p>
          <a:r>
            <a:rPr kumimoji="1" lang="ja-JP" altLang="en-US" sz="1400" b="1">
              <a:latin typeface="+mj-ea"/>
              <a:ea typeface="+mj-ea"/>
            </a:rPr>
            <a:t>必要な情報を入手しながら、</a:t>
          </a:r>
          <a:endParaRPr kumimoji="1" lang="en-US" altLang="ja-JP" sz="1400" b="1">
            <a:latin typeface="+mj-ea"/>
            <a:ea typeface="+mj-ea"/>
          </a:endParaRPr>
        </a:p>
        <a:p>
          <a:r>
            <a:rPr kumimoji="1" lang="ja-JP" altLang="en-US" sz="1400" b="1">
              <a:latin typeface="+mj-ea"/>
              <a:ea typeface="+mj-ea"/>
            </a:rPr>
            <a:t>あらゆる場所で活動に参加し、</a:t>
          </a:r>
          <a:endParaRPr kumimoji="1" lang="en-US" altLang="ja-JP" sz="1400" b="1">
            <a:latin typeface="+mj-ea"/>
            <a:ea typeface="+mj-ea"/>
          </a:endParaRPr>
        </a:p>
        <a:p>
          <a:r>
            <a:rPr kumimoji="1" lang="ja-JP" altLang="en-US" sz="1400" b="1">
              <a:latin typeface="+mj-ea"/>
              <a:ea typeface="+mj-ea"/>
            </a:rPr>
            <a:t>共に楽しむことができる社会</a:t>
          </a:r>
        </a:p>
      </dgm:t>
    </dgm:pt>
    <dgm:pt modelId="{8C110E58-C6A7-4828-893C-226BB852D6B8}" type="parTrans" cxnId="{1D07A4C3-27BD-44A5-B1FE-0B66A4F231F9}">
      <dgm:prSet/>
      <dgm:spPr/>
      <dgm:t>
        <a:bodyPr/>
        <a:lstStyle/>
        <a:p>
          <a:endParaRPr kumimoji="1" lang="ja-JP" altLang="en-US"/>
        </a:p>
      </dgm:t>
    </dgm:pt>
    <dgm:pt modelId="{29C34436-BDA5-4877-9C3D-AF1F0AC04779}" type="sibTrans" cxnId="{1D07A4C3-27BD-44A5-B1FE-0B66A4F231F9}">
      <dgm:prSet/>
      <dgm:spPr/>
      <dgm:t>
        <a:bodyPr/>
        <a:lstStyle/>
        <a:p>
          <a:endParaRPr kumimoji="1" lang="ja-JP" altLang="en-US"/>
        </a:p>
      </dgm:t>
    </dgm:pt>
    <dgm:pt modelId="{FAB8ED8F-1DC1-4128-AD36-C6CF24DF3A8D}">
      <dgm:prSet phldrT="[テキスト]"/>
      <dgm:spPr/>
      <dgm:t>
        <a:bodyPr/>
        <a:lstStyle/>
        <a:p>
          <a:r>
            <a:rPr kumimoji="1" lang="ja-JP" altLang="en-US" b="1">
              <a:latin typeface="+mj-ea"/>
              <a:ea typeface="+mj-ea"/>
            </a:rPr>
            <a:t>福祉のまちづくりで</a:t>
          </a:r>
          <a:endParaRPr kumimoji="1" lang="en-US" altLang="ja-JP" b="1">
            <a:latin typeface="+mj-ea"/>
            <a:ea typeface="+mj-ea"/>
          </a:endParaRPr>
        </a:p>
        <a:p>
          <a:r>
            <a:rPr kumimoji="1" lang="ja-JP" altLang="en-US" b="1">
              <a:latin typeface="+mj-ea"/>
              <a:ea typeface="+mj-ea"/>
            </a:rPr>
            <a:t>目指す社会像の共有</a:t>
          </a:r>
        </a:p>
      </dgm:t>
    </dgm:pt>
    <dgm:pt modelId="{5241EADC-681F-4D20-AC3F-6095A563621A}" type="parTrans" cxnId="{7963DDB2-7EE9-416A-B6A6-A5E5CDF5FCC4}">
      <dgm:prSet/>
      <dgm:spPr/>
      <dgm:t>
        <a:bodyPr/>
        <a:lstStyle/>
        <a:p>
          <a:endParaRPr kumimoji="1" lang="ja-JP" altLang="en-US"/>
        </a:p>
      </dgm:t>
    </dgm:pt>
    <dgm:pt modelId="{5E4D9BA6-C632-4726-838E-776FA072E9B7}" type="sibTrans" cxnId="{7963DDB2-7EE9-416A-B6A6-A5E5CDF5FCC4}">
      <dgm:prSet/>
      <dgm:spPr/>
      <dgm:t>
        <a:bodyPr/>
        <a:lstStyle/>
        <a:p>
          <a:endParaRPr kumimoji="1" lang="ja-JP" altLang="en-US"/>
        </a:p>
      </dgm:t>
    </dgm:pt>
    <dgm:pt modelId="{901CF0E1-D39A-4397-9CDA-73C76C163020}">
      <dgm:prSet phldrT="[テキスト]"/>
      <dgm:spPr/>
      <dgm:t>
        <a:bodyPr/>
        <a:lstStyle/>
        <a:p>
          <a:r>
            <a:rPr kumimoji="1" lang="ja-JP" altLang="en-US" b="1">
              <a:latin typeface="+mj-ea"/>
              <a:ea typeface="+mj-ea"/>
            </a:rPr>
            <a:t>高齢者や障害者等の</a:t>
          </a:r>
          <a:endParaRPr kumimoji="1" lang="en-US" altLang="ja-JP" b="1">
            <a:latin typeface="+mj-ea"/>
            <a:ea typeface="+mj-ea"/>
          </a:endParaRPr>
        </a:p>
        <a:p>
          <a:r>
            <a:rPr kumimoji="1" lang="ja-JP" altLang="en-US" b="1">
              <a:latin typeface="+mj-ea"/>
              <a:ea typeface="+mj-ea"/>
            </a:rPr>
            <a:t>当事者の参加と意見の反映</a:t>
          </a:r>
        </a:p>
      </dgm:t>
    </dgm:pt>
    <dgm:pt modelId="{CE42B3A8-1DDB-48A6-B75D-13F74296C3F7}" type="parTrans" cxnId="{4BC96989-C016-45D1-A45A-0BF5651D56EB}">
      <dgm:prSet/>
      <dgm:spPr/>
      <dgm:t>
        <a:bodyPr/>
        <a:lstStyle/>
        <a:p>
          <a:endParaRPr kumimoji="1" lang="ja-JP" altLang="en-US"/>
        </a:p>
      </dgm:t>
    </dgm:pt>
    <dgm:pt modelId="{2C697EBB-6C26-4A1A-BE91-FE048C855DA6}" type="sibTrans" cxnId="{4BC96989-C016-45D1-A45A-0BF5651D56EB}">
      <dgm:prSet/>
      <dgm:spPr/>
      <dgm:t>
        <a:bodyPr/>
        <a:lstStyle/>
        <a:p>
          <a:endParaRPr kumimoji="1" lang="ja-JP" altLang="en-US"/>
        </a:p>
      </dgm:t>
    </dgm:pt>
    <dgm:pt modelId="{E25E1595-2A6E-4768-A63E-666C9E14FD14}">
      <dgm:prSet phldrT="[テキスト]"/>
      <dgm:spPr/>
      <dgm:t>
        <a:bodyPr/>
        <a:lstStyle/>
        <a:p>
          <a:r>
            <a:rPr kumimoji="1" lang="ja-JP" altLang="en-US" b="1">
              <a:latin typeface="+mj-ea"/>
              <a:ea typeface="+mj-ea"/>
            </a:rPr>
            <a:t>都民、事業者、行政等が</a:t>
          </a:r>
          <a:endParaRPr kumimoji="1" lang="en-US" altLang="ja-JP" b="1">
            <a:latin typeface="+mj-ea"/>
            <a:ea typeface="+mj-ea"/>
          </a:endParaRPr>
        </a:p>
        <a:p>
          <a:r>
            <a:rPr kumimoji="1" lang="ja-JP" altLang="en-US" b="1">
              <a:latin typeface="+mj-ea"/>
              <a:ea typeface="+mj-ea"/>
            </a:rPr>
            <a:t>一体となった取組の推進</a:t>
          </a:r>
        </a:p>
      </dgm:t>
    </dgm:pt>
    <dgm:pt modelId="{522B28A8-9533-4759-9052-B883DC373A27}" type="parTrans" cxnId="{BCBC5230-9E6F-46DC-B595-64DB920B3C50}">
      <dgm:prSet/>
      <dgm:spPr/>
      <dgm:t>
        <a:bodyPr/>
        <a:lstStyle/>
        <a:p>
          <a:endParaRPr kumimoji="1" lang="ja-JP" altLang="en-US"/>
        </a:p>
      </dgm:t>
    </dgm:pt>
    <dgm:pt modelId="{BC65E0D2-BE5A-4D16-A9C5-A937DCF53720}" type="sibTrans" cxnId="{BCBC5230-9E6F-46DC-B595-64DB920B3C50}">
      <dgm:prSet/>
      <dgm:spPr/>
      <dgm:t>
        <a:bodyPr/>
        <a:lstStyle/>
        <a:p>
          <a:endParaRPr kumimoji="1" lang="ja-JP" altLang="en-US"/>
        </a:p>
      </dgm:t>
    </dgm:pt>
    <dgm:pt modelId="{F5C29427-85F8-4ACA-ADA9-5E3A187254F5}" type="pres">
      <dgm:prSet presAssocID="{884123EC-86F6-43D9-ACB6-042A162DA181}" presName="cycle" presStyleCnt="0">
        <dgm:presLayoutVars>
          <dgm:chMax val="1"/>
          <dgm:dir/>
          <dgm:animLvl val="ctr"/>
          <dgm:resizeHandles val="exact"/>
        </dgm:presLayoutVars>
      </dgm:prSet>
      <dgm:spPr/>
      <dgm:t>
        <a:bodyPr/>
        <a:lstStyle/>
        <a:p>
          <a:endParaRPr kumimoji="1" lang="ja-JP" altLang="en-US"/>
        </a:p>
      </dgm:t>
    </dgm:pt>
    <dgm:pt modelId="{0FC0233D-0BAA-4EDD-9CD0-23CC49F1D73B}" type="pres">
      <dgm:prSet presAssocID="{B687FDD8-B04A-4F17-A3F2-EBDF46DE9BD9}" presName="centerShape" presStyleLbl="node0" presStyleIdx="0" presStyleCnt="1" custScaleX="264026" custScaleY="127333"/>
      <dgm:spPr/>
      <dgm:t>
        <a:bodyPr/>
        <a:lstStyle/>
        <a:p>
          <a:endParaRPr kumimoji="1" lang="ja-JP" altLang="en-US"/>
        </a:p>
      </dgm:t>
    </dgm:pt>
    <dgm:pt modelId="{E5A9B0F1-D3B9-4C6D-9098-8BCB76E3340F}" type="pres">
      <dgm:prSet presAssocID="{5241EADC-681F-4D20-AC3F-6095A563621A}" presName="parTrans" presStyleLbl="bgSibTrans2D1" presStyleIdx="0" presStyleCnt="3"/>
      <dgm:spPr/>
      <dgm:t>
        <a:bodyPr/>
        <a:lstStyle/>
        <a:p>
          <a:endParaRPr kumimoji="1" lang="ja-JP" altLang="en-US"/>
        </a:p>
      </dgm:t>
    </dgm:pt>
    <dgm:pt modelId="{487257CD-A752-4FB5-B786-518C556D97B5}" type="pres">
      <dgm:prSet presAssocID="{FAB8ED8F-1DC1-4128-AD36-C6CF24DF3A8D}" presName="node" presStyleLbl="node1" presStyleIdx="0" presStyleCnt="3" custScaleX="111581" custScaleY="43318" custRadScaleRad="114981" custRadScaleInc="15787">
        <dgm:presLayoutVars>
          <dgm:bulletEnabled val="1"/>
        </dgm:presLayoutVars>
      </dgm:prSet>
      <dgm:spPr/>
      <dgm:t>
        <a:bodyPr/>
        <a:lstStyle/>
        <a:p>
          <a:endParaRPr kumimoji="1" lang="ja-JP" altLang="en-US"/>
        </a:p>
      </dgm:t>
    </dgm:pt>
    <dgm:pt modelId="{D5F647A0-88B1-48F9-ABE5-CE1DDB289D13}" type="pres">
      <dgm:prSet presAssocID="{CE42B3A8-1DDB-48A6-B75D-13F74296C3F7}" presName="parTrans" presStyleLbl="bgSibTrans2D1" presStyleIdx="1" presStyleCnt="3"/>
      <dgm:spPr/>
      <dgm:t>
        <a:bodyPr/>
        <a:lstStyle/>
        <a:p>
          <a:endParaRPr kumimoji="1" lang="ja-JP" altLang="en-US"/>
        </a:p>
      </dgm:t>
    </dgm:pt>
    <dgm:pt modelId="{B7A947CC-EEA6-4EA7-BE06-052F3092E340}" type="pres">
      <dgm:prSet presAssocID="{901CF0E1-D39A-4397-9CDA-73C76C163020}" presName="node" presStyleLbl="node1" presStyleIdx="1" presStyleCnt="3" custScaleX="111581" custScaleY="43318">
        <dgm:presLayoutVars>
          <dgm:bulletEnabled val="1"/>
        </dgm:presLayoutVars>
      </dgm:prSet>
      <dgm:spPr/>
      <dgm:t>
        <a:bodyPr/>
        <a:lstStyle/>
        <a:p>
          <a:endParaRPr kumimoji="1" lang="ja-JP" altLang="en-US"/>
        </a:p>
      </dgm:t>
    </dgm:pt>
    <dgm:pt modelId="{62EE358F-04FE-45B2-A7D1-83BCC3F36C9D}" type="pres">
      <dgm:prSet presAssocID="{522B28A8-9533-4759-9052-B883DC373A27}" presName="parTrans" presStyleLbl="bgSibTrans2D1" presStyleIdx="2" presStyleCnt="3"/>
      <dgm:spPr/>
      <dgm:t>
        <a:bodyPr/>
        <a:lstStyle/>
        <a:p>
          <a:endParaRPr kumimoji="1" lang="ja-JP" altLang="en-US"/>
        </a:p>
      </dgm:t>
    </dgm:pt>
    <dgm:pt modelId="{65F1B215-327A-478C-BAD5-47E70C4AD046}" type="pres">
      <dgm:prSet presAssocID="{E25E1595-2A6E-4768-A63E-666C9E14FD14}" presName="node" presStyleLbl="node1" presStyleIdx="2" presStyleCnt="3" custScaleX="111581" custScaleY="43318" custRadScaleRad="114981" custRadScaleInc="-15787">
        <dgm:presLayoutVars>
          <dgm:bulletEnabled val="1"/>
        </dgm:presLayoutVars>
      </dgm:prSet>
      <dgm:spPr/>
      <dgm:t>
        <a:bodyPr/>
        <a:lstStyle/>
        <a:p>
          <a:endParaRPr kumimoji="1" lang="ja-JP" altLang="en-US"/>
        </a:p>
      </dgm:t>
    </dgm:pt>
  </dgm:ptLst>
  <dgm:cxnLst>
    <dgm:cxn modelId="{0AF08289-7F2E-4086-9CD5-16B834B4BE6A}" type="presOf" srcId="{B687FDD8-B04A-4F17-A3F2-EBDF46DE9BD9}" destId="{0FC0233D-0BAA-4EDD-9CD0-23CC49F1D73B}" srcOrd="0" destOrd="0" presId="urn:microsoft.com/office/officeart/2005/8/layout/radial4"/>
    <dgm:cxn modelId="{ED229D9F-1B91-4F19-A2C5-F6F52D52EAC6}" type="presOf" srcId="{E25E1595-2A6E-4768-A63E-666C9E14FD14}" destId="{65F1B215-327A-478C-BAD5-47E70C4AD046}" srcOrd="0" destOrd="0" presId="urn:microsoft.com/office/officeart/2005/8/layout/radial4"/>
    <dgm:cxn modelId="{C46F9AE4-20F5-4D7D-8752-11EEA8FF8FAD}" type="presOf" srcId="{901CF0E1-D39A-4397-9CDA-73C76C163020}" destId="{B7A947CC-EEA6-4EA7-BE06-052F3092E340}" srcOrd="0" destOrd="0" presId="urn:microsoft.com/office/officeart/2005/8/layout/radial4"/>
    <dgm:cxn modelId="{BCBC5230-9E6F-46DC-B595-64DB920B3C50}" srcId="{B687FDD8-B04A-4F17-A3F2-EBDF46DE9BD9}" destId="{E25E1595-2A6E-4768-A63E-666C9E14FD14}" srcOrd="2" destOrd="0" parTransId="{522B28A8-9533-4759-9052-B883DC373A27}" sibTransId="{BC65E0D2-BE5A-4D16-A9C5-A937DCF53720}"/>
    <dgm:cxn modelId="{F4A09C3D-38B4-4D51-94A0-C145CF28E266}" type="presOf" srcId="{CE42B3A8-1DDB-48A6-B75D-13F74296C3F7}" destId="{D5F647A0-88B1-48F9-ABE5-CE1DDB289D13}" srcOrd="0" destOrd="0" presId="urn:microsoft.com/office/officeart/2005/8/layout/radial4"/>
    <dgm:cxn modelId="{CAE00A4F-07B4-44FA-9AB5-E561D9625307}" type="presOf" srcId="{884123EC-86F6-43D9-ACB6-042A162DA181}" destId="{F5C29427-85F8-4ACA-ADA9-5E3A187254F5}" srcOrd="0" destOrd="0" presId="urn:microsoft.com/office/officeart/2005/8/layout/radial4"/>
    <dgm:cxn modelId="{5D8B1BB1-66E0-4CD8-8E43-F96ADDA36CE8}" type="presOf" srcId="{522B28A8-9533-4759-9052-B883DC373A27}" destId="{62EE358F-04FE-45B2-A7D1-83BCC3F36C9D}" srcOrd="0" destOrd="0" presId="urn:microsoft.com/office/officeart/2005/8/layout/radial4"/>
    <dgm:cxn modelId="{A9771708-DB3A-49C1-9B95-318C721BE56E}" type="presOf" srcId="{FAB8ED8F-1DC1-4128-AD36-C6CF24DF3A8D}" destId="{487257CD-A752-4FB5-B786-518C556D97B5}" srcOrd="0" destOrd="0" presId="urn:microsoft.com/office/officeart/2005/8/layout/radial4"/>
    <dgm:cxn modelId="{1D07A4C3-27BD-44A5-B1FE-0B66A4F231F9}" srcId="{884123EC-86F6-43D9-ACB6-042A162DA181}" destId="{B687FDD8-B04A-4F17-A3F2-EBDF46DE9BD9}" srcOrd="0" destOrd="0" parTransId="{8C110E58-C6A7-4828-893C-226BB852D6B8}" sibTransId="{29C34436-BDA5-4877-9C3D-AF1F0AC04779}"/>
    <dgm:cxn modelId="{429D1973-6CE2-4789-BD21-798911F249BD}" type="presOf" srcId="{5241EADC-681F-4D20-AC3F-6095A563621A}" destId="{E5A9B0F1-D3B9-4C6D-9098-8BCB76E3340F}" srcOrd="0" destOrd="0" presId="urn:microsoft.com/office/officeart/2005/8/layout/radial4"/>
    <dgm:cxn modelId="{4BC96989-C016-45D1-A45A-0BF5651D56EB}" srcId="{B687FDD8-B04A-4F17-A3F2-EBDF46DE9BD9}" destId="{901CF0E1-D39A-4397-9CDA-73C76C163020}" srcOrd="1" destOrd="0" parTransId="{CE42B3A8-1DDB-48A6-B75D-13F74296C3F7}" sibTransId="{2C697EBB-6C26-4A1A-BE91-FE048C855DA6}"/>
    <dgm:cxn modelId="{7963DDB2-7EE9-416A-B6A6-A5E5CDF5FCC4}" srcId="{B687FDD8-B04A-4F17-A3F2-EBDF46DE9BD9}" destId="{FAB8ED8F-1DC1-4128-AD36-C6CF24DF3A8D}" srcOrd="0" destOrd="0" parTransId="{5241EADC-681F-4D20-AC3F-6095A563621A}" sibTransId="{5E4D9BA6-C632-4726-838E-776FA072E9B7}"/>
    <dgm:cxn modelId="{40A9ABC0-8092-4444-AD30-171A3682BB46}" type="presParOf" srcId="{F5C29427-85F8-4ACA-ADA9-5E3A187254F5}" destId="{0FC0233D-0BAA-4EDD-9CD0-23CC49F1D73B}" srcOrd="0" destOrd="0" presId="urn:microsoft.com/office/officeart/2005/8/layout/radial4"/>
    <dgm:cxn modelId="{785B0CA5-4B8F-4285-9641-BB6EF863519F}" type="presParOf" srcId="{F5C29427-85F8-4ACA-ADA9-5E3A187254F5}" destId="{E5A9B0F1-D3B9-4C6D-9098-8BCB76E3340F}" srcOrd="1" destOrd="0" presId="urn:microsoft.com/office/officeart/2005/8/layout/radial4"/>
    <dgm:cxn modelId="{582251EF-13C4-4190-BBFF-2AB81D96C2E4}" type="presParOf" srcId="{F5C29427-85F8-4ACA-ADA9-5E3A187254F5}" destId="{487257CD-A752-4FB5-B786-518C556D97B5}" srcOrd="2" destOrd="0" presId="urn:microsoft.com/office/officeart/2005/8/layout/radial4"/>
    <dgm:cxn modelId="{BB147CE3-A921-4AC8-80C0-052C66CF6FA8}" type="presParOf" srcId="{F5C29427-85F8-4ACA-ADA9-5E3A187254F5}" destId="{D5F647A0-88B1-48F9-ABE5-CE1DDB289D13}" srcOrd="3" destOrd="0" presId="urn:microsoft.com/office/officeart/2005/8/layout/radial4"/>
    <dgm:cxn modelId="{C4B0EC1D-BFB4-4E50-A93F-28355B611B69}" type="presParOf" srcId="{F5C29427-85F8-4ACA-ADA9-5E3A187254F5}" destId="{B7A947CC-EEA6-4EA7-BE06-052F3092E340}" srcOrd="4" destOrd="0" presId="urn:microsoft.com/office/officeart/2005/8/layout/radial4"/>
    <dgm:cxn modelId="{E79580A3-167C-4C19-90A6-4CC32B189615}" type="presParOf" srcId="{F5C29427-85F8-4ACA-ADA9-5E3A187254F5}" destId="{62EE358F-04FE-45B2-A7D1-83BCC3F36C9D}" srcOrd="5" destOrd="0" presId="urn:microsoft.com/office/officeart/2005/8/layout/radial4"/>
    <dgm:cxn modelId="{AE8C9328-CA3A-414A-BB42-D04336A3B90E}" type="presParOf" srcId="{F5C29427-85F8-4ACA-ADA9-5E3A187254F5}" destId="{65F1B215-327A-478C-BAD5-47E70C4AD046}" srcOrd="6" destOrd="0" presId="urn:microsoft.com/office/officeart/2005/8/layout/radial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C0233D-0BAA-4EDD-9CD0-23CC49F1D73B}">
      <dsp:nvSpPr>
        <dsp:cNvPr id="0" name=""/>
        <dsp:cNvSpPr/>
      </dsp:nvSpPr>
      <dsp:spPr>
        <a:xfrm>
          <a:off x="457203" y="1788073"/>
          <a:ext cx="4571993" cy="2204955"/>
        </a:xfrm>
        <a:prstGeom prst="ellipse">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kumimoji="1" lang="ja-JP" altLang="en-US" sz="1400" b="1" kern="1200">
              <a:latin typeface="+mj-ea"/>
              <a:ea typeface="+mj-ea"/>
            </a:rPr>
            <a:t>（目標）</a:t>
          </a:r>
          <a:endParaRPr kumimoji="1" lang="en-US" altLang="ja-JP" sz="1400" b="1" kern="1200">
            <a:latin typeface="+mj-ea"/>
            <a:ea typeface="+mj-ea"/>
          </a:endParaRPr>
        </a:p>
        <a:p>
          <a:pPr lvl="0" algn="ctr" defTabSz="622300">
            <a:lnSpc>
              <a:spcPct val="90000"/>
            </a:lnSpc>
            <a:spcBef>
              <a:spcPct val="0"/>
            </a:spcBef>
            <a:spcAft>
              <a:spcPct val="35000"/>
            </a:spcAft>
          </a:pPr>
          <a:r>
            <a:rPr kumimoji="1" lang="ja-JP" altLang="en-US" sz="1400" b="1" kern="1200">
              <a:latin typeface="+mj-ea"/>
              <a:ea typeface="+mj-ea"/>
            </a:rPr>
            <a:t>誰もが、自分の意思で円滑に移動し、</a:t>
          </a:r>
          <a:endParaRPr kumimoji="1" lang="en-US" altLang="ja-JP" sz="1400" b="1" kern="1200">
            <a:latin typeface="+mj-ea"/>
            <a:ea typeface="+mj-ea"/>
          </a:endParaRPr>
        </a:p>
        <a:p>
          <a:pPr lvl="0" algn="ctr" defTabSz="622300">
            <a:lnSpc>
              <a:spcPct val="90000"/>
            </a:lnSpc>
            <a:spcBef>
              <a:spcPct val="0"/>
            </a:spcBef>
            <a:spcAft>
              <a:spcPct val="35000"/>
            </a:spcAft>
          </a:pPr>
          <a:r>
            <a:rPr kumimoji="1" lang="ja-JP" altLang="en-US" sz="1400" b="1" kern="1200">
              <a:latin typeface="+mj-ea"/>
              <a:ea typeface="+mj-ea"/>
            </a:rPr>
            <a:t>必要な情報を入手しながら、</a:t>
          </a:r>
          <a:endParaRPr kumimoji="1" lang="en-US" altLang="ja-JP" sz="1400" b="1" kern="1200">
            <a:latin typeface="+mj-ea"/>
            <a:ea typeface="+mj-ea"/>
          </a:endParaRPr>
        </a:p>
        <a:p>
          <a:pPr lvl="0" algn="ctr" defTabSz="622300">
            <a:lnSpc>
              <a:spcPct val="90000"/>
            </a:lnSpc>
            <a:spcBef>
              <a:spcPct val="0"/>
            </a:spcBef>
            <a:spcAft>
              <a:spcPct val="35000"/>
            </a:spcAft>
          </a:pPr>
          <a:r>
            <a:rPr kumimoji="1" lang="ja-JP" altLang="en-US" sz="1400" b="1" kern="1200">
              <a:latin typeface="+mj-ea"/>
              <a:ea typeface="+mj-ea"/>
            </a:rPr>
            <a:t>あらゆる場所で活動に参加し、</a:t>
          </a:r>
          <a:endParaRPr kumimoji="1" lang="en-US" altLang="ja-JP" sz="1400" b="1" kern="1200">
            <a:latin typeface="+mj-ea"/>
            <a:ea typeface="+mj-ea"/>
          </a:endParaRPr>
        </a:p>
        <a:p>
          <a:pPr lvl="0" algn="ctr" defTabSz="622300">
            <a:lnSpc>
              <a:spcPct val="90000"/>
            </a:lnSpc>
            <a:spcBef>
              <a:spcPct val="0"/>
            </a:spcBef>
            <a:spcAft>
              <a:spcPct val="35000"/>
            </a:spcAft>
          </a:pPr>
          <a:r>
            <a:rPr kumimoji="1" lang="ja-JP" altLang="en-US" sz="1400" b="1" kern="1200">
              <a:latin typeface="+mj-ea"/>
              <a:ea typeface="+mj-ea"/>
            </a:rPr>
            <a:t>共に楽しむことができる社会</a:t>
          </a:r>
        </a:p>
      </dsp:txBody>
      <dsp:txXfrm>
        <a:off x="1126756" y="2110981"/>
        <a:ext cx="3232887" cy="1559139"/>
      </dsp:txXfrm>
    </dsp:sp>
    <dsp:sp modelId="{E5A9B0F1-D3B9-4C6D-9098-8BCB76E3340F}">
      <dsp:nvSpPr>
        <dsp:cNvPr id="0" name=""/>
        <dsp:cNvSpPr/>
      </dsp:nvSpPr>
      <dsp:spPr>
        <a:xfrm rot="13471144">
          <a:off x="652442" y="1181438"/>
          <a:ext cx="1207292" cy="493518"/>
        </a:xfrm>
        <a:prstGeom prst="leftArrow">
          <a:avLst>
            <a:gd name="adj1" fmla="val 60000"/>
            <a:gd name="adj2" fmla="val 5000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487257CD-A752-4FB5-B786-518C556D97B5}">
      <dsp:nvSpPr>
        <dsp:cNvPr id="0" name=""/>
        <dsp:cNvSpPr/>
      </dsp:nvSpPr>
      <dsp:spPr>
        <a:xfrm>
          <a:off x="-92110" y="719909"/>
          <a:ext cx="1835577" cy="570086"/>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kumimoji="1" lang="ja-JP" altLang="en-US" sz="1100" b="1" kern="1200">
              <a:latin typeface="+mj-ea"/>
              <a:ea typeface="+mj-ea"/>
            </a:rPr>
            <a:t>福祉のまちづくりで</a:t>
          </a:r>
          <a:endParaRPr kumimoji="1" lang="en-US" altLang="ja-JP" sz="1100" b="1" kern="1200">
            <a:latin typeface="+mj-ea"/>
            <a:ea typeface="+mj-ea"/>
          </a:endParaRPr>
        </a:p>
        <a:p>
          <a:pPr lvl="0" algn="ctr" defTabSz="488950">
            <a:lnSpc>
              <a:spcPct val="90000"/>
            </a:lnSpc>
            <a:spcBef>
              <a:spcPct val="0"/>
            </a:spcBef>
            <a:spcAft>
              <a:spcPct val="35000"/>
            </a:spcAft>
          </a:pPr>
          <a:r>
            <a:rPr kumimoji="1" lang="ja-JP" altLang="en-US" sz="1100" b="1" kern="1200">
              <a:latin typeface="+mj-ea"/>
              <a:ea typeface="+mj-ea"/>
            </a:rPr>
            <a:t>目指す社会像の共有</a:t>
          </a:r>
        </a:p>
      </dsp:txBody>
      <dsp:txXfrm>
        <a:off x="-75413" y="736606"/>
        <a:ext cx="1802183" cy="536692"/>
      </dsp:txXfrm>
    </dsp:sp>
    <dsp:sp modelId="{D5F647A0-88B1-48F9-ABE5-CE1DDB289D13}">
      <dsp:nvSpPr>
        <dsp:cNvPr id="0" name=""/>
        <dsp:cNvSpPr/>
      </dsp:nvSpPr>
      <dsp:spPr>
        <a:xfrm rot="16200000">
          <a:off x="2158063" y="888066"/>
          <a:ext cx="1170272" cy="493518"/>
        </a:xfrm>
        <a:prstGeom prst="leftArrow">
          <a:avLst>
            <a:gd name="adj1" fmla="val 60000"/>
            <a:gd name="adj2" fmla="val 5000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7A947CC-EEA6-4EA7-BE06-052F3092E340}">
      <dsp:nvSpPr>
        <dsp:cNvPr id="0" name=""/>
        <dsp:cNvSpPr/>
      </dsp:nvSpPr>
      <dsp:spPr>
        <a:xfrm>
          <a:off x="1825411" y="264646"/>
          <a:ext cx="1835577" cy="570086"/>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kumimoji="1" lang="ja-JP" altLang="en-US" sz="1100" b="1" kern="1200">
              <a:latin typeface="+mj-ea"/>
              <a:ea typeface="+mj-ea"/>
            </a:rPr>
            <a:t>高齢者や障害者等の</a:t>
          </a:r>
          <a:endParaRPr kumimoji="1" lang="en-US" altLang="ja-JP" sz="1100" b="1" kern="1200">
            <a:latin typeface="+mj-ea"/>
            <a:ea typeface="+mj-ea"/>
          </a:endParaRPr>
        </a:p>
        <a:p>
          <a:pPr lvl="0" algn="ctr" defTabSz="488950">
            <a:lnSpc>
              <a:spcPct val="90000"/>
            </a:lnSpc>
            <a:spcBef>
              <a:spcPct val="0"/>
            </a:spcBef>
            <a:spcAft>
              <a:spcPct val="35000"/>
            </a:spcAft>
          </a:pPr>
          <a:r>
            <a:rPr kumimoji="1" lang="ja-JP" altLang="en-US" sz="1100" b="1" kern="1200">
              <a:latin typeface="+mj-ea"/>
              <a:ea typeface="+mj-ea"/>
            </a:rPr>
            <a:t>当事者の参加と意見の反映</a:t>
          </a:r>
        </a:p>
      </dsp:txBody>
      <dsp:txXfrm>
        <a:off x="1842108" y="281343"/>
        <a:ext cx="1802183" cy="536692"/>
      </dsp:txXfrm>
    </dsp:sp>
    <dsp:sp modelId="{62EE358F-04FE-45B2-A7D1-83BCC3F36C9D}">
      <dsp:nvSpPr>
        <dsp:cNvPr id="0" name=""/>
        <dsp:cNvSpPr/>
      </dsp:nvSpPr>
      <dsp:spPr>
        <a:xfrm rot="18928856">
          <a:off x="3626665" y="1181438"/>
          <a:ext cx="1207292" cy="493518"/>
        </a:xfrm>
        <a:prstGeom prst="leftArrow">
          <a:avLst>
            <a:gd name="adj1" fmla="val 60000"/>
            <a:gd name="adj2" fmla="val 50000"/>
          </a:avLst>
        </a:prstGeom>
        <a:gradFill rotWithShape="0">
          <a:gsLst>
            <a:gs pos="0">
              <a:schemeClr val="dk2">
                <a:tint val="60000"/>
                <a:hueOff val="0"/>
                <a:satOff val="0"/>
                <a:lumOff val="0"/>
                <a:alphaOff val="0"/>
                <a:shade val="51000"/>
                <a:satMod val="130000"/>
              </a:schemeClr>
            </a:gs>
            <a:gs pos="80000">
              <a:schemeClr val="dk2">
                <a:tint val="60000"/>
                <a:hueOff val="0"/>
                <a:satOff val="0"/>
                <a:lumOff val="0"/>
                <a:alphaOff val="0"/>
                <a:shade val="93000"/>
                <a:satMod val="130000"/>
              </a:schemeClr>
            </a:gs>
            <a:gs pos="100000">
              <a:schemeClr val="dk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905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65F1B215-327A-478C-BAD5-47E70C4AD046}">
      <dsp:nvSpPr>
        <dsp:cNvPr id="0" name=""/>
        <dsp:cNvSpPr/>
      </dsp:nvSpPr>
      <dsp:spPr>
        <a:xfrm>
          <a:off x="3742932" y="719909"/>
          <a:ext cx="1835577" cy="570086"/>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kumimoji="1" lang="ja-JP" altLang="en-US" sz="1100" b="1" kern="1200">
              <a:latin typeface="+mj-ea"/>
              <a:ea typeface="+mj-ea"/>
            </a:rPr>
            <a:t>都民、事業者、行政等が</a:t>
          </a:r>
          <a:endParaRPr kumimoji="1" lang="en-US" altLang="ja-JP" sz="1100" b="1" kern="1200">
            <a:latin typeface="+mj-ea"/>
            <a:ea typeface="+mj-ea"/>
          </a:endParaRPr>
        </a:p>
        <a:p>
          <a:pPr lvl="0" algn="ctr" defTabSz="488950">
            <a:lnSpc>
              <a:spcPct val="90000"/>
            </a:lnSpc>
            <a:spcBef>
              <a:spcPct val="0"/>
            </a:spcBef>
            <a:spcAft>
              <a:spcPct val="35000"/>
            </a:spcAft>
          </a:pPr>
          <a:r>
            <a:rPr kumimoji="1" lang="ja-JP" altLang="en-US" sz="1100" b="1" kern="1200">
              <a:latin typeface="+mj-ea"/>
              <a:ea typeface="+mj-ea"/>
            </a:rPr>
            <a:t>一体となった取組の推進</a:t>
          </a:r>
        </a:p>
      </dsp:txBody>
      <dsp:txXfrm>
        <a:off x="3759629" y="736606"/>
        <a:ext cx="1802183" cy="536692"/>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0.16176</cdr:x>
      <cdr:y>0.25745</cdr:y>
    </cdr:from>
    <cdr:to>
      <cdr:x>0.41917</cdr:x>
      <cdr:y>0.34242</cdr:y>
    </cdr:to>
    <cdr:sp macro="" textlink="">
      <cdr:nvSpPr>
        <cdr:cNvPr id="6" name="正方形/長方形 5"/>
        <cdr:cNvSpPr/>
      </cdr:nvSpPr>
      <cdr:spPr>
        <a:xfrm xmlns:a="http://schemas.openxmlformats.org/drawingml/2006/main">
          <a:off x="908049" y="779320"/>
          <a:ext cx="1444922" cy="257188"/>
        </a:xfrm>
        <a:prstGeom xmlns:a="http://schemas.openxmlformats.org/drawingml/2006/main" prst="rect">
          <a:avLst/>
        </a:prstGeom>
        <a:noFill xmlns:a="http://schemas.openxmlformats.org/drawingml/2006/main"/>
        <a:ln xmlns:a="http://schemas.openxmlformats.org/drawingml/2006/main" w="6350">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ja-JP" altLang="en-US" sz="600">
              <a:solidFill>
                <a:schemeClr val="tx1"/>
              </a:solidFill>
              <a:latin typeface="+mj-ea"/>
              <a:ea typeface="+mj-ea"/>
            </a:rPr>
            <a:t>（高齢者人口（</a:t>
          </a:r>
          <a:r>
            <a:rPr lang="en-US" altLang="ja-JP" sz="600">
              <a:solidFill>
                <a:schemeClr val="tx1"/>
              </a:solidFill>
              <a:latin typeface="+mj-ea"/>
              <a:ea typeface="+mj-ea"/>
            </a:rPr>
            <a:t>65</a:t>
          </a:r>
          <a:r>
            <a:rPr lang="ja-JP" altLang="en-US" sz="600">
              <a:solidFill>
                <a:schemeClr val="tx1"/>
              </a:solidFill>
              <a:latin typeface="+mj-ea"/>
              <a:ea typeface="+mj-ea"/>
            </a:rPr>
            <a:t>歳以上）の総人口</a:t>
          </a:r>
          <a:r>
            <a:rPr lang="en-US" altLang="ja-JP" sz="600">
              <a:solidFill>
                <a:schemeClr val="tx1"/>
              </a:solidFill>
              <a:latin typeface="+mj-ea"/>
              <a:ea typeface="+mj-ea"/>
            </a:rPr>
            <a:t/>
          </a:r>
          <a:br>
            <a:rPr lang="en-US" altLang="ja-JP" sz="600">
              <a:solidFill>
                <a:schemeClr val="tx1"/>
              </a:solidFill>
              <a:latin typeface="+mj-ea"/>
              <a:ea typeface="+mj-ea"/>
            </a:rPr>
          </a:br>
          <a:r>
            <a:rPr lang="ja-JP" altLang="en-US" sz="600" baseline="0">
              <a:solidFill>
                <a:schemeClr val="tx1"/>
              </a:solidFill>
              <a:latin typeface="+mj-ea"/>
              <a:ea typeface="+mj-ea"/>
            </a:rPr>
            <a:t> </a:t>
          </a:r>
          <a:r>
            <a:rPr lang="ja-JP" altLang="en-US" sz="600">
              <a:solidFill>
                <a:schemeClr val="tx1"/>
              </a:solidFill>
              <a:latin typeface="+mj-ea"/>
              <a:ea typeface="+mj-ea"/>
            </a:rPr>
            <a:t>（年齢不詳を除く）に占める割合）</a:t>
          </a:r>
          <a:endParaRPr lang="ja-JP" sz="600">
            <a:solidFill>
              <a:schemeClr val="tx1"/>
            </a:solidFill>
            <a:latin typeface="+mj-ea"/>
            <a:ea typeface="+mj-ea"/>
          </a:endParaRPr>
        </a:p>
      </cdr:txBody>
    </cdr:sp>
  </cdr:relSizeAnchor>
  <cdr:relSizeAnchor xmlns:cdr="http://schemas.openxmlformats.org/drawingml/2006/chartDrawing">
    <cdr:from>
      <cdr:x>0.52797</cdr:x>
      <cdr:y>0.0314</cdr:y>
    </cdr:from>
    <cdr:to>
      <cdr:x>0.52797</cdr:x>
      <cdr:y>0.96191</cdr:y>
    </cdr:to>
    <cdr:cxnSp macro="">
      <cdr:nvCxnSpPr>
        <cdr:cNvPr id="10" name="直線コネクタ 9"/>
        <cdr:cNvCxnSpPr/>
      </cdr:nvCxnSpPr>
      <cdr:spPr>
        <a:xfrm xmlns:a="http://schemas.openxmlformats.org/drawingml/2006/main">
          <a:off x="3514616" y="108122"/>
          <a:ext cx="0" cy="3204062"/>
        </a:xfrm>
        <a:prstGeom xmlns:a="http://schemas.openxmlformats.org/drawingml/2006/main" prst="line">
          <a:avLst/>
        </a:prstGeom>
        <a:ln xmlns:a="http://schemas.openxmlformats.org/drawingml/2006/main" w="19050">
          <a:solidFill>
            <a:srgbClr val="FF0000"/>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0.53783</cdr:x>
      <cdr:y>0.0536</cdr:y>
    </cdr:from>
    <cdr:to>
      <cdr:x>0.61222</cdr:x>
      <cdr:y>0.17746</cdr:y>
    </cdr:to>
    <cdr:sp macro="" textlink="">
      <cdr:nvSpPr>
        <cdr:cNvPr id="11" name="右矢印 10"/>
        <cdr:cNvSpPr/>
      </cdr:nvSpPr>
      <cdr:spPr>
        <a:xfrm xmlns:a="http://schemas.openxmlformats.org/drawingml/2006/main">
          <a:off x="3580211" y="184563"/>
          <a:ext cx="495201" cy="426492"/>
        </a:xfrm>
        <a:prstGeom xmlns:a="http://schemas.openxmlformats.org/drawingml/2006/main" prst="rightArrow">
          <a:avLst/>
        </a:prstGeom>
        <a:ln xmlns:a="http://schemas.openxmlformats.org/drawingml/2006/main" w="1270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lIns="0" tIns="0" rIns="0" bIns="0"/>
        <a:lstStyle xmlns:a="http://schemas.openxmlformats.org/drawingml/2006/main"/>
        <a:p xmlns:a="http://schemas.openxmlformats.org/drawingml/2006/main">
          <a:pPr algn="ctr"/>
          <a:r>
            <a:rPr lang="ja-JP" altLang="en-US">
              <a:latin typeface="+mj-ea"/>
              <a:ea typeface="+mj-ea"/>
            </a:rPr>
            <a:t>推計</a:t>
          </a:r>
          <a:endParaRPr lang="ja-JP">
            <a:latin typeface="+mj-ea"/>
            <a:ea typeface="+mj-ea"/>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0.3961</cdr:x>
      <cdr:y>0.4465</cdr:y>
    </cdr:from>
    <cdr:to>
      <cdr:x>0.62089</cdr:x>
      <cdr:y>0.64696</cdr:y>
    </cdr:to>
    <cdr:sp macro="" textlink="">
      <cdr:nvSpPr>
        <cdr:cNvPr id="2724873" name="Text Box 9"/>
        <cdr:cNvSpPr txBox="1">
          <a:spLocks xmlns:a="http://schemas.openxmlformats.org/drawingml/2006/main" noChangeArrowheads="1"/>
        </cdr:cNvSpPr>
      </cdr:nvSpPr>
      <cdr:spPr bwMode="auto">
        <a:xfrm xmlns:a="http://schemas.openxmlformats.org/drawingml/2006/main">
          <a:off x="1509141" y="1318395"/>
          <a:ext cx="856450" cy="59190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27432" bIns="18288" anchor="ctr" upright="1"/>
        <a:lstStyle xmlns:a="http://schemas.openxmlformats.org/drawingml/2006/main"/>
        <a:p xmlns:a="http://schemas.openxmlformats.org/drawingml/2006/main">
          <a:pPr algn="ctr" rtl="0">
            <a:lnSpc>
              <a:spcPts val="1100"/>
            </a:lnSpc>
            <a:defRPr sz="1000"/>
          </a:pPr>
          <a:r>
            <a:rPr lang="ja-JP" altLang="en-US" sz="1000" b="0" i="0" u="none" strike="noStrike" baseline="0">
              <a:solidFill>
                <a:srgbClr val="000000"/>
              </a:solidFill>
              <a:latin typeface="ＭＳ Ｐゴシック"/>
              <a:ea typeface="ＭＳ Ｐゴシック"/>
            </a:rPr>
            <a:t>100%</a:t>
          </a:r>
        </a:p>
        <a:p xmlns:a="http://schemas.openxmlformats.org/drawingml/2006/main">
          <a:pPr algn="ctr" rtl="0">
            <a:lnSpc>
              <a:spcPts val="1100"/>
            </a:lnSpc>
            <a:defRPr sz="1000"/>
          </a:pPr>
          <a:r>
            <a:rPr lang="ja-JP" altLang="en-US" sz="1000" b="0" i="0" u="none" strike="noStrike" baseline="0">
              <a:solidFill>
                <a:srgbClr val="000000"/>
              </a:solidFill>
              <a:latin typeface="ＭＳ Ｐゴシック"/>
              <a:ea typeface="ＭＳ Ｐゴシック"/>
            </a:rPr>
            <a:t>（</a:t>
          </a:r>
          <a:r>
            <a:rPr lang="en-US" altLang="ja-JP" sz="1000" b="0" i="0" u="none" strike="noStrike" baseline="0">
              <a:solidFill>
                <a:srgbClr val="000000"/>
              </a:solidFill>
              <a:latin typeface="ＭＳ Ｐゴシック"/>
              <a:ea typeface="ＭＳ Ｐゴシック"/>
            </a:rPr>
            <a:t>5,944</a:t>
          </a:r>
          <a:r>
            <a:rPr lang="ja-JP" altLang="en-US" sz="1000" b="0" i="0" u="none" strike="noStrike" baseline="0">
              <a:solidFill>
                <a:srgbClr val="000000"/>
              </a:solidFill>
              <a:latin typeface="ＭＳ Ｐゴシック"/>
              <a:ea typeface="ＭＳ Ｐゴシック"/>
            </a:rPr>
            <a:t>人)</a:t>
          </a:r>
        </a:p>
      </cdr:txBody>
    </cdr:sp>
  </cdr:relSizeAnchor>
  <cdr:relSizeAnchor xmlns:cdr="http://schemas.openxmlformats.org/drawingml/2006/chartDrawing">
    <cdr:from>
      <cdr:x>0.24</cdr:x>
      <cdr:y>0.31452</cdr:y>
    </cdr:from>
    <cdr:to>
      <cdr:x>0.37125</cdr:x>
      <cdr:y>0.31935</cdr:y>
    </cdr:to>
    <cdr:cxnSp macro="">
      <cdr:nvCxnSpPr>
        <cdr:cNvPr id="3" name="直線コネクタ 2"/>
        <cdr:cNvCxnSpPr/>
      </cdr:nvCxnSpPr>
      <cdr:spPr bwMode="auto">
        <a:xfrm xmlns:a="http://schemas.openxmlformats.org/drawingml/2006/main" flipH="1" flipV="1">
          <a:off x="914400" y="928688"/>
          <a:ext cx="500063" cy="14287"/>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0.5</cdr:x>
      <cdr:y>0.15161</cdr:y>
    </cdr:from>
    <cdr:to>
      <cdr:x>0.5</cdr:x>
      <cdr:y>0.25806</cdr:y>
    </cdr:to>
    <cdr:cxnSp macro="">
      <cdr:nvCxnSpPr>
        <cdr:cNvPr id="6" name="直線コネクタ 5"/>
        <cdr:cNvCxnSpPr/>
      </cdr:nvCxnSpPr>
      <cdr:spPr bwMode="auto">
        <a:xfrm xmlns:a="http://schemas.openxmlformats.org/drawingml/2006/main" flipH="1" flipV="1">
          <a:off x="1905000" y="447675"/>
          <a:ext cx="1" cy="314325"/>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0.73653</cdr:x>
      <cdr:y>0.48522</cdr:y>
    </cdr:from>
    <cdr:to>
      <cdr:x>0.78371</cdr:x>
      <cdr:y>0.5669</cdr:y>
    </cdr:to>
    <cdr:cxnSp macro="">
      <cdr:nvCxnSpPr>
        <cdr:cNvPr id="12" name="直線コネクタ 11"/>
        <cdr:cNvCxnSpPr/>
      </cdr:nvCxnSpPr>
      <cdr:spPr bwMode="auto">
        <a:xfrm xmlns:a="http://schemas.openxmlformats.org/drawingml/2006/main" flipH="1">
          <a:off x="3204943" y="1486952"/>
          <a:ext cx="205298" cy="250309"/>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0.595</cdr:x>
      <cdr:y>0.22742</cdr:y>
    </cdr:from>
    <cdr:to>
      <cdr:x>0.765</cdr:x>
      <cdr:y>0.28065</cdr:y>
    </cdr:to>
    <cdr:cxnSp macro="">
      <cdr:nvCxnSpPr>
        <cdr:cNvPr id="19" name="直線コネクタ 18"/>
        <cdr:cNvCxnSpPr/>
      </cdr:nvCxnSpPr>
      <cdr:spPr bwMode="auto">
        <a:xfrm xmlns:a="http://schemas.openxmlformats.org/drawingml/2006/main" flipV="1">
          <a:off x="2266950" y="671513"/>
          <a:ext cx="647700" cy="157163"/>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0.25086</cdr:x>
      <cdr:y>0.65619</cdr:y>
    </cdr:from>
    <cdr:to>
      <cdr:x>0.30711</cdr:x>
      <cdr:y>0.66748</cdr:y>
    </cdr:to>
    <cdr:cxnSp macro="">
      <cdr:nvCxnSpPr>
        <cdr:cNvPr id="15" name="直線コネクタ 14"/>
        <cdr:cNvCxnSpPr/>
      </cdr:nvCxnSpPr>
      <cdr:spPr bwMode="auto">
        <a:xfrm xmlns:a="http://schemas.openxmlformats.org/drawingml/2006/main">
          <a:off x="1091594" y="2010908"/>
          <a:ext cx="244765" cy="34599"/>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0.40625</cdr:x>
      <cdr:y>0.16936</cdr:y>
    </cdr:from>
    <cdr:to>
      <cdr:x>0.45375</cdr:x>
      <cdr:y>0.27097</cdr:y>
    </cdr:to>
    <cdr:cxnSp macro="">
      <cdr:nvCxnSpPr>
        <cdr:cNvPr id="18" name="直線コネクタ 17"/>
        <cdr:cNvCxnSpPr/>
      </cdr:nvCxnSpPr>
      <cdr:spPr bwMode="auto">
        <a:xfrm xmlns:a="http://schemas.openxmlformats.org/drawingml/2006/main" flipH="1" flipV="1">
          <a:off x="1547813" y="500063"/>
          <a:ext cx="180975" cy="300037"/>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userShapes>
</file>

<file path=word/drawings/drawing11.xml><?xml version="1.0" encoding="utf-8"?>
<c:userShapes xmlns:c="http://schemas.openxmlformats.org/drawingml/2006/chart">
  <cdr:relSizeAnchor xmlns:cdr="http://schemas.openxmlformats.org/drawingml/2006/chartDrawing">
    <cdr:from>
      <cdr:x>0.36384</cdr:x>
      <cdr:y>0.44296</cdr:y>
    </cdr:from>
    <cdr:to>
      <cdr:x>0.54462</cdr:x>
      <cdr:y>0.63367</cdr:y>
    </cdr:to>
    <cdr:sp macro="" textlink="">
      <cdr:nvSpPr>
        <cdr:cNvPr id="2724873" name="Text Box 9"/>
        <cdr:cNvSpPr txBox="1">
          <a:spLocks xmlns:a="http://schemas.openxmlformats.org/drawingml/2006/main" noChangeArrowheads="1"/>
        </cdr:cNvSpPr>
      </cdr:nvSpPr>
      <cdr:spPr bwMode="auto">
        <a:xfrm xmlns:a="http://schemas.openxmlformats.org/drawingml/2006/main">
          <a:off x="1514474" y="1371238"/>
          <a:ext cx="752475" cy="59036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27432" bIns="18288" anchor="ctr" upright="1"/>
        <a:lstStyle xmlns:a="http://schemas.openxmlformats.org/drawingml/2006/main"/>
        <a:p xmlns:a="http://schemas.openxmlformats.org/drawingml/2006/main">
          <a:pPr algn="ctr" rtl="0">
            <a:defRPr sz="1000"/>
          </a:pPr>
          <a:r>
            <a:rPr lang="ja-JP" altLang="en-US" sz="1000" b="0" i="0" u="none" strike="noStrike" baseline="0">
              <a:solidFill>
                <a:srgbClr val="000000"/>
              </a:solidFill>
              <a:latin typeface="ＭＳ Ｐゴシック"/>
              <a:ea typeface="ＭＳ Ｐゴシック"/>
            </a:rPr>
            <a:t>100%</a:t>
          </a:r>
        </a:p>
        <a:p xmlns:a="http://schemas.openxmlformats.org/drawingml/2006/main">
          <a:pPr algn="ctr" rtl="0">
            <a:defRPr sz="1000"/>
          </a:pPr>
          <a:r>
            <a:rPr lang="ja-JP" altLang="en-US" sz="1000" b="0" i="0" u="none" strike="noStrike" baseline="0">
              <a:solidFill>
                <a:srgbClr val="000000"/>
              </a:solidFill>
              <a:latin typeface="ＭＳ Ｐゴシック"/>
              <a:ea typeface="ＭＳ Ｐゴシック"/>
            </a:rPr>
            <a:t>（</a:t>
          </a:r>
          <a:r>
            <a:rPr lang="en-US" altLang="ja-JP" sz="1000" b="0" i="0" u="none" strike="noStrike" baseline="0">
              <a:solidFill>
                <a:srgbClr val="000000"/>
              </a:solidFill>
              <a:latin typeface="ＭＳ Ｐゴシック"/>
              <a:ea typeface="ＭＳ Ｐゴシック"/>
            </a:rPr>
            <a:t>2,749</a:t>
          </a:r>
          <a:r>
            <a:rPr lang="ja-JP" altLang="en-US" sz="1000" b="0" i="0" u="none" strike="noStrike" baseline="0">
              <a:solidFill>
                <a:srgbClr val="000000"/>
              </a:solidFill>
              <a:latin typeface="ＭＳ Ｐゴシック"/>
              <a:ea typeface="ＭＳ Ｐゴシック"/>
            </a:rPr>
            <a:t>人)</a:t>
          </a:r>
        </a:p>
      </cdr:txBody>
    </cdr:sp>
  </cdr:relSizeAnchor>
  <cdr:relSizeAnchor xmlns:cdr="http://schemas.openxmlformats.org/drawingml/2006/chartDrawing">
    <cdr:from>
      <cdr:x>0.254</cdr:x>
      <cdr:y>0.28615</cdr:y>
    </cdr:from>
    <cdr:to>
      <cdr:x>0.2929</cdr:x>
      <cdr:y>0.33539</cdr:y>
    </cdr:to>
    <cdr:cxnSp macro="">
      <cdr:nvCxnSpPr>
        <cdr:cNvPr id="3" name="直線コネクタ 2"/>
        <cdr:cNvCxnSpPr/>
      </cdr:nvCxnSpPr>
      <cdr:spPr bwMode="auto">
        <a:xfrm xmlns:a="http://schemas.openxmlformats.org/drawingml/2006/main" flipH="1" flipV="1">
          <a:off x="1057274" y="885825"/>
          <a:ext cx="161914" cy="152402"/>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0.43936</cdr:x>
      <cdr:y>0.16923</cdr:y>
    </cdr:from>
    <cdr:to>
      <cdr:x>0.44118</cdr:x>
      <cdr:y>0.2491</cdr:y>
    </cdr:to>
    <cdr:cxnSp macro="">
      <cdr:nvCxnSpPr>
        <cdr:cNvPr id="6" name="直線コネクタ 5"/>
        <cdr:cNvCxnSpPr/>
      </cdr:nvCxnSpPr>
      <cdr:spPr bwMode="auto">
        <a:xfrm xmlns:a="http://schemas.openxmlformats.org/drawingml/2006/main" flipH="1" flipV="1">
          <a:off x="1828799" y="523875"/>
          <a:ext cx="7580" cy="247247"/>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0.38444</cdr:x>
      <cdr:y>0.17846</cdr:y>
    </cdr:from>
    <cdr:to>
      <cdr:x>0.41434</cdr:x>
      <cdr:y>0.25352</cdr:y>
    </cdr:to>
    <cdr:cxnSp macro="">
      <cdr:nvCxnSpPr>
        <cdr:cNvPr id="12" name="直線コネクタ 11"/>
        <cdr:cNvCxnSpPr/>
      </cdr:nvCxnSpPr>
      <cdr:spPr bwMode="auto">
        <a:xfrm xmlns:a="http://schemas.openxmlformats.org/drawingml/2006/main" flipH="1" flipV="1">
          <a:off x="1600199" y="552450"/>
          <a:ext cx="124440" cy="232356"/>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0.28604</cdr:x>
      <cdr:y>0.78154</cdr:y>
    </cdr:from>
    <cdr:to>
      <cdr:x>0.32037</cdr:x>
      <cdr:y>0.84</cdr:y>
    </cdr:to>
    <cdr:cxnSp macro="">
      <cdr:nvCxnSpPr>
        <cdr:cNvPr id="19" name="直線コネクタ 18"/>
        <cdr:cNvCxnSpPr/>
      </cdr:nvCxnSpPr>
      <cdr:spPr bwMode="auto">
        <a:xfrm xmlns:a="http://schemas.openxmlformats.org/drawingml/2006/main" flipV="1">
          <a:off x="1190634" y="2419350"/>
          <a:ext cx="142866" cy="180985"/>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0.62014</cdr:x>
      <cdr:y>0.2948</cdr:y>
    </cdr:from>
    <cdr:to>
      <cdr:x>0.6683</cdr:x>
      <cdr:y>0.33846</cdr:y>
    </cdr:to>
    <cdr:cxnSp macro="">
      <cdr:nvCxnSpPr>
        <cdr:cNvPr id="15" name="直線コネクタ 14"/>
        <cdr:cNvCxnSpPr/>
      </cdr:nvCxnSpPr>
      <cdr:spPr bwMode="auto">
        <a:xfrm xmlns:a="http://schemas.openxmlformats.org/drawingml/2006/main" flipV="1">
          <a:off x="2581275" y="912591"/>
          <a:ext cx="200473" cy="135159"/>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0.18307</cdr:x>
      <cdr:y>0.56</cdr:y>
    </cdr:from>
    <cdr:to>
      <cdr:x>0.23112</cdr:x>
      <cdr:y>0.56</cdr:y>
    </cdr:to>
    <cdr:cxnSp macro="">
      <cdr:nvCxnSpPr>
        <cdr:cNvPr id="18" name="直線コネクタ 17"/>
        <cdr:cNvCxnSpPr/>
      </cdr:nvCxnSpPr>
      <cdr:spPr bwMode="auto">
        <a:xfrm xmlns:a="http://schemas.openxmlformats.org/drawingml/2006/main" flipV="1">
          <a:off x="761999" y="1733542"/>
          <a:ext cx="200014" cy="8"/>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userShapes>
</file>

<file path=word/drawings/drawing2.xml><?xml version="1.0" encoding="utf-8"?>
<c:userShapes xmlns:c="http://schemas.openxmlformats.org/drawingml/2006/chart">
  <cdr:relSizeAnchor xmlns:cdr="http://schemas.openxmlformats.org/drawingml/2006/chartDrawing">
    <cdr:from>
      <cdr:x>0.0875</cdr:x>
      <cdr:y>0.03819</cdr:y>
    </cdr:from>
    <cdr:to>
      <cdr:x>0.2</cdr:x>
      <cdr:y>0.10075</cdr:y>
    </cdr:to>
    <cdr:sp macro="" textlink="">
      <cdr:nvSpPr>
        <cdr:cNvPr id="2" name="テキスト ボックス 1"/>
        <cdr:cNvSpPr txBox="1"/>
      </cdr:nvSpPr>
      <cdr:spPr>
        <a:xfrm xmlns:a="http://schemas.openxmlformats.org/drawingml/2006/main">
          <a:off x="400050" y="97499"/>
          <a:ext cx="514350" cy="159676"/>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ja-JP" altLang="en-US" sz="1000">
              <a:latin typeface="HGSｺﾞｼｯｸM" panose="020B0600000000000000" pitchFamily="50" charset="-128"/>
              <a:ea typeface="HGSｺﾞｼｯｸM" panose="020B0600000000000000" pitchFamily="50" charset="-128"/>
            </a:rPr>
            <a:t>（万人）</a:t>
          </a:r>
        </a:p>
      </cdr:txBody>
    </cdr:sp>
  </cdr:relSizeAnchor>
  <cdr:relSizeAnchor xmlns:cdr="http://schemas.openxmlformats.org/drawingml/2006/chartDrawing">
    <cdr:from>
      <cdr:x>0.30625</cdr:x>
      <cdr:y>0.43056</cdr:y>
    </cdr:from>
    <cdr:to>
      <cdr:x>0.51458</cdr:x>
      <cdr:y>0.6844</cdr:y>
    </cdr:to>
    <cdr:sp macro="" textlink="">
      <cdr:nvSpPr>
        <cdr:cNvPr id="3" name="円形吹き出し 2"/>
        <cdr:cNvSpPr/>
      </cdr:nvSpPr>
      <cdr:spPr>
        <a:xfrm xmlns:a="http://schemas.openxmlformats.org/drawingml/2006/main">
          <a:off x="1400175" y="1099078"/>
          <a:ext cx="952500" cy="648000"/>
        </a:xfrm>
        <a:prstGeom xmlns:a="http://schemas.openxmlformats.org/drawingml/2006/main" prst="wedgeEllipseCallout">
          <a:avLst>
            <a:gd name="adj1" fmla="val -62833"/>
            <a:gd name="adj2" fmla="val 57738"/>
          </a:avLst>
        </a:prstGeom>
        <a:ln xmlns:a="http://schemas.openxmlformats.org/drawingml/2006/main" w="635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lIns="0" tIns="0" rIns="0" bIns="0" anchor="ctr"/>
        <a:lstStyle xmlns:a="http://schemas.openxmlformats.org/drawingml/2006/main"/>
        <a:p xmlns:a="http://schemas.openxmlformats.org/drawingml/2006/main">
          <a:pPr algn="ctr">
            <a:lnSpc>
              <a:spcPts val="1200"/>
            </a:lnSpc>
          </a:pPr>
          <a:r>
            <a:rPr lang="en-US" altLang="ja-JP" sz="1000">
              <a:latin typeface="HGSｺﾞｼｯｸM" panose="020B0600000000000000" pitchFamily="50" charset="-128"/>
              <a:ea typeface="HGSｺﾞｼｯｸM" panose="020B0600000000000000" pitchFamily="50" charset="-128"/>
            </a:rPr>
            <a:t>65</a:t>
          </a:r>
          <a:r>
            <a:rPr lang="ja-JP" altLang="en-US" sz="1000">
              <a:latin typeface="HGSｺﾞｼｯｸM" panose="020B0600000000000000" pitchFamily="50" charset="-128"/>
              <a:ea typeface="HGSｺﾞｼｯｸM" panose="020B0600000000000000" pitchFamily="50" charset="-128"/>
            </a:rPr>
            <a:t>歳以上</a:t>
          </a:r>
          <a:endParaRPr lang="en-US" altLang="ja-JP" sz="1000">
            <a:latin typeface="HGSｺﾞｼｯｸM" panose="020B0600000000000000" pitchFamily="50" charset="-128"/>
            <a:ea typeface="HGSｺﾞｼｯｸM" panose="020B0600000000000000" pitchFamily="50" charset="-128"/>
          </a:endParaRPr>
        </a:p>
        <a:p xmlns:a="http://schemas.openxmlformats.org/drawingml/2006/main">
          <a:pPr algn="ctr">
            <a:lnSpc>
              <a:spcPts val="1200"/>
            </a:lnSpc>
          </a:pPr>
          <a:r>
            <a:rPr lang="ja-JP" altLang="en-US" sz="1000">
              <a:latin typeface="HGSｺﾞｼｯｸM" panose="020B0600000000000000" pitchFamily="50" charset="-128"/>
              <a:ea typeface="HGSｺﾞｼｯｸM" panose="020B0600000000000000" pitchFamily="50" charset="-128"/>
            </a:rPr>
            <a:t>人口の</a:t>
          </a:r>
          <a:endParaRPr lang="en-US" altLang="ja-JP" sz="1000">
            <a:latin typeface="HGSｺﾞｼｯｸM" panose="020B0600000000000000" pitchFamily="50" charset="-128"/>
            <a:ea typeface="HGSｺﾞｼｯｸM" panose="020B0600000000000000" pitchFamily="50" charset="-128"/>
          </a:endParaRPr>
        </a:p>
        <a:p xmlns:a="http://schemas.openxmlformats.org/drawingml/2006/main">
          <a:pPr algn="ctr">
            <a:lnSpc>
              <a:spcPts val="1200"/>
            </a:lnSpc>
          </a:pPr>
          <a:r>
            <a:rPr lang="en-US" altLang="ja-JP" sz="1000">
              <a:latin typeface="HGSｺﾞｼｯｸM" panose="020B0600000000000000" pitchFamily="50" charset="-128"/>
              <a:ea typeface="HGSｺﾞｼｯｸM" panose="020B0600000000000000" pitchFamily="50" charset="-128"/>
            </a:rPr>
            <a:t>13.8%</a:t>
          </a:r>
          <a:endParaRPr lang="ja-JP" sz="1000">
            <a:latin typeface="HGSｺﾞｼｯｸM" panose="020B0600000000000000" pitchFamily="50" charset="-128"/>
            <a:ea typeface="HGSｺﾞｼｯｸM" panose="020B0600000000000000" pitchFamily="50" charset="-128"/>
          </a:endParaRPr>
        </a:p>
      </cdr:txBody>
    </cdr:sp>
  </cdr:relSizeAnchor>
  <cdr:relSizeAnchor xmlns:cdr="http://schemas.openxmlformats.org/drawingml/2006/chartDrawing">
    <cdr:from>
      <cdr:x>0.72986</cdr:x>
      <cdr:y>0.22338</cdr:y>
    </cdr:from>
    <cdr:to>
      <cdr:x>0.93819</cdr:x>
      <cdr:y>0.47723</cdr:y>
    </cdr:to>
    <cdr:sp macro="" textlink="">
      <cdr:nvSpPr>
        <cdr:cNvPr id="4" name="円形吹き出し 3"/>
        <cdr:cNvSpPr/>
      </cdr:nvSpPr>
      <cdr:spPr>
        <a:xfrm xmlns:a="http://schemas.openxmlformats.org/drawingml/2006/main">
          <a:off x="3336925" y="570220"/>
          <a:ext cx="952500" cy="648000"/>
        </a:xfrm>
        <a:prstGeom xmlns:a="http://schemas.openxmlformats.org/drawingml/2006/main" prst="wedgeEllipseCallout">
          <a:avLst>
            <a:gd name="adj1" fmla="val -62833"/>
            <a:gd name="adj2" fmla="val 57738"/>
          </a:avLst>
        </a:prstGeom>
        <a:ln xmlns:a="http://schemas.openxmlformats.org/drawingml/2006/main" w="635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lIns="0" tIns="0" rIns="0" bIns="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lnSpc>
              <a:spcPts val="1200"/>
            </a:lnSpc>
          </a:pPr>
          <a:r>
            <a:rPr lang="en-US" altLang="ja-JP" sz="1000">
              <a:latin typeface="HGSｺﾞｼｯｸM" panose="020B0600000000000000" pitchFamily="50" charset="-128"/>
              <a:ea typeface="HGSｺﾞｼｯｸM" panose="020B0600000000000000" pitchFamily="50" charset="-128"/>
            </a:rPr>
            <a:t>65</a:t>
          </a:r>
          <a:r>
            <a:rPr lang="ja-JP" altLang="en-US" sz="1000">
              <a:latin typeface="HGSｺﾞｼｯｸM" panose="020B0600000000000000" pitchFamily="50" charset="-128"/>
              <a:ea typeface="HGSｺﾞｼｯｸM" panose="020B0600000000000000" pitchFamily="50" charset="-128"/>
            </a:rPr>
            <a:t>歳以上</a:t>
          </a:r>
          <a:endParaRPr lang="en-US" altLang="ja-JP" sz="1000">
            <a:latin typeface="HGSｺﾞｼｯｸM" panose="020B0600000000000000" pitchFamily="50" charset="-128"/>
            <a:ea typeface="HGSｺﾞｼｯｸM" panose="020B0600000000000000" pitchFamily="50" charset="-128"/>
          </a:endParaRPr>
        </a:p>
        <a:p xmlns:a="http://schemas.openxmlformats.org/drawingml/2006/main">
          <a:pPr algn="ctr">
            <a:lnSpc>
              <a:spcPts val="1200"/>
            </a:lnSpc>
          </a:pPr>
          <a:r>
            <a:rPr lang="ja-JP" altLang="en-US" sz="1000">
              <a:latin typeface="HGSｺﾞｼｯｸM" panose="020B0600000000000000" pitchFamily="50" charset="-128"/>
              <a:ea typeface="HGSｺﾞｼｯｸM" panose="020B0600000000000000" pitchFamily="50" charset="-128"/>
            </a:rPr>
            <a:t>人口の</a:t>
          </a:r>
          <a:endParaRPr lang="en-US" altLang="ja-JP" sz="1000">
            <a:latin typeface="HGSｺﾞｼｯｸM" panose="020B0600000000000000" pitchFamily="50" charset="-128"/>
            <a:ea typeface="HGSｺﾞｼｯｸM" panose="020B0600000000000000" pitchFamily="50" charset="-128"/>
          </a:endParaRPr>
        </a:p>
        <a:p xmlns:a="http://schemas.openxmlformats.org/drawingml/2006/main">
          <a:pPr algn="ctr">
            <a:lnSpc>
              <a:spcPts val="1200"/>
            </a:lnSpc>
          </a:pPr>
          <a:r>
            <a:rPr lang="en-US" altLang="ja-JP" sz="1000">
              <a:latin typeface="HGSｺﾞｼｯｸM" panose="020B0600000000000000" pitchFamily="50" charset="-128"/>
              <a:ea typeface="HGSｺﾞｼｯｸM" panose="020B0600000000000000" pitchFamily="50" charset="-128"/>
            </a:rPr>
            <a:t>17.2%</a:t>
          </a:r>
          <a:endParaRPr lang="ja-JP" sz="1000">
            <a:latin typeface="HGSｺﾞｼｯｸM" panose="020B0600000000000000" pitchFamily="50" charset="-128"/>
            <a:ea typeface="HGSｺﾞｼｯｸM" panose="020B0600000000000000" pitchFamily="50" charset="-128"/>
          </a:endParaRPr>
        </a:p>
      </cdr:txBody>
    </cdr:sp>
  </cdr:relSizeAnchor>
  <cdr:relSizeAnchor xmlns:cdr="http://schemas.openxmlformats.org/drawingml/2006/chartDrawing">
    <cdr:from>
      <cdr:x>0.3125</cdr:x>
      <cdr:y>0.08955</cdr:y>
    </cdr:from>
    <cdr:to>
      <cdr:x>0.49375</cdr:x>
      <cdr:y>0.19403</cdr:y>
    </cdr:to>
    <cdr:sp macro="" textlink="">
      <cdr:nvSpPr>
        <cdr:cNvPr id="5" name="テキスト ボックス 4"/>
        <cdr:cNvSpPr txBox="1"/>
      </cdr:nvSpPr>
      <cdr:spPr>
        <a:xfrm xmlns:a="http://schemas.openxmlformats.org/drawingml/2006/main">
          <a:off x="1428749" y="228600"/>
          <a:ext cx="828675" cy="266700"/>
        </a:xfrm>
        <a:prstGeom xmlns:a="http://schemas.openxmlformats.org/drawingml/2006/main" prst="foldedCorner">
          <a:avLst/>
        </a:prstGeom>
        <a:ln xmlns:a="http://schemas.openxmlformats.org/drawingml/2006/main">
          <a:solidFill>
            <a:schemeClr val="tx1"/>
          </a:solidFill>
        </a:ln>
      </cdr:spPr>
      <cdr:txBody>
        <a:bodyPr xmlns:a="http://schemas.openxmlformats.org/drawingml/2006/main" vertOverflow="clip" wrap="square" lIns="0" tIns="0" rIns="0" bIns="0" rtlCol="0" anchor="b"/>
        <a:lstStyle xmlns:a="http://schemas.openxmlformats.org/drawingml/2006/main"/>
        <a:p xmlns:a="http://schemas.openxmlformats.org/drawingml/2006/main">
          <a:pPr algn="ctr"/>
          <a:r>
            <a:rPr lang="ja-JP" altLang="en-US" sz="1100" b="1">
              <a:latin typeface="HGSｺﾞｼｯｸM" panose="020B0600000000000000" pitchFamily="50" charset="-128"/>
              <a:ea typeface="HGSｺﾞｼｯｸM" panose="020B0600000000000000" pitchFamily="50" charset="-128"/>
            </a:rPr>
            <a:t>約</a:t>
          </a:r>
          <a:r>
            <a:rPr lang="en-US" altLang="ja-JP" sz="1100" b="1">
              <a:latin typeface="HGSｺﾞｼｯｸM" panose="020B0600000000000000" pitchFamily="50" charset="-128"/>
              <a:ea typeface="HGSｺﾞｼｯｸM" panose="020B0600000000000000" pitchFamily="50" charset="-128"/>
            </a:rPr>
            <a:t>1.4</a:t>
          </a:r>
          <a:r>
            <a:rPr lang="ja-JP" altLang="en-US" sz="1100" b="1">
              <a:latin typeface="HGSｺﾞｼｯｸM" panose="020B0600000000000000" pitchFamily="50" charset="-128"/>
              <a:ea typeface="HGSｺﾞｼｯｸM" panose="020B0600000000000000" pitchFamily="50" charset="-128"/>
            </a:rPr>
            <a:t>倍</a:t>
          </a:r>
        </a:p>
      </cdr:txBody>
    </cdr:sp>
  </cdr:relSizeAnchor>
</c:userShapes>
</file>

<file path=word/drawings/drawing3.xml><?xml version="1.0" encoding="utf-8"?>
<c:userShapes xmlns:c="http://schemas.openxmlformats.org/drawingml/2006/chart">
  <cdr:relSizeAnchor xmlns:cdr="http://schemas.openxmlformats.org/drawingml/2006/chartDrawing">
    <cdr:from>
      <cdr:x>0.02292</cdr:x>
      <cdr:y>0</cdr:y>
    </cdr:from>
    <cdr:to>
      <cdr:x>0.09877</cdr:x>
      <cdr:y>0.0519</cdr:y>
    </cdr:to>
    <cdr:sp macro="" textlink="">
      <cdr:nvSpPr>
        <cdr:cNvPr id="2" name="テキスト ボックス 1"/>
        <cdr:cNvSpPr txBox="1"/>
      </cdr:nvSpPr>
      <cdr:spPr>
        <a:xfrm xmlns:a="http://schemas.openxmlformats.org/drawingml/2006/main">
          <a:off x="123782" y="0"/>
          <a:ext cx="409617" cy="142875"/>
        </a:xfrm>
        <a:prstGeom xmlns:a="http://schemas.openxmlformats.org/drawingml/2006/main" prst="rect">
          <a:avLst/>
        </a:prstGeom>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ja-JP" sz="700" spc="0" baseline="0">
              <a:latin typeface="MS UI Gothic" pitchFamily="50" charset="-128"/>
              <a:ea typeface="MS UI Gothic" pitchFamily="50" charset="-128"/>
            </a:rPr>
            <a:t>(</a:t>
          </a:r>
          <a:r>
            <a:rPr lang="ja-JP" altLang="en-US" sz="700" spc="0" baseline="0">
              <a:latin typeface="MS UI Gothic" pitchFamily="50" charset="-128"/>
              <a:ea typeface="MS UI Gothic" pitchFamily="50" charset="-128"/>
            </a:rPr>
            <a:t>万人</a:t>
          </a:r>
          <a:r>
            <a:rPr lang="en-US" altLang="ja-JP" sz="700" spc="0" baseline="0">
              <a:latin typeface="MS UI Gothic" pitchFamily="50" charset="-128"/>
              <a:ea typeface="MS UI Gothic" pitchFamily="50" charset="-128"/>
            </a:rPr>
            <a:t>)</a:t>
          </a:r>
          <a:endParaRPr lang="ja-JP" altLang="en-US" sz="700" spc="0" baseline="0">
            <a:latin typeface="MS UI Gothic" pitchFamily="50" charset="-128"/>
            <a:ea typeface="MS UI Gothic" pitchFamily="50" charset="-128"/>
          </a:endParaRPr>
        </a:p>
      </cdr:txBody>
    </cdr:sp>
  </cdr:relSizeAnchor>
  <cdr:relSizeAnchor xmlns:cdr="http://schemas.openxmlformats.org/drawingml/2006/chartDrawing">
    <cdr:from>
      <cdr:x>0.8173</cdr:x>
      <cdr:y>0.92028</cdr:y>
    </cdr:from>
    <cdr:to>
      <cdr:x>0.99667</cdr:x>
      <cdr:y>0.99652</cdr:y>
    </cdr:to>
    <cdr:sp macro="" textlink="">
      <cdr:nvSpPr>
        <cdr:cNvPr id="4" name="テキスト ボックス 1"/>
        <cdr:cNvSpPr txBox="1"/>
      </cdr:nvSpPr>
      <cdr:spPr>
        <a:xfrm xmlns:a="http://schemas.openxmlformats.org/drawingml/2006/main">
          <a:off x="4551801" y="2515747"/>
          <a:ext cx="820299" cy="208415"/>
        </a:xfrm>
        <a:prstGeom xmlns:a="http://schemas.openxmlformats.org/drawingml/2006/main" prst="rect">
          <a:avLst/>
        </a:prstGeom>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ja-JP" altLang="en-US" sz="800" spc="-100" baseline="0">
              <a:latin typeface="MS UI Gothic" pitchFamily="50" charset="-128"/>
              <a:ea typeface="MS UI Gothic" pitchFamily="50" charset="-128"/>
            </a:rPr>
            <a:t>（</a:t>
          </a:r>
          <a:r>
            <a:rPr lang="ja-JP" altLang="en-US" sz="800" spc="0" baseline="0">
              <a:latin typeface="MS UI Gothic" pitchFamily="50" charset="-128"/>
              <a:ea typeface="MS UI Gothic" pitchFamily="50" charset="-128"/>
            </a:rPr>
            <a:t>年</a:t>
          </a:r>
          <a:r>
            <a:rPr lang="en-US" altLang="ja-JP" sz="800" spc="-100" baseline="0">
              <a:latin typeface="MS UI Gothic" pitchFamily="50" charset="-128"/>
              <a:ea typeface="MS UI Gothic" pitchFamily="50" charset="-128"/>
            </a:rPr>
            <a:t>)</a:t>
          </a:r>
          <a:endParaRPr lang="ja-JP" altLang="en-US" sz="800" spc="-100" baseline="0">
            <a:latin typeface="MS UI Gothic" pitchFamily="50" charset="-128"/>
            <a:ea typeface="MS UI Gothic" pitchFamily="50" charset="-128"/>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0.03536</cdr:x>
      <cdr:y>0.06426</cdr:y>
    </cdr:from>
    <cdr:to>
      <cdr:x>0.11172</cdr:x>
      <cdr:y>0.14134</cdr:y>
    </cdr:to>
    <cdr:sp macro="" textlink="">
      <cdr:nvSpPr>
        <cdr:cNvPr id="2" name="テキスト ボックス 1"/>
        <cdr:cNvSpPr txBox="1"/>
      </cdr:nvSpPr>
      <cdr:spPr>
        <a:xfrm xmlns:a="http://schemas.openxmlformats.org/drawingml/2006/main">
          <a:off x="198378" y="179943"/>
          <a:ext cx="428396" cy="2158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en-US" altLang="ja-JP" sz="800" spc="0" baseline="0">
              <a:latin typeface="HGｺﾞｼｯｸM" panose="020B0609000000000000" pitchFamily="49" charset="-128"/>
              <a:ea typeface="HGｺﾞｼｯｸM" panose="020B0609000000000000" pitchFamily="49" charset="-128"/>
            </a:rPr>
            <a:t>(</a:t>
          </a:r>
          <a:r>
            <a:rPr lang="ja-JP" altLang="en-US" sz="800" spc="0" baseline="0">
              <a:latin typeface="HGｺﾞｼｯｸM" panose="020B0609000000000000" pitchFamily="49" charset="-128"/>
              <a:ea typeface="HGｺﾞｼｯｸM" panose="020B0609000000000000" pitchFamily="49" charset="-128"/>
            </a:rPr>
            <a:t>人</a:t>
          </a:r>
          <a:r>
            <a:rPr lang="en-US" altLang="ja-JP" sz="800" spc="0" baseline="0">
              <a:latin typeface="HGｺﾞｼｯｸM" panose="020B0609000000000000" pitchFamily="49" charset="-128"/>
              <a:ea typeface="HGｺﾞｼｯｸM" panose="020B0609000000000000" pitchFamily="49" charset="-128"/>
            </a:rPr>
            <a:t>)</a:t>
          </a:r>
          <a:endParaRPr lang="ja-JP" altLang="en-US" sz="800" spc="0" baseline="0">
            <a:latin typeface="HGｺﾞｼｯｸM" panose="020B0609000000000000" pitchFamily="49" charset="-128"/>
            <a:ea typeface="HGｺﾞｼｯｸM" panose="020B0609000000000000" pitchFamily="49" charset="-128"/>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0.1124</cdr:x>
      <cdr:y>0</cdr:y>
    </cdr:from>
    <cdr:to>
      <cdr:x>0.36045</cdr:x>
      <cdr:y>0.20276</cdr:y>
    </cdr:to>
    <cdr:sp macro="" textlink="">
      <cdr:nvSpPr>
        <cdr:cNvPr id="51203" name="Text Box 1027"/>
        <cdr:cNvSpPr txBox="1">
          <a:spLocks xmlns:a="http://schemas.openxmlformats.org/drawingml/2006/main" noChangeArrowheads="1"/>
        </cdr:cNvSpPr>
      </cdr:nvSpPr>
      <cdr:spPr bwMode="auto">
        <a:xfrm xmlns:a="http://schemas.openxmlformats.org/drawingml/2006/main">
          <a:off x="616689" y="0"/>
          <a:ext cx="1360884" cy="307075"/>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800" b="0" i="0" u="none" strike="noStrike" baseline="0">
              <a:solidFill>
                <a:srgbClr val="000000"/>
              </a:solidFill>
              <a:latin typeface="ＭＳ Ｐゴシック"/>
              <a:ea typeface="ＭＳ Ｐゴシック"/>
            </a:rPr>
            <a:t>以前から言葉も意味も</a:t>
          </a:r>
          <a:endParaRPr lang="en-US" altLang="ja-JP" sz="800" b="0" i="0" u="none" strike="noStrike" baseline="0">
            <a:solidFill>
              <a:srgbClr val="000000"/>
            </a:solidFill>
            <a:latin typeface="ＭＳ Ｐゴシック"/>
            <a:ea typeface="ＭＳ Ｐゴシック"/>
          </a:endParaRPr>
        </a:p>
        <a:p xmlns:a="http://schemas.openxmlformats.org/drawingml/2006/main">
          <a:pPr algn="l" rtl="0">
            <a:defRPr sz="1000"/>
          </a:pPr>
          <a:r>
            <a:rPr lang="ja-JP" altLang="en-US" sz="800" b="0" i="0" u="none" strike="noStrike" baseline="0">
              <a:solidFill>
                <a:srgbClr val="000000"/>
              </a:solidFill>
              <a:latin typeface="ＭＳ Ｐゴシック"/>
              <a:ea typeface="ＭＳ Ｐゴシック"/>
            </a:rPr>
            <a:t>知っていた</a:t>
          </a:r>
          <a:endParaRPr lang="en-US" altLang="ja-JP" sz="800" b="0" i="0" u="none" strike="noStrike" baseline="0">
            <a:solidFill>
              <a:srgbClr val="000000"/>
            </a:solidFill>
            <a:latin typeface="ＭＳ Ｐゴシック"/>
            <a:ea typeface="ＭＳ Ｐゴシック"/>
          </a:endParaRPr>
        </a:p>
      </cdr:txBody>
    </cdr:sp>
  </cdr:relSizeAnchor>
  <cdr:relSizeAnchor xmlns:cdr="http://schemas.openxmlformats.org/drawingml/2006/chartDrawing">
    <cdr:from>
      <cdr:x>0.34082</cdr:x>
      <cdr:y>0</cdr:y>
    </cdr:from>
    <cdr:to>
      <cdr:x>0.34082</cdr:x>
      <cdr:y>0.17625</cdr:y>
    </cdr:to>
    <cdr:sp macro="" textlink="">
      <cdr:nvSpPr>
        <cdr:cNvPr id="51205" name="Line 1029"/>
        <cdr:cNvSpPr>
          <a:spLocks xmlns:a="http://schemas.openxmlformats.org/drawingml/2006/main" noChangeShapeType="1"/>
        </cdr:cNvSpPr>
      </cdr:nvSpPr>
      <cdr:spPr bwMode="auto">
        <a:xfrm xmlns:a="http://schemas.openxmlformats.org/drawingml/2006/main">
          <a:off x="2314646" y="0"/>
          <a:ext cx="0" cy="3240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p xmlns:a="http://schemas.openxmlformats.org/drawingml/2006/main">
          <a:endParaRPr lang="ja-JP" altLang="en-US"/>
        </a:p>
      </cdr:txBody>
    </cdr:sp>
  </cdr:relSizeAnchor>
  <cdr:relSizeAnchor xmlns:cdr="http://schemas.openxmlformats.org/drawingml/2006/chartDrawing">
    <cdr:from>
      <cdr:x>0.93179</cdr:x>
      <cdr:y>0</cdr:y>
    </cdr:from>
    <cdr:to>
      <cdr:x>1</cdr:x>
      <cdr:y>0.15554</cdr:y>
    </cdr:to>
    <cdr:sp macro="" textlink="">
      <cdr:nvSpPr>
        <cdr:cNvPr id="51206" name="Text Box 1030"/>
        <cdr:cNvSpPr txBox="1">
          <a:spLocks xmlns:a="http://schemas.openxmlformats.org/drawingml/2006/main" noChangeArrowheads="1"/>
        </cdr:cNvSpPr>
      </cdr:nvSpPr>
      <cdr:spPr bwMode="auto">
        <a:xfrm xmlns:a="http://schemas.openxmlformats.org/drawingml/2006/main">
          <a:off x="6328089" y="0"/>
          <a:ext cx="463236" cy="32149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r" rtl="0">
            <a:defRPr sz="1000"/>
          </a:pPr>
          <a:r>
            <a:rPr lang="ja-JP" altLang="en-US" sz="800" b="0" i="0" u="none" strike="noStrike" baseline="0">
              <a:solidFill>
                <a:srgbClr val="000000"/>
              </a:solidFill>
              <a:latin typeface="ＭＳ Ｐゴシック"/>
              <a:ea typeface="ＭＳ Ｐゴシック"/>
            </a:rPr>
            <a:t>無回答</a:t>
          </a:r>
        </a:p>
      </cdr:txBody>
    </cdr:sp>
  </cdr:relSizeAnchor>
  <cdr:relSizeAnchor xmlns:cdr="http://schemas.openxmlformats.org/drawingml/2006/chartDrawing">
    <cdr:from>
      <cdr:x>0.34081</cdr:x>
      <cdr:y>0.17098</cdr:y>
    </cdr:from>
    <cdr:to>
      <cdr:x>0.41234</cdr:x>
      <cdr:y>0.29534</cdr:y>
    </cdr:to>
    <cdr:sp macro="" textlink="">
      <cdr:nvSpPr>
        <cdr:cNvPr id="10" name="Line 1033"/>
        <cdr:cNvSpPr>
          <a:spLocks xmlns:a="http://schemas.openxmlformats.org/drawingml/2006/main" noChangeShapeType="1"/>
        </cdr:cNvSpPr>
      </cdr:nvSpPr>
      <cdr:spPr bwMode="auto">
        <a:xfrm xmlns:a="http://schemas.openxmlformats.org/drawingml/2006/main">
          <a:off x="2314575" y="314325"/>
          <a:ext cx="485760" cy="228606"/>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0.94109</cdr:x>
      <cdr:y>0.1658</cdr:y>
    </cdr:from>
    <cdr:to>
      <cdr:x>0.95231</cdr:x>
      <cdr:y>0.30052</cdr:y>
    </cdr:to>
    <cdr:sp macro="" textlink="">
      <cdr:nvSpPr>
        <cdr:cNvPr id="13" name="Line 1033"/>
        <cdr:cNvSpPr>
          <a:spLocks xmlns:a="http://schemas.openxmlformats.org/drawingml/2006/main" noChangeShapeType="1"/>
        </cdr:cNvSpPr>
      </cdr:nvSpPr>
      <cdr:spPr bwMode="auto">
        <a:xfrm xmlns:a="http://schemas.openxmlformats.org/drawingml/2006/main">
          <a:off x="6391275" y="304800"/>
          <a:ext cx="76200" cy="24765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0.36466</cdr:x>
      <cdr:y>0</cdr:y>
    </cdr:from>
    <cdr:to>
      <cdr:x>0.60911</cdr:x>
      <cdr:y>0.243</cdr:y>
    </cdr:to>
    <cdr:sp macro="" textlink="">
      <cdr:nvSpPr>
        <cdr:cNvPr id="9" name="Text Box 1027"/>
        <cdr:cNvSpPr txBox="1">
          <a:spLocks xmlns:a="http://schemas.openxmlformats.org/drawingml/2006/main" noChangeArrowheads="1"/>
        </cdr:cNvSpPr>
      </cdr:nvSpPr>
      <cdr:spPr bwMode="auto">
        <a:xfrm xmlns:a="http://schemas.openxmlformats.org/drawingml/2006/main">
          <a:off x="2241028" y="0"/>
          <a:ext cx="1502297" cy="45720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800" b="0" i="0" u="none" strike="noStrike" baseline="0">
              <a:solidFill>
                <a:srgbClr val="000000"/>
              </a:solidFill>
              <a:latin typeface="ＭＳ Ｐゴシック" panose="020B0600070205080204" pitchFamily="50" charset="-128"/>
              <a:ea typeface="ＭＳ Ｐゴシック" panose="020B0600070205080204" pitchFamily="50" charset="-128"/>
            </a:rPr>
            <a:t>言葉は知っていたが、</a:t>
          </a:r>
          <a:endParaRPr lang="en-US" altLang="ja-JP" sz="800" b="0" i="0" u="none" strike="noStrike" baseline="0">
            <a:solidFill>
              <a:srgbClr val="000000"/>
            </a:solidFill>
            <a:latin typeface="ＭＳ Ｐゴシック" panose="020B0600070205080204" pitchFamily="50" charset="-128"/>
            <a:ea typeface="ＭＳ Ｐゴシック" panose="020B0600070205080204" pitchFamily="50" charset="-128"/>
          </a:endParaRPr>
        </a:p>
        <a:p xmlns:a="http://schemas.openxmlformats.org/drawingml/2006/main">
          <a:pPr algn="l" rtl="0">
            <a:defRPr sz="1000"/>
          </a:pPr>
          <a:r>
            <a:rPr lang="ja-JP" altLang="en-US" sz="800" b="0" i="0" u="none" strike="noStrike" baseline="0">
              <a:solidFill>
                <a:srgbClr val="000000"/>
              </a:solidFill>
              <a:latin typeface="ＭＳ Ｐゴシック" panose="020B0600070205080204" pitchFamily="50" charset="-128"/>
              <a:ea typeface="ＭＳ Ｐゴシック" panose="020B0600070205080204" pitchFamily="50" charset="-128"/>
            </a:rPr>
            <a:t>意味は今回はじめて知った</a:t>
          </a:r>
          <a:endParaRPr lang="en-US" altLang="ja-JP" sz="800" b="0" i="0" u="none" strike="noStrike" baseline="0">
            <a:solidFill>
              <a:srgbClr val="000000"/>
            </a:solidFill>
            <a:latin typeface="ＭＳ Ｐゴシック" panose="020B0600070205080204" pitchFamily="50" charset="-128"/>
            <a:ea typeface="ＭＳ Ｐゴシック" panose="020B0600070205080204" pitchFamily="50" charset="-128"/>
          </a:endParaRPr>
        </a:p>
      </cdr:txBody>
    </cdr:sp>
  </cdr:relSizeAnchor>
  <cdr:relSizeAnchor xmlns:cdr="http://schemas.openxmlformats.org/drawingml/2006/chartDrawing">
    <cdr:from>
      <cdr:x>0.64288</cdr:x>
      <cdr:y>0</cdr:y>
    </cdr:from>
    <cdr:to>
      <cdr:x>0.8416</cdr:x>
      <cdr:y>0.20277</cdr:y>
    </cdr:to>
    <cdr:sp macro="" textlink="">
      <cdr:nvSpPr>
        <cdr:cNvPr id="11" name="Text Box 1027"/>
        <cdr:cNvSpPr txBox="1">
          <a:spLocks xmlns:a="http://schemas.openxmlformats.org/drawingml/2006/main" noChangeArrowheads="1"/>
        </cdr:cNvSpPr>
      </cdr:nvSpPr>
      <cdr:spPr bwMode="auto">
        <a:xfrm xmlns:a="http://schemas.openxmlformats.org/drawingml/2006/main">
          <a:off x="3950853" y="0"/>
          <a:ext cx="1221222" cy="38151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0" bIns="0" anchor="t" upright="1"/>
        <a:lstStyle xmlns:a="http://schemas.openxmlformats.org/drawingml/2006/main"/>
        <a:p xmlns:a="http://schemas.openxmlformats.org/drawingml/2006/main">
          <a:pPr algn="l" rtl="0">
            <a:defRPr sz="1000"/>
          </a:pPr>
          <a:r>
            <a:rPr lang="ja-JP" altLang="en-US" sz="800" b="0" i="0" u="none" strike="noStrike" baseline="0">
              <a:solidFill>
                <a:srgbClr val="000000"/>
              </a:solidFill>
              <a:latin typeface="ＭＳ Ｐゴシック" panose="020B0600070205080204" pitchFamily="50" charset="-128"/>
              <a:ea typeface="ＭＳ Ｐゴシック" panose="020B0600070205080204" pitchFamily="50" charset="-128"/>
            </a:rPr>
            <a:t>言葉も意味も、</a:t>
          </a:r>
          <a:endParaRPr lang="en-US" altLang="ja-JP" sz="800" b="0" i="0" u="none" strike="noStrike" baseline="0">
            <a:solidFill>
              <a:srgbClr val="000000"/>
            </a:solidFill>
            <a:latin typeface="ＭＳ Ｐゴシック" panose="020B0600070205080204" pitchFamily="50" charset="-128"/>
            <a:ea typeface="ＭＳ Ｐゴシック" panose="020B0600070205080204" pitchFamily="50" charset="-128"/>
          </a:endParaRPr>
        </a:p>
        <a:p xmlns:a="http://schemas.openxmlformats.org/drawingml/2006/main">
          <a:pPr algn="l" rtl="0">
            <a:defRPr sz="1000"/>
          </a:pPr>
          <a:r>
            <a:rPr lang="ja-JP" altLang="en-US" sz="800" b="0" i="0" u="none" strike="noStrike" baseline="0">
              <a:solidFill>
                <a:srgbClr val="000000"/>
              </a:solidFill>
              <a:latin typeface="ＭＳ Ｐゴシック" panose="020B0600070205080204" pitchFamily="50" charset="-128"/>
              <a:ea typeface="ＭＳ Ｐゴシック" panose="020B0600070205080204" pitchFamily="50" charset="-128"/>
            </a:rPr>
            <a:t>今回はじめて知った</a:t>
          </a:r>
          <a:endParaRPr lang="en-US" altLang="ja-JP" sz="800" b="0" i="0" u="none" strike="noStrike" baseline="0">
            <a:solidFill>
              <a:srgbClr val="000000"/>
            </a:solidFill>
            <a:latin typeface="ＭＳ Ｐゴシック" panose="020B0600070205080204" pitchFamily="50" charset="-128"/>
            <a:ea typeface="ＭＳ Ｐゴシック" panose="020B0600070205080204" pitchFamily="50" charset="-128"/>
          </a:endParaRPr>
        </a:p>
      </cdr:txBody>
    </cdr:sp>
  </cdr:relSizeAnchor>
  <cdr:relSizeAnchor xmlns:cdr="http://schemas.openxmlformats.org/drawingml/2006/chartDrawing">
    <cdr:from>
      <cdr:x>0.87558</cdr:x>
      <cdr:y>0</cdr:y>
    </cdr:from>
    <cdr:to>
      <cdr:x>0.96669</cdr:x>
      <cdr:y>0.12903</cdr:y>
    </cdr:to>
    <cdr:sp macro="" textlink="">
      <cdr:nvSpPr>
        <cdr:cNvPr id="14" name="Text Box 1025"/>
        <cdr:cNvSpPr txBox="1">
          <a:spLocks xmlns:a="http://schemas.openxmlformats.org/drawingml/2006/main" noChangeArrowheads="1"/>
        </cdr:cNvSpPr>
      </cdr:nvSpPr>
      <cdr:spPr bwMode="auto">
        <a:xfrm xmlns:a="http://schemas.openxmlformats.org/drawingml/2006/main">
          <a:off x="4942785" y="-7362701"/>
          <a:ext cx="514330" cy="19492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27432" bIns="0" anchor="t" upright="1"/>
        <a:lstStyle xmlns:a="http://schemas.openxmlformats.org/drawingml/2006/main"/>
        <a:p xmlns:a="http://schemas.openxmlformats.org/drawingml/2006/main">
          <a:pPr algn="l" rtl="0">
            <a:defRPr sz="1000"/>
          </a:pPr>
          <a:r>
            <a:rPr lang="ja-JP" altLang="en-US" sz="800" b="0" i="0" u="none" strike="noStrike" baseline="0">
              <a:solidFill>
                <a:srgbClr val="000000"/>
              </a:solidFill>
              <a:latin typeface="ＭＳ Ｐゴシック"/>
              <a:ea typeface="ＭＳ Ｐゴシック"/>
            </a:rPr>
            <a:t>その他</a:t>
          </a:r>
        </a:p>
      </cdr:txBody>
    </cdr:sp>
  </cdr:relSizeAnchor>
  <cdr:relSizeAnchor xmlns:cdr="http://schemas.openxmlformats.org/drawingml/2006/chartDrawing">
    <cdr:from>
      <cdr:x>0.94145</cdr:x>
      <cdr:y>0</cdr:y>
    </cdr:from>
    <cdr:to>
      <cdr:x>0.94145</cdr:x>
      <cdr:y>0.17625</cdr:y>
    </cdr:to>
    <cdr:sp macro="" textlink="">
      <cdr:nvSpPr>
        <cdr:cNvPr id="15" name="Line 1034"/>
        <cdr:cNvSpPr>
          <a:spLocks xmlns:a="http://schemas.openxmlformats.org/drawingml/2006/main" noChangeShapeType="1"/>
        </cdr:cNvSpPr>
      </cdr:nvSpPr>
      <cdr:spPr bwMode="auto">
        <a:xfrm xmlns:a="http://schemas.openxmlformats.org/drawingml/2006/main">
          <a:off x="6393693" y="0"/>
          <a:ext cx="0" cy="3240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0.87833</cdr:x>
      <cdr:y>0</cdr:y>
    </cdr:from>
    <cdr:to>
      <cdr:x>0.87833</cdr:x>
      <cdr:y>0.17625</cdr:y>
    </cdr:to>
    <cdr:sp macro="" textlink="">
      <cdr:nvSpPr>
        <cdr:cNvPr id="16" name="Line 1034"/>
        <cdr:cNvSpPr>
          <a:spLocks xmlns:a="http://schemas.openxmlformats.org/drawingml/2006/main" noChangeShapeType="1"/>
        </cdr:cNvSpPr>
      </cdr:nvSpPr>
      <cdr:spPr bwMode="auto">
        <a:xfrm xmlns:a="http://schemas.openxmlformats.org/drawingml/2006/main">
          <a:off x="5965042" y="0"/>
          <a:ext cx="0" cy="3240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0.87799</cdr:x>
      <cdr:y>0.17743</cdr:y>
    </cdr:from>
    <cdr:to>
      <cdr:x>0.95512</cdr:x>
      <cdr:y>0.31606</cdr:y>
    </cdr:to>
    <cdr:sp macro="" textlink="">
      <cdr:nvSpPr>
        <cdr:cNvPr id="17" name="Line 1033"/>
        <cdr:cNvSpPr>
          <a:spLocks xmlns:a="http://schemas.openxmlformats.org/drawingml/2006/main" noChangeShapeType="1"/>
        </cdr:cNvSpPr>
      </cdr:nvSpPr>
      <cdr:spPr bwMode="auto">
        <a:xfrm xmlns:a="http://schemas.openxmlformats.org/drawingml/2006/main">
          <a:off x="5962715" y="326174"/>
          <a:ext cx="523810" cy="254851"/>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0.58801</cdr:x>
      <cdr:y>0</cdr:y>
    </cdr:from>
    <cdr:to>
      <cdr:x>0.58859</cdr:x>
      <cdr:y>0.17962</cdr:y>
    </cdr:to>
    <cdr:sp macro="" textlink="">
      <cdr:nvSpPr>
        <cdr:cNvPr id="18" name="Line 1034"/>
        <cdr:cNvSpPr>
          <a:spLocks xmlns:a="http://schemas.openxmlformats.org/drawingml/2006/main" noChangeShapeType="1"/>
        </cdr:cNvSpPr>
      </cdr:nvSpPr>
      <cdr:spPr bwMode="auto">
        <a:xfrm xmlns:a="http://schemas.openxmlformats.org/drawingml/2006/main">
          <a:off x="3993366" y="0"/>
          <a:ext cx="3959" cy="33020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dr:relSizeAnchor xmlns:cdr="http://schemas.openxmlformats.org/drawingml/2006/chartDrawing">
    <cdr:from>
      <cdr:x>0.58953</cdr:x>
      <cdr:y>0.17962</cdr:y>
    </cdr:from>
    <cdr:to>
      <cdr:x>0.6101</cdr:x>
      <cdr:y>0.30052</cdr:y>
    </cdr:to>
    <cdr:sp macro="" textlink="">
      <cdr:nvSpPr>
        <cdr:cNvPr id="20" name="Line 1033"/>
        <cdr:cNvSpPr>
          <a:spLocks xmlns:a="http://schemas.openxmlformats.org/drawingml/2006/main" noChangeShapeType="1"/>
        </cdr:cNvSpPr>
      </cdr:nvSpPr>
      <cdr:spPr bwMode="auto">
        <a:xfrm xmlns:a="http://schemas.openxmlformats.org/drawingml/2006/main">
          <a:off x="4003675" y="330200"/>
          <a:ext cx="139712" cy="222254"/>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ffectLst xmlns:a="http://schemas.openxmlformats.org/drawingml/2006/main"/>
        <a:extLst xmlns:a="http://schemas.openxmlformats.org/drawingml/2006/main">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ja-JP" altLang="en-US"/>
        </a:p>
      </cdr:txBody>
    </cdr:sp>
  </cdr:relSizeAnchor>
</c:userShapes>
</file>

<file path=word/drawings/drawing6.xml><?xml version="1.0" encoding="utf-8"?>
<c:userShapes xmlns:c="http://schemas.openxmlformats.org/drawingml/2006/chart">
  <cdr:relSizeAnchor xmlns:cdr="http://schemas.openxmlformats.org/drawingml/2006/chartDrawing">
    <cdr:from>
      <cdr:x>0.85163</cdr:x>
      <cdr:y>0.15356</cdr:y>
    </cdr:from>
    <cdr:to>
      <cdr:x>0.99713</cdr:x>
      <cdr:y>0.29934</cdr:y>
    </cdr:to>
    <cdr:sp macro="" textlink="">
      <cdr:nvSpPr>
        <cdr:cNvPr id="2" name="テキスト ボックス 5"/>
        <cdr:cNvSpPr txBox="1"/>
      </cdr:nvSpPr>
      <cdr:spPr>
        <a:xfrm xmlns:a="http://schemas.openxmlformats.org/drawingml/2006/main">
          <a:off x="3893644" y="164224"/>
          <a:ext cx="665219" cy="15590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latin typeface="+mj-ea"/>
              <a:ea typeface="+mj-ea"/>
            </a:rPr>
            <a:t>無回答 </a:t>
          </a:r>
          <a:r>
            <a:rPr kumimoji="1" lang="en-US" altLang="ja-JP" sz="900">
              <a:latin typeface="+mj-ea"/>
              <a:ea typeface="+mj-ea"/>
            </a:rPr>
            <a:t>0.7</a:t>
          </a:r>
          <a:endParaRPr kumimoji="1" lang="ja-JP" altLang="en-US" sz="900">
            <a:latin typeface="+mj-ea"/>
            <a:ea typeface="+mj-ea"/>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0.84194</cdr:x>
      <cdr:y>0.21127</cdr:y>
    </cdr:from>
    <cdr:to>
      <cdr:x>0.99845</cdr:x>
      <cdr:y>0.30636</cdr:y>
    </cdr:to>
    <cdr:sp macro="" textlink="">
      <cdr:nvSpPr>
        <cdr:cNvPr id="3" name="テキスト ボックス 5"/>
        <cdr:cNvSpPr txBox="1"/>
      </cdr:nvSpPr>
      <cdr:spPr>
        <a:xfrm xmlns:a="http://schemas.openxmlformats.org/drawingml/2006/main">
          <a:off x="3578334" y="346403"/>
          <a:ext cx="665219" cy="15590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900">
              <a:latin typeface="+mj-ea"/>
              <a:ea typeface="+mj-ea"/>
            </a:rPr>
            <a:t>無回答 </a:t>
          </a:r>
          <a:r>
            <a:rPr kumimoji="1" lang="en-US" altLang="ja-JP" sz="900">
              <a:latin typeface="+mj-ea"/>
              <a:ea typeface="+mj-ea"/>
            </a:rPr>
            <a:t>3.2</a:t>
          </a:r>
          <a:endParaRPr kumimoji="1" lang="ja-JP" altLang="en-US" sz="900">
            <a:latin typeface="+mj-ea"/>
            <a:ea typeface="+mj-ea"/>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0.33992</cdr:x>
      <cdr:y>0.44296</cdr:y>
    </cdr:from>
    <cdr:to>
      <cdr:x>0.56471</cdr:x>
      <cdr:y>0.63367</cdr:y>
    </cdr:to>
    <cdr:sp macro="" textlink="">
      <cdr:nvSpPr>
        <cdr:cNvPr id="2724873" name="Text Box 9"/>
        <cdr:cNvSpPr txBox="1">
          <a:spLocks xmlns:a="http://schemas.openxmlformats.org/drawingml/2006/main" noChangeArrowheads="1"/>
        </cdr:cNvSpPr>
      </cdr:nvSpPr>
      <cdr:spPr bwMode="auto">
        <a:xfrm xmlns:a="http://schemas.openxmlformats.org/drawingml/2006/main">
          <a:off x="1100827" y="1168710"/>
          <a:ext cx="727973" cy="50317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cap="rnd" algn="ctr">
              <a:solidFill>
                <a:srgbClr xmlns:mc="http://schemas.openxmlformats.org/markup-compatibility/2006" val="000000" mc:Ignorable="a14" a14:legacySpreadsheetColorIndex="64"/>
              </a:solidFill>
              <a:prstDash val="sysDot"/>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18288" rIns="27432" bIns="18288" anchor="ctr" upright="1"/>
        <a:lstStyle xmlns:a="http://schemas.openxmlformats.org/drawingml/2006/main"/>
        <a:p xmlns:a="http://schemas.openxmlformats.org/drawingml/2006/main">
          <a:pPr algn="ctr" rtl="0">
            <a:lnSpc>
              <a:spcPts val="1100"/>
            </a:lnSpc>
            <a:defRPr sz="1000"/>
          </a:pPr>
          <a:r>
            <a:rPr lang="ja-JP" altLang="en-US" sz="1000" b="0" i="0" u="none" strike="noStrike" baseline="0">
              <a:solidFill>
                <a:srgbClr val="000000"/>
              </a:solidFill>
              <a:latin typeface="ＭＳ Ｐゴシック"/>
              <a:ea typeface="ＭＳ Ｐゴシック"/>
            </a:rPr>
            <a:t>100%</a:t>
          </a:r>
        </a:p>
        <a:p xmlns:a="http://schemas.openxmlformats.org/drawingml/2006/main">
          <a:pPr algn="ctr" rtl="0">
            <a:lnSpc>
              <a:spcPts val="1100"/>
            </a:lnSpc>
            <a:defRPr sz="1000"/>
          </a:pPr>
          <a:r>
            <a:rPr lang="ja-JP" altLang="en-US" sz="1000" b="0" i="0" u="none" strike="noStrike" baseline="0">
              <a:solidFill>
                <a:srgbClr val="000000"/>
              </a:solidFill>
              <a:latin typeface="ＭＳ Ｐゴシック"/>
              <a:ea typeface="ＭＳ Ｐゴシック"/>
            </a:rPr>
            <a:t>（</a:t>
          </a:r>
          <a:r>
            <a:rPr lang="en-US" altLang="ja-JP" sz="1000" b="0" i="0" u="none" strike="noStrike" baseline="0">
              <a:solidFill>
                <a:srgbClr val="000000"/>
              </a:solidFill>
              <a:latin typeface="ＭＳ Ｐゴシック"/>
              <a:ea typeface="ＭＳ Ｐゴシック"/>
            </a:rPr>
            <a:t>5,944</a:t>
          </a:r>
          <a:r>
            <a:rPr lang="ja-JP" altLang="en-US" sz="1000" b="0" i="0" u="none" strike="noStrike" baseline="0">
              <a:solidFill>
                <a:srgbClr val="000000"/>
              </a:solidFill>
              <a:latin typeface="ＭＳ Ｐゴシック"/>
              <a:ea typeface="ＭＳ Ｐゴシック"/>
            </a:rPr>
            <a:t>人)</a:t>
          </a:r>
        </a:p>
      </cdr:txBody>
    </cdr:sp>
  </cdr:relSizeAnchor>
  <cdr:relSizeAnchor xmlns:cdr="http://schemas.openxmlformats.org/drawingml/2006/chartDrawing">
    <cdr:from>
      <cdr:x>0.17183</cdr:x>
      <cdr:y>0.29758</cdr:y>
    </cdr:from>
    <cdr:to>
      <cdr:x>0.30588</cdr:x>
      <cdr:y>0.30686</cdr:y>
    </cdr:to>
    <cdr:cxnSp macro="">
      <cdr:nvCxnSpPr>
        <cdr:cNvPr id="3" name="直線コネクタ 2"/>
        <cdr:cNvCxnSpPr/>
      </cdr:nvCxnSpPr>
      <cdr:spPr bwMode="auto">
        <a:xfrm xmlns:a="http://schemas.openxmlformats.org/drawingml/2006/main" flipH="1" flipV="1">
          <a:off x="581025" y="819150"/>
          <a:ext cx="453271" cy="25552"/>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0.43529</cdr:x>
      <cdr:y>0.15524</cdr:y>
    </cdr:from>
    <cdr:to>
      <cdr:x>0.44118</cdr:x>
      <cdr:y>0.2491</cdr:y>
    </cdr:to>
    <cdr:cxnSp macro="">
      <cdr:nvCxnSpPr>
        <cdr:cNvPr id="6" name="直線コネクタ 5"/>
        <cdr:cNvCxnSpPr/>
      </cdr:nvCxnSpPr>
      <cdr:spPr bwMode="auto">
        <a:xfrm xmlns:a="http://schemas.openxmlformats.org/drawingml/2006/main" flipH="1" flipV="1">
          <a:off x="1409701" y="409576"/>
          <a:ext cx="19049" cy="247649"/>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0.37353</cdr:x>
      <cdr:y>0.16606</cdr:y>
    </cdr:from>
    <cdr:to>
      <cdr:x>0.40747</cdr:x>
      <cdr:y>0.24429</cdr:y>
    </cdr:to>
    <cdr:cxnSp macro="">
      <cdr:nvCxnSpPr>
        <cdr:cNvPr id="12" name="直線コネクタ 11"/>
        <cdr:cNvCxnSpPr/>
      </cdr:nvCxnSpPr>
      <cdr:spPr bwMode="auto">
        <a:xfrm xmlns:a="http://schemas.openxmlformats.org/drawingml/2006/main" flipH="1" flipV="1">
          <a:off x="1209675" y="438150"/>
          <a:ext cx="109908" cy="206394"/>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0.52519</cdr:x>
      <cdr:y>0.15571</cdr:y>
    </cdr:from>
    <cdr:to>
      <cdr:x>0.69014</cdr:x>
      <cdr:y>0.25534</cdr:y>
    </cdr:to>
    <cdr:cxnSp macro="">
      <cdr:nvCxnSpPr>
        <cdr:cNvPr id="19" name="直線コネクタ 18"/>
        <cdr:cNvCxnSpPr/>
      </cdr:nvCxnSpPr>
      <cdr:spPr bwMode="auto">
        <a:xfrm xmlns:a="http://schemas.openxmlformats.org/drawingml/2006/main" flipV="1">
          <a:off x="1775864" y="428625"/>
          <a:ext cx="557761" cy="274257"/>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0.65461</cdr:x>
      <cdr:y>0.35018</cdr:y>
    </cdr:from>
    <cdr:to>
      <cdr:x>0.69118</cdr:x>
      <cdr:y>0.36725</cdr:y>
    </cdr:to>
    <cdr:cxnSp macro="">
      <cdr:nvCxnSpPr>
        <cdr:cNvPr id="15" name="直線コネクタ 14"/>
        <cdr:cNvCxnSpPr/>
      </cdr:nvCxnSpPr>
      <cdr:spPr bwMode="auto">
        <a:xfrm xmlns:a="http://schemas.openxmlformats.org/drawingml/2006/main" flipV="1">
          <a:off x="2119939" y="923925"/>
          <a:ext cx="118436" cy="45048"/>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dr:relSizeAnchor xmlns:cdr="http://schemas.openxmlformats.org/drawingml/2006/chartDrawing">
    <cdr:from>
      <cdr:x>0.17183</cdr:x>
      <cdr:y>0.59862</cdr:y>
    </cdr:from>
    <cdr:to>
      <cdr:x>0.22647</cdr:x>
      <cdr:y>0.65343</cdr:y>
    </cdr:to>
    <cdr:cxnSp macro="">
      <cdr:nvCxnSpPr>
        <cdr:cNvPr id="18" name="直線コネクタ 17"/>
        <cdr:cNvCxnSpPr/>
      </cdr:nvCxnSpPr>
      <cdr:spPr bwMode="auto">
        <a:xfrm xmlns:a="http://schemas.openxmlformats.org/drawingml/2006/main">
          <a:off x="581025" y="1647825"/>
          <a:ext cx="184755" cy="150889"/>
        </a:xfrm>
        <a:prstGeom xmlns:a="http://schemas.openxmlformats.org/drawingml/2006/main" prst="line">
          <a:avLst/>
        </a:prstGeom>
        <a:noFill xmlns:a="http://schemas.openxmlformats.org/drawingml/2006/main"/>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AF507438-7753-43E0-B8FC-AC1667EBCBE1}">
            <a14:hiddenEffects xmlns:a14="http://schemas.microsoft.com/office/drawing/2010/main">
              <a:effectLst>
                <a:outerShdw dist="35921" dir="2700000" algn="ctr" rotWithShape="0">
                  <a:srgbClr val="808080"/>
                </a:outerShdw>
              </a:effectLst>
            </a14:hiddenEffects>
          </a:ext>
        </a:extLst>
      </cdr:spPr>
    </cdr:cxnSp>
  </cdr:relSizeAnchor>
</c:userShapes>
</file>

<file path=word/drawings/drawing9.xml><?xml version="1.0" encoding="utf-8"?>
<c:userShapes xmlns:c="http://schemas.openxmlformats.org/drawingml/2006/chart">
  <cdr:relSizeAnchor xmlns:cdr="http://schemas.openxmlformats.org/drawingml/2006/chartDrawing">
    <cdr:from>
      <cdr:x>0.53115</cdr:x>
      <cdr:y>0.12541</cdr:y>
    </cdr:from>
    <cdr:to>
      <cdr:x>0.53115</cdr:x>
      <cdr:y>0.22047</cdr:y>
    </cdr:to>
    <cdr:sp macro="" textlink="">
      <cdr:nvSpPr>
        <cdr:cNvPr id="26628" name="Line 4"/>
        <cdr:cNvSpPr>
          <a:spLocks xmlns:a="http://schemas.openxmlformats.org/drawingml/2006/main" noChangeShapeType="1"/>
        </cdr:cNvSpPr>
      </cdr:nvSpPr>
      <cdr:spPr bwMode="auto">
        <a:xfrm xmlns:a="http://schemas.openxmlformats.org/drawingml/2006/main">
          <a:off x="3280396" y="322362"/>
          <a:ext cx="0" cy="24435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ja-JP" altLang="en-US"/>
        </a:p>
      </cdr:txBody>
    </cdr:sp>
  </cdr:relSizeAnchor>
  <cdr:relSizeAnchor xmlns:cdr="http://schemas.openxmlformats.org/drawingml/2006/chartDrawing">
    <cdr:from>
      <cdr:x>0.84665</cdr:x>
      <cdr:y>0.12474</cdr:y>
    </cdr:from>
    <cdr:to>
      <cdr:x>0.84665</cdr:x>
      <cdr:y>0.18183</cdr:y>
    </cdr:to>
    <cdr:sp macro="" textlink="">
      <cdr:nvSpPr>
        <cdr:cNvPr id="26629" name="Line 5"/>
        <cdr:cNvSpPr>
          <a:spLocks xmlns:a="http://schemas.openxmlformats.org/drawingml/2006/main" noChangeShapeType="1"/>
        </cdr:cNvSpPr>
      </cdr:nvSpPr>
      <cdr:spPr bwMode="auto">
        <a:xfrm xmlns:a="http://schemas.openxmlformats.org/drawingml/2006/main">
          <a:off x="5228928" y="320638"/>
          <a:ext cx="0" cy="146749"/>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ja-JP" altLang="en-US"/>
        </a:p>
      </cdr:txBody>
    </cdr:sp>
  </cdr:relSizeAnchor>
  <cdr:relSizeAnchor xmlns:cdr="http://schemas.openxmlformats.org/drawingml/2006/chartDrawing">
    <cdr:from>
      <cdr:x>0.84761</cdr:x>
      <cdr:y>0.18194</cdr:y>
    </cdr:from>
    <cdr:to>
      <cdr:x>0.90848</cdr:x>
      <cdr:y>0.21868</cdr:y>
    </cdr:to>
    <cdr:sp macro="" textlink="">
      <cdr:nvSpPr>
        <cdr:cNvPr id="26630" name="Line 6"/>
        <cdr:cNvSpPr>
          <a:spLocks xmlns:a="http://schemas.openxmlformats.org/drawingml/2006/main" noChangeShapeType="1"/>
        </cdr:cNvSpPr>
      </cdr:nvSpPr>
      <cdr:spPr bwMode="auto">
        <a:xfrm xmlns:a="http://schemas.openxmlformats.org/drawingml/2006/main">
          <a:off x="5234865" y="467670"/>
          <a:ext cx="375934" cy="94440"/>
        </a:xfrm>
        <a:prstGeom xmlns:a="http://schemas.openxmlformats.org/drawingml/2006/main" prst="line">
          <a:avLst/>
        </a:prstGeom>
        <a:noFill xmlns:a="http://schemas.openxmlformats.org/drawingml/2006/main"/>
        <a:ln xmlns:a="http://schemas.openxmlformats.org/drawingml/2006/main" w="9525" cap="rnd">
          <a:solidFill>
            <a:srgbClr xmlns:mc="http://schemas.openxmlformats.org/markup-compatibility/2006" xmlns:a14="http://schemas.microsoft.com/office/drawing/2010/main" val="000000" mc:Ignorable="a14" a14:legacySpreadsheetColorIndex="64"/>
          </a:solidFill>
          <a:prstDash val="sysDot"/>
          <a:round/>
          <a:headEnd/>
          <a:tailEn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ja-JP" altLang="en-US"/>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4B6C0-3FE4-4E45-94BC-5372B3BFC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1879</TotalTime>
  <Pages>48</Pages>
  <Words>4506</Words>
  <Characters>25685</Characters>
  <Application>Microsoft Office Word</Application>
  <DocSecurity>0</DocSecurity>
  <Lines>214</Lines>
  <Paragraphs>60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30131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104</cp:revision>
  <cp:lastPrinted>2018-11-30T09:26:00Z</cp:lastPrinted>
  <dcterms:created xsi:type="dcterms:W3CDTF">2018-11-05T11:23:00Z</dcterms:created>
  <dcterms:modified xsi:type="dcterms:W3CDTF">2018-12-26T12:47:00Z</dcterms:modified>
</cp:coreProperties>
</file>